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5665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10426700</wp:posOffset>
            </wp:positionV>
            <wp:extent cx="419100" cy="482600"/>
            <wp:effectExtent l="0" t="0" r="0" b="1270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6"/>
                    <a:stretch>
                      <a:fillRect/>
                    </a:stretch>
                  </pic:blipFill>
                  <pic:spPr>
                    <a:xfrm>
                      <a:off x="0" y="0"/>
                      <a:ext cx="419100" cy="482600"/>
                    </a:xfrm>
                    <a:prstGeom prst="rect">
                      <a:avLst/>
                    </a:prstGeom>
                  </pic:spPr>
                </pic:pic>
              </a:graphicData>
            </a:graphic>
          </wp:anchor>
        </w:drawing>
      </w:r>
      <w:r>
        <w:rPr>
          <w:rFonts w:ascii="宋体" w:hAnsi="宋体" w:eastAsia="宋体" w:cs="宋体"/>
          <w:b/>
          <w:color w:val="auto"/>
          <w:sz w:val="32"/>
        </w:rPr>
        <w:t>风华初级中学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学年第一学期六年级数学学科期中考试试卷</w:t>
      </w:r>
    </w:p>
    <w:p w14:paraId="2B7E06B0">
      <w:pPr>
        <w:spacing w:line="360" w:lineRule="auto"/>
        <w:jc w:val="left"/>
      </w:pPr>
      <w:r>
        <w:rPr>
          <w:rFonts w:ascii="宋体" w:hAnsi="宋体" w:eastAsia="宋体" w:cs="宋体"/>
          <w:b/>
          <w:color w:val="auto"/>
          <w:sz w:val="24"/>
        </w:rPr>
        <w:t>考生注意：所有试题答案必须用蓝色或黑色圆珠笔或水笔填写在答题纸上，试题均采用连续编号，所有答案务必按照规定在答题纸上完成，做在试卷上不给分．</w:t>
      </w:r>
    </w:p>
    <w:p w14:paraId="3701BEC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2A37AA1">
      <w:pPr>
        <w:spacing w:line="360" w:lineRule="auto"/>
        <w:jc w:val="left"/>
      </w:pPr>
      <w:r>
        <w:rPr>
          <w:color w:val="auto"/>
        </w:rPr>
        <w:t xml:space="preserve">1. </w:t>
      </w:r>
      <w:r>
        <w:rPr>
          <w:rFonts w:ascii="宋体" w:hAnsi="宋体" w:eastAsia="宋体" w:cs="宋体"/>
          <w:color w:val="auto"/>
        </w:rPr>
        <w:t>在等式</w:t>
      </w:r>
      <w:r>
        <w:object>
          <v:shape id="_x0000_i102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 o:title="eqIdc637d6afc7b755f3e1dd6d15f21e7e9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rPr>
          <w:rFonts w:ascii="Times New Roman" w:hAnsi="Times New Roman" w:eastAsia="Times New Roman" w:cs="Times New Roman"/>
          <w:color w:val="auto"/>
        </w:rPr>
        <w:t>3</w:t>
      </w:r>
      <w:r>
        <w:rPr>
          <w:rFonts w:ascii="宋体" w:hAnsi="宋体" w:eastAsia="宋体" w:cs="宋体"/>
          <w:color w:val="auto"/>
        </w:rPr>
        <w:t>和</w:t>
      </w:r>
      <w:r>
        <w:rPr>
          <w:rFonts w:ascii="Times New Roman" w:hAnsi="Times New Roman" w:eastAsia="Times New Roman" w:cs="Times New Roman"/>
          <w:color w:val="auto"/>
        </w:rPr>
        <w:t>5</w:t>
      </w:r>
      <w:r>
        <w:rPr>
          <w:rFonts w:ascii="宋体" w:hAnsi="宋体" w:eastAsia="宋体" w:cs="宋体"/>
          <w:color w:val="auto"/>
        </w:rPr>
        <w:t>都是</w:t>
      </w:r>
      <w:r>
        <w:rPr>
          <w:rFonts w:ascii="Times New Roman" w:hAnsi="Times New Roman" w:eastAsia="Times New Roman" w:cs="Times New Roman"/>
          <w:color w:val="auto"/>
        </w:rPr>
        <w:t>15</w:t>
      </w:r>
      <w:r>
        <w:rPr>
          <w:rFonts w:ascii="宋体" w:hAnsi="宋体" w:eastAsia="宋体" w:cs="宋体"/>
          <w:color w:val="auto"/>
        </w:rPr>
        <w:t>的（</w:t>
      </w:r>
      <w:r>
        <w:rPr>
          <w:rFonts w:ascii="Times New Roman" w:hAnsi="Times New Roman" w:eastAsia="Times New Roman" w:cs="Times New Roman"/>
          <w:color w:val="auto"/>
        </w:rPr>
        <w:t xml:space="preserve">   </w:t>
      </w:r>
      <w:r>
        <w:rPr>
          <w:rFonts w:ascii="宋体" w:hAnsi="宋体" w:eastAsia="宋体" w:cs="宋体"/>
          <w:color w:val="auto"/>
        </w:rPr>
        <w:t>）</w:t>
      </w:r>
    </w:p>
    <w:p w14:paraId="36F446A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素因数</w:t>
      </w:r>
      <w:r>
        <w:tab/>
      </w:r>
      <w:r>
        <w:t xml:space="preserve">C. </w:t>
      </w:r>
      <w:r>
        <w:rPr>
          <w:rFonts w:ascii="宋体" w:hAnsi="宋体" w:eastAsia="宋体" w:cs="宋体"/>
          <w:color w:val="auto"/>
        </w:rPr>
        <w:t>公因数</w:t>
      </w:r>
      <w:r>
        <w:tab/>
      </w:r>
      <w:r>
        <w:t xml:space="preserve">D. </w:t>
      </w:r>
      <w:r>
        <w:rPr>
          <w:rFonts w:ascii="宋体" w:hAnsi="宋体" w:eastAsia="宋体" w:cs="宋体"/>
          <w:color w:val="auto"/>
        </w:rPr>
        <w:t>合数</w:t>
      </w:r>
    </w:p>
    <w:p w14:paraId="06CA8671">
      <w:pPr>
        <w:spacing w:line="360" w:lineRule="auto"/>
        <w:jc w:val="left"/>
        <w:textAlignment w:val="center"/>
        <w:rPr>
          <w:color w:val="000000"/>
        </w:rPr>
      </w:pPr>
      <w:r>
        <w:rPr>
          <w:color w:val="000000"/>
        </w:rPr>
        <w:t xml:space="preserve">2. </w:t>
      </w:r>
      <w:r>
        <w:rPr>
          <w:rFonts w:ascii="宋体" w:hAnsi="宋体" w:eastAsia="宋体" w:cs="宋体"/>
          <w:color w:val="000000"/>
        </w:rPr>
        <w:t>下列分数中与</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e4b276f6d2c5ff644e53a82fa8f1122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不相等的是（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A135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 o:title="eqId8b2a698891d42c70b597f0da4f215f09"/>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881f91cfa5906ee1d09591ca20060597"/>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 o:title="eqId4186081fd126e32c29350514791e5fe2"/>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 o:title="eqId9e87dad3c5188651cf308e80e682bed9"/>
            <o:lock v:ext="edit" aspectratio="t"/>
            <w10:wrap type="none"/>
            <w10:anchorlock/>
          </v:shape>
          <o:OLEObject Type="Embed" ProgID="Equation.DSMT4" ShapeID="_x0000_i1030" DrawAspect="Content" ObjectID="_1468075730" r:id="rId17">
            <o:LockedField>false</o:LockedField>
          </o:OLEObject>
        </w:object>
      </w:r>
    </w:p>
    <w:p w14:paraId="20225365">
      <w:pPr>
        <w:spacing w:line="360" w:lineRule="auto"/>
        <w:jc w:val="left"/>
        <w:textAlignment w:val="center"/>
        <w:rPr>
          <w:color w:val="000000"/>
        </w:rPr>
      </w:pPr>
      <w:r>
        <w:rPr>
          <w:color w:val="000000"/>
        </w:rPr>
        <w:t xml:space="preserve">3. </w:t>
      </w:r>
      <w:r>
        <w:rPr>
          <w:rFonts w:ascii="宋体" w:hAnsi="宋体" w:eastAsia="宋体" w:cs="宋体"/>
          <w:color w:val="000000"/>
        </w:rPr>
        <w:t>下列分数中，不能化为有限小数的是（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6C5CA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20" o:title="eqId5b4a36b206a75776b396afd17f01ce8a"/>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2" o:title="eqId8459f5f41754890d52b74652ef1f3af1"/>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4" o:title="eqIdb8c9e91f07a3a298278682729a7b570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6" o:title="eqIde565483c8cd1aa334b3f5192b490634c"/>
            <o:lock v:ext="edit" aspectratio="t"/>
            <w10:wrap type="none"/>
            <w10:anchorlock/>
          </v:shape>
          <o:OLEObject Type="Embed" ProgID="Equation.DSMT4" ShapeID="_x0000_i1034" DrawAspect="Content" ObjectID="_1468075734" r:id="rId25">
            <o:LockedField>false</o:LockedField>
          </o:OLEObject>
        </w:object>
      </w:r>
    </w:p>
    <w:p w14:paraId="7C6A9144">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35" o:spt="75" alt="学科网(www.zxxk.com)--教育资源门户，提供试卷、教案、课件、论文、素材以及各类教学资源下载，还有大量而丰富的教学相关资讯！" type="#_x0000_t75" style="height:19.9pt;width:32.8pt;" o:ole="t" filled="f" o:preferrelative="t" stroked="f" coordsize="21600,21600">
            <v:path/>
            <v:fill on="f" focussize="0,0"/>
            <v:stroke on="f" joinstyle="miter"/>
            <v:imagedata r:id="rId28" o:title="eqIda864af0b028bb1a9c9c17183eddd2373"/>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pt;width:33.2pt;" o:ole="t" filled="f" o:preferrelative="t" stroked="f" coordsize="21600,21600">
            <v:path/>
            <v:fill on="f" focussize="0,0"/>
            <v:stroke on="f" joinstyle="miter"/>
            <v:imagedata r:id="rId30" o:title="eqId45471f4b09f3db32a4c2919103b3d8c7"/>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0.45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2" o:title="eqIdea5e203de786da81230f7b84f33d88f5"/>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1.85pt;width:37.9pt;" o:ole="t" filled="f" o:preferrelative="t" stroked="f" coordsize="21600,21600">
            <v:path/>
            <v:fill on="f" focussize="0,0"/>
            <v:stroke on="f" joinstyle="miter"/>
            <v:imagedata r:id="rId34" o:title="eqIdfa677b68e5716bda78d20fdae2a1a4f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中，非负数有（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A4C13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4A85398">
      <w:pPr>
        <w:spacing w:line="360" w:lineRule="auto"/>
        <w:jc w:val="left"/>
        <w:textAlignment w:val="center"/>
        <w:rPr>
          <w:color w:val="000000"/>
        </w:rPr>
      </w:pPr>
      <w:r>
        <w:rPr>
          <w:color w:val="000000"/>
        </w:rPr>
        <w:t xml:space="preserve">5.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962054094" name="图片 96205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4094" name="图片 962054094"/>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E0F0AE7">
      <w:pPr>
        <w:spacing w:line="360" w:lineRule="auto"/>
        <w:jc w:val="left"/>
        <w:textAlignment w:val="center"/>
        <w:rPr>
          <w:color w:val="000000"/>
        </w:rPr>
      </w:pPr>
      <w:r>
        <w:rPr>
          <w:color w:val="000000"/>
        </w:rPr>
        <w:t xml:space="preserve">A. </w:t>
      </w:r>
      <w:r>
        <w:rPr>
          <w:rFonts w:ascii="宋体" w:hAnsi="宋体" w:eastAsia="宋体" w:cs="宋体"/>
          <w:color w:val="000000"/>
        </w:rPr>
        <w:t>两个负数的和一定小于每一个加数；</w:t>
      </w:r>
    </w:p>
    <w:p w14:paraId="33D2DBD8">
      <w:pPr>
        <w:spacing w:line="360" w:lineRule="auto"/>
        <w:jc w:val="left"/>
        <w:textAlignment w:val="center"/>
        <w:rPr>
          <w:color w:val="000000"/>
        </w:rPr>
      </w:pPr>
      <w:r>
        <w:rPr>
          <w:color w:val="000000"/>
        </w:rPr>
        <w:t xml:space="preserve">B. </w:t>
      </w:r>
      <w:r>
        <w:rPr>
          <w:rFonts w:ascii="宋体" w:hAnsi="宋体" w:eastAsia="宋体" w:cs="宋体"/>
          <w:color w:val="000000"/>
        </w:rPr>
        <w:t>若干个有理数相乘，当负乘数的个数为奇数时，积为负数；</w:t>
      </w:r>
    </w:p>
    <w:p w14:paraId="3A6F4FF1">
      <w:pPr>
        <w:spacing w:line="360" w:lineRule="auto"/>
        <w:jc w:val="left"/>
        <w:textAlignment w:val="center"/>
        <w:rPr>
          <w:color w:val="000000"/>
        </w:rPr>
      </w:pPr>
      <w:r>
        <w:rPr>
          <w:color w:val="000000"/>
        </w:rPr>
        <w:t xml:space="preserve">C. </w:t>
      </w:r>
      <w:r>
        <w:rPr>
          <w:rFonts w:ascii="宋体" w:hAnsi="宋体" w:eastAsia="宋体" w:cs="宋体"/>
          <w:color w:val="000000"/>
        </w:rPr>
        <w:t>如果两个数的商为正数，那么这两个数的和为正数；</w:t>
      </w:r>
    </w:p>
    <w:p w14:paraId="7D147767">
      <w:pPr>
        <w:spacing w:line="360" w:lineRule="auto"/>
        <w:jc w:val="left"/>
        <w:textAlignment w:val="center"/>
        <w:rPr>
          <w:color w:val="000000"/>
        </w:rPr>
      </w:pPr>
      <w:r>
        <w:rPr>
          <w:color w:val="000000"/>
        </w:rPr>
        <w:t xml:space="preserve">D. </w:t>
      </w:r>
      <w:r>
        <w:rPr>
          <w:rFonts w:ascii="宋体" w:hAnsi="宋体" w:eastAsia="宋体" w:cs="宋体"/>
          <w:color w:val="000000"/>
        </w:rPr>
        <w:t>任何有理数的平方都是正数．</w:t>
      </w:r>
    </w:p>
    <w:p w14:paraId="5CD5048D">
      <w:pPr>
        <w:spacing w:line="360" w:lineRule="auto"/>
        <w:jc w:val="left"/>
        <w:textAlignment w:val="center"/>
        <w:rPr>
          <w:color w:val="000000"/>
        </w:rPr>
      </w:pPr>
      <w:r>
        <w:rPr>
          <w:color w:val="000000"/>
        </w:rPr>
        <w:t xml:space="preserve">6. </w:t>
      </w:r>
      <w:r>
        <w:rPr>
          <w:rFonts w:ascii="宋体" w:hAnsi="宋体" w:eastAsia="宋体" w:cs="宋体"/>
          <w:color w:val="000000"/>
        </w:rPr>
        <w:t>一个机器人从数轴原点出发，沿数轴正方向，以每前进</w:t>
      </w:r>
      <w:r>
        <w:rPr>
          <w:rFonts w:ascii="Times New Roman" w:hAnsi="Times New Roman" w:eastAsia="Times New Roman" w:cs="Times New Roman"/>
          <w:color w:val="000000"/>
        </w:rPr>
        <w:t>3</w:t>
      </w:r>
      <w:r>
        <w:rPr>
          <w:rFonts w:ascii="宋体" w:hAnsi="宋体" w:eastAsia="宋体" w:cs="宋体"/>
          <w:color w:val="000000"/>
        </w:rPr>
        <w:t>步后退</w:t>
      </w:r>
      <w:r>
        <w:rPr>
          <w:rFonts w:ascii="Times New Roman" w:hAnsi="Times New Roman" w:eastAsia="Times New Roman" w:cs="Times New Roman"/>
          <w:color w:val="000000"/>
        </w:rPr>
        <w:t>2</w:t>
      </w:r>
      <w:r>
        <w:rPr>
          <w:rFonts w:ascii="宋体" w:hAnsi="宋体" w:eastAsia="宋体" w:cs="宋体"/>
          <w:color w:val="000000"/>
        </w:rPr>
        <w:t>步的程序运动，设该机器人每前进</w:t>
      </w:r>
      <w:r>
        <w:rPr>
          <w:rFonts w:ascii="Times New Roman" w:hAnsi="Times New Roman" w:eastAsia="Times New Roman" w:cs="Times New Roman"/>
          <w:color w:val="000000"/>
        </w:rPr>
        <w:t>1</w:t>
      </w:r>
      <w:r>
        <w:rPr>
          <w:rFonts w:ascii="宋体" w:hAnsi="宋体" w:eastAsia="宋体" w:cs="宋体"/>
          <w:color w:val="000000"/>
        </w:rPr>
        <w:t>步或后退</w:t>
      </w:r>
      <w:r>
        <w:rPr>
          <w:rFonts w:ascii="Times New Roman" w:hAnsi="Times New Roman" w:eastAsia="Times New Roman" w:cs="Times New Roman"/>
          <w:color w:val="000000"/>
        </w:rPr>
        <w:t>1</w:t>
      </w:r>
      <w:r>
        <w:rPr>
          <w:rFonts w:ascii="宋体" w:hAnsi="宋体" w:eastAsia="宋体" w:cs="宋体"/>
          <w:color w:val="000000"/>
        </w:rPr>
        <w:t>步的时间都是</w:t>
      </w:r>
      <w:r>
        <w:rPr>
          <w:rFonts w:ascii="Times New Roman" w:hAnsi="Times New Roman" w:eastAsia="Times New Roman" w:cs="Times New Roman"/>
          <w:color w:val="000000"/>
        </w:rPr>
        <w:t>1</w:t>
      </w:r>
      <w:r>
        <w:rPr>
          <w:rFonts w:ascii="宋体" w:hAnsi="宋体" w:eastAsia="宋体" w:cs="宋体"/>
          <w:color w:val="000000"/>
        </w:rPr>
        <w:t>秒，并且每</w:t>
      </w:r>
      <w:r>
        <w:rPr>
          <w:rFonts w:ascii="Times New Roman" w:hAnsi="Times New Roman" w:eastAsia="Times New Roman" w:cs="Times New Roman"/>
          <w:color w:val="000000"/>
        </w:rPr>
        <w:t>1</w:t>
      </w:r>
      <w:r>
        <w:rPr>
          <w:rFonts w:ascii="宋体" w:hAnsi="宋体" w:eastAsia="宋体" w:cs="宋体"/>
          <w:color w:val="000000"/>
        </w:rPr>
        <w:t>步的距离为</w:t>
      </w:r>
      <w:r>
        <w:rPr>
          <w:rFonts w:ascii="Times New Roman" w:hAnsi="Times New Roman" w:eastAsia="Times New Roman" w:cs="Times New Roman"/>
          <w:color w:val="000000"/>
        </w:rPr>
        <w:t>1</w:t>
      </w:r>
      <w:r>
        <w:rPr>
          <w:rFonts w:ascii="宋体" w:hAnsi="宋体" w:eastAsia="宋体" w:cs="宋体"/>
          <w:color w:val="000000"/>
        </w:rPr>
        <w:t>个单位长度．</w:t>
      </w:r>
      <w:r>
        <w:object>
          <v:shape id="_x0000_i103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 o:title="eqId3282e5fde4ae53fcb1bb072a685304c9"/>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表示第</w:t>
      </w:r>
      <w:r>
        <w:rPr>
          <w:rFonts w:ascii="Times New Roman" w:hAnsi="Times New Roman" w:eastAsia="Times New Roman" w:cs="Times New Roman"/>
          <w:i/>
          <w:color w:val="000000"/>
        </w:rPr>
        <w:t>n</w:t>
      </w:r>
      <w:r>
        <w:rPr>
          <w:rFonts w:ascii="宋体" w:hAnsi="宋体" w:eastAsia="宋体" w:cs="宋体"/>
          <w:color w:val="000000"/>
        </w:rPr>
        <w:t>秒时机器人在数轴上的位置所对应的数，给出下列结论：①</w:t>
      </w:r>
      <w:r>
        <w:object>
          <v:shape id="_x0000_i104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9" o:title="eqId9ef1d07ef7d6aaa753f44f18c753764c"/>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；②</w:t>
      </w:r>
      <w:r>
        <w:object>
          <v:shape id="_x0000_i1041"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41" o:title="eqIdddbbb83a7349e4665cd1ae6e6f100105"/>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；③</w:t>
      </w:r>
      <w:r>
        <w:object>
          <v:shape id="_x0000_i104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3" o:title="eqIdb5a5f011902751d47eb9df07f34f8bd0"/>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，其中正确的结论是（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08BDDA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①②③</w:t>
      </w:r>
    </w:p>
    <w:p w14:paraId="7CD3A5B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AB8E98C">
      <w:pPr>
        <w:spacing w:line="360" w:lineRule="auto"/>
        <w:jc w:val="left"/>
        <w:textAlignment w:val="center"/>
        <w:rPr>
          <w:color w:val="000000"/>
        </w:rPr>
      </w:pPr>
      <w:r>
        <w:rPr>
          <w:color w:val="000000"/>
        </w:rPr>
        <w:t xml:space="preserve">7. </w:t>
      </w:r>
      <w:r>
        <w:rPr>
          <w:rFonts w:ascii="宋体" w:hAnsi="宋体" w:eastAsia="宋体" w:cs="宋体"/>
          <w:color w:val="000000"/>
        </w:rPr>
        <w:t>微信收付款具有“二维码收款”和“向商家付款”两项功能，若使用二维码收款</w:t>
      </w:r>
      <w:r>
        <w:rPr>
          <w:rFonts w:ascii="Times New Roman" w:hAnsi="Times New Roman" w:eastAsia="Times New Roman" w:cs="Times New Roman"/>
          <w:color w:val="000000"/>
        </w:rPr>
        <w:t>100</w:t>
      </w:r>
      <w:r>
        <w:rPr>
          <w:rFonts w:ascii="宋体" w:hAnsi="宋体" w:eastAsia="宋体" w:cs="宋体"/>
          <w:color w:val="000000"/>
        </w:rPr>
        <w:t>元记作</w:t>
      </w:r>
      <w:r>
        <w:object>
          <v:shape id="_x0000_i104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5" o:title="eqIdad8de276d6e4d30b3d0fc77f1eacfbdc"/>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元，那么向商家付款</w:t>
      </w:r>
      <w:r>
        <w:rPr>
          <w:rFonts w:ascii="Times New Roman" w:hAnsi="Times New Roman" w:eastAsia="Times New Roman" w:cs="Times New Roman"/>
          <w:color w:val="000000"/>
        </w:rPr>
        <w:t>50</w:t>
      </w:r>
      <w:r>
        <w:rPr>
          <w:rFonts w:ascii="宋体" w:hAnsi="宋体" w:eastAsia="宋体" w:cs="宋体"/>
          <w:color w:val="000000"/>
        </w:rPr>
        <w:t>元记作</w:t>
      </w:r>
      <w:r>
        <w:rPr>
          <w:color w:val="000000"/>
        </w:rPr>
        <w:t>______</w:t>
      </w:r>
      <w:r>
        <w:rPr>
          <w:rFonts w:ascii="宋体" w:hAnsi="宋体" w:eastAsia="宋体" w:cs="宋体"/>
          <w:color w:val="000000"/>
        </w:rPr>
        <w:t>．</w:t>
      </w:r>
    </w:p>
    <w:p w14:paraId="6D719244">
      <w:pPr>
        <w:spacing w:line="360" w:lineRule="auto"/>
        <w:jc w:val="left"/>
        <w:textAlignment w:val="center"/>
        <w:rPr>
          <w:color w:val="000000"/>
        </w:rPr>
      </w:pPr>
      <w:r>
        <w:rPr>
          <w:color w:val="000000"/>
        </w:rPr>
        <w:t xml:space="preserve">8. </w:t>
      </w:r>
      <w:r>
        <w:object>
          <v:shape id="_x0000_i104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7" o:title="eqIdb0235962357661e56b273b488d22a527"/>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的倒数是</w:t>
      </w:r>
      <w:r>
        <w:rPr>
          <w:color w:val="000000"/>
        </w:rPr>
        <w:t>_______</w:t>
      </w:r>
      <w:r>
        <w:rPr>
          <w:rFonts w:ascii="宋体" w:hAnsi="宋体" w:eastAsia="宋体" w:cs="宋体"/>
          <w:color w:val="000000"/>
        </w:rPr>
        <w:t>．</w:t>
      </w:r>
    </w:p>
    <w:p w14:paraId="411D6C41">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045"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49" o:title="eqIdbe38d61cfd843f638c2958425aa38471"/>
            <o:lock v:ext="edit" aspectratio="t"/>
            <w10:wrap type="none"/>
            <w10:anchorlock/>
          </v:shape>
          <o:OLEObject Type="Embed" ProgID="Equation.DSMT4" ShapeID="_x0000_i1045" DrawAspect="Content" ObjectID="_1468075745" r:id="rId48">
            <o:LockedField>false</o:LockedField>
          </o:OLEObject>
        </w:object>
      </w:r>
      <w:r>
        <w:rPr>
          <w:color w:val="000000"/>
        </w:rPr>
        <w:t>_______</w:t>
      </w:r>
      <w:r>
        <w:object>
          <v:shape id="_x0000_i1046"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51" o:title="eqIdb321d5cbc84103616b270000360d60c7"/>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．（填“</w:t>
      </w:r>
      <w:r>
        <w:object>
          <v:shape id="_x0000_i10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3" o:title="eqId392cdb9d30684cce244bef94b8d861b9"/>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5" o:title="eqId4ff7942da6c3fc4005256fb1458557c0"/>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7" o:title="eqId6706fe00b4e231e62d9ecbec567d526b"/>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p>
    <w:p w14:paraId="6FF376F3">
      <w:pPr>
        <w:spacing w:line="360" w:lineRule="auto"/>
        <w:jc w:val="both"/>
        <w:textAlignment w:val="center"/>
        <w:rPr>
          <w:color w:val="000000"/>
        </w:rPr>
      </w:pPr>
      <w:r>
        <w:rPr>
          <w:color w:val="000000"/>
        </w:rPr>
        <w:t xml:space="preserve">10. </w:t>
      </w:r>
      <w:r>
        <w:object>
          <v:shape id="_x0000_i10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9" o:title="eqIdbdaa19de263700a15fcf213d64a8cd57"/>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小时</w:t>
      </w:r>
      <w:r>
        <w:object>
          <v:shape id="_x0000_i105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1" o:title="eqId51ed533272ac9d01f1ce3e741b034d4f"/>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分</w:t>
      </w:r>
      <w:r>
        <w:object>
          <v:shape id="_x0000_i105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7" o:title="eqId6706fe00b4e231e62d9ecbec567d526b"/>
            <o:lock v:ext="edit" aspectratio="t"/>
            <w10:wrap type="none"/>
            <w10:anchorlock/>
          </v:shape>
          <o:OLEObject Type="Embed" ProgID="Equation.DSMT4" ShapeID="_x0000_i1052" DrawAspect="Content" ObjectID="_1468075752" r:id="rId62">
            <o:LockedField>false</o:LockedField>
          </o:OLEObject>
        </w:object>
      </w:r>
      <w:r>
        <w:rPr>
          <w:color w:val="000000"/>
        </w:rPr>
        <w:t>______</w:t>
      </w:r>
      <w:r>
        <w:rPr>
          <w:rFonts w:ascii="宋体" w:hAnsi="宋体" w:eastAsia="宋体" w:cs="宋体"/>
          <w:color w:val="000000"/>
        </w:rPr>
        <w:t>小时(用最简分数表示)．</w:t>
      </w:r>
    </w:p>
    <w:p w14:paraId="31A4E8FD">
      <w:pPr>
        <w:spacing w:line="360" w:lineRule="auto"/>
        <w:jc w:val="left"/>
        <w:textAlignment w:val="center"/>
        <w:rPr>
          <w:color w:val="000000"/>
        </w:rPr>
      </w:pPr>
      <w:r>
        <w:rPr>
          <w:color w:val="000000"/>
        </w:rPr>
        <w:t xml:space="preserve">11.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，且</w:t>
      </w:r>
      <w:r>
        <w:object>
          <v:shape id="_x0000_i1053"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64" o:title="eqIdeb27876ef715874770b1b532cf30673b"/>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，那么</w:t>
      </w:r>
      <w:r>
        <w:object>
          <v:shape id="_x0000_i105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6" o:title="eqIddd707b69a11f8de5566f23c1a2a9ff5a"/>
            <o:lock v:ext="edit" aspectratio="t"/>
            <w10:wrap type="none"/>
            <w10:anchorlock/>
          </v:shape>
          <o:OLEObject Type="Embed" ProgID="Equation.DSMT4" ShapeID="_x0000_i1054" DrawAspect="Content" ObjectID="_1468075754" r:id="rId65">
            <o:LockedField>false</o:LockedField>
          </o:OLEObject>
        </w:object>
      </w:r>
      <w:r>
        <w:rPr>
          <w:color w:val="000000"/>
        </w:rPr>
        <w:t>_____________</w:t>
      </w:r>
    </w:p>
    <w:p w14:paraId="348528A3">
      <w:pPr>
        <w:spacing w:line="360" w:lineRule="auto"/>
        <w:jc w:val="left"/>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是一个正整数，如果</w:t>
      </w:r>
      <w:r>
        <w:object>
          <v:shape id="_x0000_i10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8" o:title="eqId419d21dc26e972da37f971fac56de139"/>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是真分数，</w:t>
      </w:r>
      <w:r>
        <w:object>
          <v:shape id="_x0000_i10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 o:title="eqId334a802079a596ca952e53cca0dcffda"/>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a</w:t>
      </w:r>
      <w:r>
        <w:rPr>
          <w:rFonts w:ascii="宋体" w:hAnsi="宋体" w:eastAsia="宋体" w:cs="宋体"/>
          <w:color w:val="000000"/>
        </w:rPr>
        <w:t>的值可以是</w:t>
      </w:r>
      <w:r>
        <w:rPr>
          <w:color w:val="000000"/>
        </w:rPr>
        <w:t>______</w:t>
      </w:r>
      <w:r>
        <w:rPr>
          <w:rFonts w:ascii="宋体" w:hAnsi="宋体" w:eastAsia="宋体" w:cs="宋体"/>
          <w:color w:val="000000"/>
        </w:rPr>
        <w:t>．</w:t>
      </w:r>
    </w:p>
    <w:p w14:paraId="6902DA03">
      <w:pPr>
        <w:spacing w:line="360" w:lineRule="auto"/>
        <w:jc w:val="left"/>
        <w:textAlignment w:val="center"/>
        <w:rPr>
          <w:color w:val="000000"/>
        </w:rPr>
      </w:pPr>
      <w:r>
        <w:rPr>
          <w:color w:val="000000"/>
        </w:rPr>
        <w:t xml:space="preserve">13. </w:t>
      </w:r>
      <w:r>
        <w:rPr>
          <w:rFonts w:ascii="宋体" w:hAnsi="宋体" w:eastAsia="宋体" w:cs="宋体"/>
          <w:color w:val="000000"/>
        </w:rPr>
        <w:t>某仓库有</w:t>
      </w:r>
      <w:r>
        <w:rPr>
          <w:rFonts w:ascii="Times New Roman" w:hAnsi="Times New Roman" w:eastAsia="Times New Roman" w:cs="Times New Roman"/>
          <w:color w:val="000000"/>
        </w:rPr>
        <w:t>25</w:t>
      </w:r>
      <w:r>
        <w:rPr>
          <w:rFonts w:ascii="宋体" w:hAnsi="宋体" w:eastAsia="宋体" w:cs="宋体"/>
          <w:color w:val="000000"/>
        </w:rPr>
        <w:t>吨货物，第一次运走了它的</w:t>
      </w:r>
      <w:r>
        <w:object>
          <v:shape id="_x0000_i105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72" o:title="eqIdd3ffd5c35bba71ea54c28622b6cf505d"/>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，第二次运走了</w:t>
      </w:r>
      <w:r>
        <w:object>
          <v:shape id="_x0000_i105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72" o:title="eqIdd3ffd5c35bba71ea54c28622b6cf505d"/>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吨，还剩</w:t>
      </w:r>
      <w:r>
        <w:rPr>
          <w:color w:val="000000"/>
        </w:rPr>
        <w:t>_______</w:t>
      </w:r>
      <w:r>
        <w:rPr>
          <w:rFonts w:ascii="宋体" w:hAnsi="宋体" w:eastAsia="宋体" w:cs="宋体"/>
          <w:color w:val="000000"/>
        </w:rPr>
        <w:t>吨．</w:t>
      </w:r>
    </w:p>
    <w:p w14:paraId="485C97C1">
      <w:pPr>
        <w:spacing w:line="360" w:lineRule="auto"/>
        <w:jc w:val="left"/>
        <w:textAlignment w:val="center"/>
        <w:rPr>
          <w:color w:val="000000"/>
        </w:rPr>
      </w:pPr>
      <w:r>
        <w:rPr>
          <w:color w:val="000000"/>
        </w:rPr>
        <w:t xml:space="preserve">14. </w:t>
      </w:r>
      <w:r>
        <w:rPr>
          <w:rFonts w:ascii="宋体" w:hAnsi="宋体" w:eastAsia="宋体" w:cs="宋体"/>
          <w:color w:val="000000"/>
        </w:rPr>
        <w:t>如果一个数加上</w:t>
      </w:r>
      <w:r>
        <w:object>
          <v:shape id="_x0000_i1059"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75" o:title="eqId5f9cb133d8e501246b3a46bda2d2cd76"/>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所得的和是</w:t>
      </w:r>
      <w:r>
        <w:rPr>
          <w:rFonts w:ascii="Times New Roman" w:hAnsi="Times New Roman" w:eastAsia="Times New Roman" w:cs="Times New Roman"/>
          <w:color w:val="000000"/>
        </w:rPr>
        <w:t>7</w:t>
      </w:r>
      <w:r>
        <w:rPr>
          <w:rFonts w:ascii="宋体" w:hAnsi="宋体" w:eastAsia="宋体" w:cs="宋体"/>
          <w:color w:val="000000"/>
        </w:rPr>
        <w:t>，那么这个数是</w:t>
      </w:r>
      <w:r>
        <w:rPr>
          <w:color w:val="000000"/>
        </w:rPr>
        <w:t>_______</w:t>
      </w:r>
      <w:r>
        <w:rPr>
          <w:rFonts w:ascii="宋体" w:hAnsi="宋体" w:eastAsia="宋体" w:cs="宋体"/>
          <w:color w:val="000000"/>
        </w:rPr>
        <w:t>．</w:t>
      </w:r>
    </w:p>
    <w:p w14:paraId="0AE68BAE">
      <w:pPr>
        <w:spacing w:line="360" w:lineRule="auto"/>
        <w:jc w:val="left"/>
        <w:textAlignment w:val="center"/>
        <w:rPr>
          <w:color w:val="000000"/>
        </w:rPr>
      </w:pPr>
      <w:r>
        <w:rPr>
          <w:color w:val="000000"/>
        </w:rPr>
        <w:t xml:space="preserve">15. </w:t>
      </w:r>
      <w:r>
        <w:rPr>
          <w:rFonts w:ascii="宋体" w:hAnsi="宋体" w:eastAsia="宋体" w:cs="宋体"/>
          <w:color w:val="000000"/>
        </w:rPr>
        <w:t>如图，把一个长方形平均分成上、中、下三部分，上部分再平均分成</w:t>
      </w:r>
      <w:r>
        <w:rPr>
          <w:rFonts w:ascii="Times New Roman" w:hAnsi="Times New Roman" w:eastAsia="Times New Roman" w:cs="Times New Roman"/>
          <w:color w:val="000000"/>
        </w:rPr>
        <w:t>3</w:t>
      </w:r>
      <w:r>
        <w:rPr>
          <w:rFonts w:ascii="宋体" w:hAnsi="宋体" w:eastAsia="宋体" w:cs="宋体"/>
          <w:color w:val="000000"/>
        </w:rPr>
        <w:t>块，中间部分平均分成</w:t>
      </w:r>
      <w:r>
        <w:rPr>
          <w:rFonts w:ascii="Times New Roman" w:hAnsi="Times New Roman" w:eastAsia="Times New Roman" w:cs="Times New Roman"/>
          <w:color w:val="000000"/>
        </w:rPr>
        <w:t>4</w:t>
      </w:r>
      <w:r>
        <w:rPr>
          <w:rFonts w:ascii="宋体" w:hAnsi="宋体" w:eastAsia="宋体" w:cs="宋体"/>
          <w:color w:val="000000"/>
        </w:rPr>
        <w:t>块，下部分平均分成</w:t>
      </w:r>
      <w:r>
        <w:rPr>
          <w:rFonts w:ascii="Times New Roman" w:hAnsi="Times New Roman" w:eastAsia="Times New Roman" w:cs="Times New Roman"/>
          <w:color w:val="000000"/>
        </w:rPr>
        <w:t>5</w:t>
      </w:r>
      <w:r>
        <w:rPr>
          <w:rFonts w:ascii="宋体" w:hAnsi="宋体" w:eastAsia="宋体" w:cs="宋体"/>
          <w:color w:val="000000"/>
        </w:rPr>
        <w:t>块，如果图形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13335"/>
            <wp:docPr id="962054096" name="图片 96205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4096" name="图片 962054096"/>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面积和为</w:t>
      </w:r>
      <w:r>
        <w:rPr>
          <w:rFonts w:ascii="Times New Roman" w:hAnsi="Times New Roman" w:eastAsia="Times New Roman" w:cs="Times New Roman"/>
          <w:color w:val="000000"/>
        </w:rPr>
        <w:t>2</w:t>
      </w:r>
      <w:r>
        <w:rPr>
          <w:rFonts w:ascii="宋体" w:hAnsi="宋体" w:eastAsia="宋体" w:cs="宋体"/>
          <w:color w:val="000000"/>
        </w:rPr>
        <w:t>，则阴影部分的面积是</w:t>
      </w:r>
      <w:r>
        <w:rPr>
          <w:color w:val="000000"/>
        </w:rPr>
        <w:t>_______</w:t>
      </w:r>
      <w:r>
        <w:rPr>
          <w:rFonts w:ascii="宋体" w:hAnsi="宋体" w:eastAsia="宋体" w:cs="宋体"/>
          <w:color w:val="000000"/>
        </w:rPr>
        <w:t>．</w:t>
      </w:r>
    </w:p>
    <w:p w14:paraId="72B651E6">
      <w:pPr>
        <w:spacing w:line="360" w:lineRule="auto"/>
        <w:jc w:val="left"/>
        <w:textAlignment w:val="center"/>
        <w:rPr>
          <w:color w:val="000000"/>
        </w:rPr>
      </w:pPr>
      <w:r>
        <w:rPr>
          <w:color w:val="000000"/>
        </w:rPr>
        <w:drawing>
          <wp:inline distT="0" distB="0" distL="114300" distR="114300">
            <wp:extent cx="1257300" cy="523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57300" cy="523875"/>
                    </a:xfrm>
                    <a:prstGeom prst="rect">
                      <a:avLst/>
                    </a:prstGeom>
                  </pic:spPr>
                </pic:pic>
              </a:graphicData>
            </a:graphic>
          </wp:inline>
        </w:drawing>
      </w:r>
    </w:p>
    <w:p w14:paraId="5D9FE02B">
      <w:pPr>
        <w:spacing w:line="360" w:lineRule="auto"/>
        <w:jc w:val="left"/>
        <w:textAlignment w:val="center"/>
        <w:rPr>
          <w:color w:val="000000"/>
        </w:rPr>
      </w:pPr>
      <w:r>
        <w:rPr>
          <w:color w:val="000000"/>
        </w:rPr>
        <w:t xml:space="preserve">16. </w:t>
      </w:r>
      <w:r>
        <w:rPr>
          <w:rFonts w:ascii="宋体" w:hAnsi="宋体" w:eastAsia="宋体" w:cs="宋体"/>
          <w:color w:val="000000"/>
        </w:rPr>
        <w:t>幻方最早源于我国，古人称之为纵横图．如图所示的幻方中，各行、各列及各条对角线上的三个数字之和均相等，则图中</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w:t>
      </w:r>
      <w:r>
        <w:rPr>
          <w:rFonts w:ascii="宋体" w:hAnsi="宋体" w:eastAsia="宋体" w:cs="宋体"/>
          <w:color w:val="000000"/>
        </w:rPr>
        <w:t>．</w:t>
      </w:r>
    </w:p>
    <w:p w14:paraId="361FE528">
      <w:pPr>
        <w:spacing w:line="360" w:lineRule="auto"/>
        <w:jc w:val="left"/>
        <w:textAlignment w:val="center"/>
        <w:rPr>
          <w:color w:val="000000"/>
        </w:rPr>
      </w:pPr>
      <w:r>
        <w:rPr>
          <w:color w:val="000000"/>
        </w:rPr>
        <w:drawing>
          <wp:inline distT="0" distB="0" distL="114300" distR="114300">
            <wp:extent cx="10096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009650" cy="990600"/>
                    </a:xfrm>
                    <a:prstGeom prst="rect">
                      <a:avLst/>
                    </a:prstGeom>
                  </pic:spPr>
                </pic:pic>
              </a:graphicData>
            </a:graphic>
          </wp:inline>
        </w:drawing>
      </w:r>
    </w:p>
    <w:p w14:paraId="652CFDC2">
      <w:pPr>
        <w:spacing w:line="360" w:lineRule="auto"/>
        <w:jc w:val="left"/>
        <w:textAlignment w:val="center"/>
        <w:rPr>
          <w:color w:val="000000"/>
        </w:rPr>
      </w:pPr>
      <w:r>
        <w:rPr>
          <w:color w:val="000000"/>
        </w:rPr>
        <w:t xml:space="preserve">17. </w:t>
      </w:r>
      <w:r>
        <w:rPr>
          <w:rFonts w:ascii="宋体" w:hAnsi="宋体" w:eastAsia="宋体" w:cs="宋体"/>
          <w:color w:val="000000"/>
        </w:rPr>
        <w:t>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所对应的数分别是</w:t>
      </w:r>
      <w:r>
        <w:object>
          <v:shape id="_x0000_i1060" o:spt="75" alt="学科网(www.zxxk.com)--教育资源门户，提供试卷、教案、课件、论文、素材以及各类教学资源下载，还有大量而丰富的教学相关资讯！" type="#_x0000_t75" style="height:14.15pt;width:25.05pt;" o:ole="t" filled="f" o:preferrelative="t" stroked="f" coordsize="21600,21600">
            <v:path/>
            <v:fill on="f" focussize="0,0"/>
            <v:stroke on="f" joinstyle="miter"/>
            <v:imagedata r:id="rId79" o:title="eqId8bd87a4d2ab9f959dfce41104628336d"/>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5.1</w:t>
      </w:r>
      <w:r>
        <w:rPr>
          <w:rFonts w:ascii="宋体" w:hAnsi="宋体" w:eastAsia="宋体" w:cs="宋体"/>
          <w:color w:val="000000"/>
        </w:rPr>
        <w:t>，如果数轴上另有一点</w:t>
      </w:r>
      <w:r>
        <w:rPr>
          <w:rFonts w:ascii="Times New Roman" w:hAnsi="Times New Roman" w:eastAsia="Times New Roman" w:cs="Times New Roman"/>
          <w:i/>
          <w:color w:val="000000"/>
        </w:rPr>
        <w:t>C</w:t>
      </w:r>
      <w:r>
        <w:rPr>
          <w:rFonts w:ascii="宋体" w:hAnsi="宋体" w:eastAsia="宋体" w:cs="宋体"/>
          <w:color w:val="000000"/>
        </w:rPr>
        <w:t>，且点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的距离等于点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的距离，那么点</w:t>
      </w:r>
      <w:r>
        <w:rPr>
          <w:rFonts w:ascii="Times New Roman" w:hAnsi="Times New Roman" w:eastAsia="Times New Roman" w:cs="Times New Roman"/>
          <w:i/>
          <w:color w:val="000000"/>
        </w:rPr>
        <w:t>C</w:t>
      </w:r>
      <w:r>
        <w:rPr>
          <w:rFonts w:ascii="宋体" w:hAnsi="宋体" w:eastAsia="宋体" w:cs="宋体"/>
          <w:color w:val="000000"/>
        </w:rPr>
        <w:t>所对应的数是</w:t>
      </w:r>
      <w:r>
        <w:rPr>
          <w:color w:val="000000"/>
        </w:rPr>
        <w:t>_______</w:t>
      </w:r>
      <w:r>
        <w:rPr>
          <w:rFonts w:ascii="宋体" w:hAnsi="宋体" w:eastAsia="宋体" w:cs="宋体"/>
          <w:color w:val="000000"/>
        </w:rPr>
        <w:t>．</w:t>
      </w:r>
    </w:p>
    <w:p w14:paraId="7E05FFBD">
      <w:pPr>
        <w:spacing w:line="360" w:lineRule="auto"/>
        <w:jc w:val="left"/>
        <w:textAlignment w:val="center"/>
        <w:rPr>
          <w:color w:val="000000"/>
        </w:rPr>
      </w:pPr>
      <w:r>
        <w:rPr>
          <w:color w:val="000000"/>
        </w:rPr>
        <w:t xml:space="preserve">18. </w:t>
      </w:r>
      <w:r>
        <w:rPr>
          <w:rFonts w:ascii="宋体" w:hAnsi="宋体" w:eastAsia="宋体" w:cs="宋体"/>
          <w:color w:val="000000"/>
        </w:rPr>
        <w:t>把一个正整数分解素因数，如果所有素因数每个数位上的数字的和等于原数每个数位上的数字的和，那么称这样的数为“史密斯数”，例如：</w:t>
      </w:r>
      <w:r>
        <w:object>
          <v:shape id="_x0000_i1061"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81" o:title="eqId7666e6e8c05f7056a05c37b8c3727cc5"/>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83" o:title="eqIdb7023b42afb982f16b2b8b6bb055431b"/>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27</w:t>
      </w:r>
      <w:r>
        <w:rPr>
          <w:rFonts w:ascii="宋体" w:hAnsi="宋体" w:eastAsia="宋体" w:cs="宋体"/>
          <w:color w:val="000000"/>
        </w:rPr>
        <w:t>是“史密斯数”；</w:t>
      </w:r>
      <w:r>
        <w:object>
          <v:shape id="_x0000_i106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85" o:title="eqIda356da99b4e5f66e4da639a5eb32e0fa"/>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87" o:title="eqIdfa29d156626d23f663c1fb51d5e4169f"/>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166</w:t>
      </w:r>
      <w:r>
        <w:rPr>
          <w:rFonts w:ascii="宋体" w:hAnsi="宋体" w:eastAsia="宋体" w:cs="宋体"/>
          <w:color w:val="000000"/>
        </w:rPr>
        <w:t>是“史密斯数”．那么，在</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58</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中，</w:t>
      </w:r>
      <w:r>
        <w:rPr>
          <w:color w:val="000000"/>
        </w:rPr>
        <w:t>_______</w:t>
      </w:r>
      <w:r>
        <w:rPr>
          <w:rFonts w:ascii="宋体" w:hAnsi="宋体" w:eastAsia="宋体" w:cs="宋体"/>
          <w:color w:val="000000"/>
        </w:rPr>
        <w:t>是“史密斯数”．</w:t>
      </w:r>
    </w:p>
    <w:p w14:paraId="19869792">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98C73F5">
      <w:pPr>
        <w:spacing w:line="360" w:lineRule="auto"/>
        <w:jc w:val="left"/>
        <w:textAlignment w:val="center"/>
        <w:rPr>
          <w:color w:val="000000"/>
        </w:rPr>
      </w:pPr>
      <w:r>
        <w:rPr>
          <w:color w:val="000000"/>
        </w:rPr>
        <w:t xml:space="preserve">19. </w:t>
      </w:r>
      <w:r>
        <w:rPr>
          <w:rFonts w:ascii="宋体" w:hAnsi="宋体" w:eastAsia="宋体" w:cs="宋体"/>
          <w:color w:val="000000"/>
        </w:rPr>
        <w:t>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的位置如图所示，点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06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89" o:title="eqId4e8b4bbd2f9912adfc9864c0e1e76a9d"/>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06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 o:title="eqIdbf31876698721a199c7c53c6b320aa86"/>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p>
    <w:p w14:paraId="6772600B">
      <w:pPr>
        <w:spacing w:line="360" w:lineRule="auto"/>
        <w:jc w:val="left"/>
        <w:textAlignment w:val="center"/>
        <w:rPr>
          <w:color w:val="000000"/>
        </w:rPr>
      </w:pPr>
      <w:r>
        <w:rPr>
          <w:color w:val="000000"/>
        </w:rPr>
        <w:drawing>
          <wp:inline distT="0" distB="0" distL="114300" distR="114300">
            <wp:extent cx="2762250" cy="314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2762250" cy="314325"/>
                    </a:xfrm>
                    <a:prstGeom prst="rect">
                      <a:avLst/>
                    </a:prstGeom>
                  </pic:spPr>
                </pic:pic>
              </a:graphicData>
            </a:graphic>
          </wp:inline>
        </w:drawing>
      </w:r>
    </w:p>
    <w:p w14:paraId="794C3A57">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962054092" name="图片 96205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4092" name="图片 962054092"/>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72C2BD9A">
      <w:pPr>
        <w:spacing w:line="360" w:lineRule="auto"/>
        <w:jc w:val="left"/>
        <w:textAlignment w:val="center"/>
        <w:rPr>
          <w:color w:val="000000"/>
        </w:rPr>
      </w:pPr>
      <w:r>
        <w:rPr>
          <w:color w:val="000000"/>
        </w:rPr>
        <w:t>（2）</w:t>
      </w:r>
      <w:r>
        <w:rPr>
          <w:rFonts w:ascii="宋体" w:hAnsi="宋体" w:eastAsia="宋体" w:cs="宋体"/>
          <w:color w:val="000000"/>
        </w:rPr>
        <w:t>在数轴上画出</w:t>
      </w:r>
      <w:r>
        <w:object>
          <v:shape id="_x0000_i106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89" o:title="eqId4e8b4bbd2f9912adfc9864c0e1e76a9d"/>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 o:title="eqIdbf31876698721a199c7c53c6b320aa86"/>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所表示的点，分别用点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w:t>
      </w:r>
    </w:p>
    <w:p w14:paraId="568E2946">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四个点所表示的数用“</w:t>
      </w:r>
      <w:r>
        <w:rPr>
          <w:rFonts w:ascii="Times New Roman" w:hAnsi="Times New Roman" w:eastAsia="Times New Roman" w:cs="Times New Roman"/>
          <w:color w:val="000000"/>
        </w:rPr>
        <w:t>&lt;</w:t>
      </w:r>
      <w:r>
        <w:rPr>
          <w:rFonts w:ascii="宋体" w:hAnsi="宋体" w:eastAsia="宋体" w:cs="宋体"/>
          <w:color w:val="000000"/>
        </w:rPr>
        <w:t>”连接：</w:t>
      </w:r>
      <w:r>
        <w:rPr>
          <w:rFonts w:ascii="Times New Roman" w:hAnsi="Times New Roman" w:eastAsia="Times New Roman" w:cs="Times New Roman"/>
          <w:color w:val="000000"/>
        </w:rPr>
        <w:t>_______</w:t>
      </w:r>
      <w:r>
        <w:rPr>
          <w:rFonts w:ascii="宋体" w:hAnsi="宋体" w:eastAsia="宋体" w:cs="宋体"/>
          <w:color w:val="000000"/>
        </w:rPr>
        <w:t>．</w:t>
      </w:r>
    </w:p>
    <w:p w14:paraId="495E751E">
      <w:pPr>
        <w:spacing w:line="360" w:lineRule="auto"/>
        <w:jc w:val="left"/>
        <w:textAlignment w:val="center"/>
        <w:rPr>
          <w:color w:val="000000"/>
        </w:rPr>
      </w:pPr>
      <w:r>
        <w:rPr>
          <w:color w:val="000000"/>
        </w:rPr>
        <w:t xml:space="preserve">20. </w:t>
      </w:r>
      <w:r>
        <w:rPr>
          <w:rFonts w:ascii="宋体" w:hAnsi="宋体" w:eastAsia="宋体" w:cs="宋体"/>
          <w:color w:val="000000"/>
        </w:rPr>
        <w:t>用短除法求</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的最大公因数和最小公倍数</w:t>
      </w:r>
    </w:p>
    <w:p w14:paraId="175BCE55">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3.6pt;width:89.4pt;" o:ole="t" filled="f" o:preferrelative="t" stroked="f" coordsize="21600,21600">
            <v:path/>
            <v:fill on="f" focussize="0,0"/>
            <v:stroke on="f" joinstyle="miter"/>
            <v:imagedata r:id="rId96" o:title="eqId08b4cde27216652e7f8c7323ed197067"/>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p>
    <w:p w14:paraId="12E24110">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4.5pt;width:145.5pt;" o:ole="t" filled="f" o:preferrelative="t" stroked="f" coordsize="21600,21600">
            <v:path/>
            <v:fill on="f" focussize="0,0"/>
            <v:stroke on="f" joinstyle="miter"/>
            <v:imagedata r:id="rId98" o:title="eqIdba5742df1aa2c5732e926dd2c8d21ebf"/>
            <o:lock v:ext="edit" aspectratio="t"/>
            <w10:wrap type="none"/>
            <w10:anchorlock/>
          </v:shape>
          <o:OLEObject Type="Embed" ProgID="Equation.DSMT4" ShapeID="_x0000_i1070" DrawAspect="Content" ObjectID="_1468075770" r:id="rId97">
            <o:LockedField>false</o:LockedField>
          </o:OLEObject>
        </w:object>
      </w:r>
    </w:p>
    <w:p w14:paraId="21E61B58">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4.5pt;width:117pt;" o:ole="t" filled="f" o:preferrelative="t" stroked="f" coordsize="21600,21600">
            <v:path/>
            <v:fill on="f" focussize="0,0"/>
            <v:stroke on="f" joinstyle="miter"/>
            <v:imagedata r:id="rId100" o:title="eqId273c70e2fdb28b0d4e130fe20cd04944"/>
            <o:lock v:ext="edit" aspectratio="t"/>
            <w10:wrap type="none"/>
            <w10:anchorlock/>
          </v:shape>
          <o:OLEObject Type="Embed" ProgID="Equation.DSMT4" ShapeID="_x0000_i1071" DrawAspect="Content" ObjectID="_1468075771" r:id="rId99">
            <o:LockedField>false</o:LockedField>
          </o:OLEObject>
        </w:object>
      </w:r>
    </w:p>
    <w:p w14:paraId="3E484FF0">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34.5pt;width:142.5pt;" o:ole="t" filled="f" o:preferrelative="t" stroked="f" coordsize="21600,21600">
            <v:path/>
            <v:fill on="f" focussize="0,0"/>
            <v:stroke on="f" joinstyle="miter"/>
            <v:imagedata r:id="rId102" o:title="eqIdeb82e56385a3437a09cda59fcce6ae65"/>
            <o:lock v:ext="edit" aspectratio="t"/>
            <w10:wrap type="none"/>
            <w10:anchorlock/>
          </v:shape>
          <o:OLEObject Type="Embed" ProgID="Equation.DSMT4" ShapeID="_x0000_i1072" DrawAspect="Content" ObjectID="_1468075772" r:id="rId101">
            <o:LockedField>false</o:LockedField>
          </o:OLEObject>
        </w:object>
      </w:r>
    </w:p>
    <w:p w14:paraId="2BCEC2C4">
      <w:pPr>
        <w:spacing w:line="360" w:lineRule="auto"/>
        <w:jc w:val="both"/>
        <w:textAlignment w:val="center"/>
        <w:rPr>
          <w:color w:val="000000"/>
        </w:rPr>
      </w:pPr>
      <w:r>
        <w:rPr>
          <w:color w:val="000000"/>
        </w:rPr>
        <w:t xml:space="preserve">25. </w:t>
      </w:r>
      <w:r>
        <w:rPr>
          <w:rFonts w:ascii="宋体" w:hAnsi="宋体" w:eastAsia="宋体" w:cs="宋体"/>
          <w:color w:val="000000"/>
        </w:rPr>
        <w:t>一个数与</w:t>
      </w:r>
      <w:r>
        <w:object>
          <v:shape id="_x0000_i1073" o:spt="75" alt="学科网(www.zxxk.com)--教育资源门户，提供试卷、教案、课件、论文、素材以及各类教学资源下载，还有大量而丰富的教学相关资讯！" type="#_x0000_t75" style="height:30.85pt;width:30.25pt;" o:ole="t" filled="f" o:preferrelative="t" stroked="f" coordsize="21600,21600">
            <v:path/>
            <v:fill on="f" focussize="0,0"/>
            <v:stroke on="f" joinstyle="miter"/>
            <v:imagedata r:id="rId104" o:title="eqIde1e6c2684dbf3453b5db724d08867512"/>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2054088" name="图片 96205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4088" name="图片 962054088"/>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和减去</w:t>
      </w:r>
      <w:r>
        <w:object>
          <v:shape id="_x0000_i107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6" o:title="eqId77296e367f77fafd9b63d362dcb0f0c2"/>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等于</w:t>
      </w:r>
      <w:r>
        <w:object>
          <v:shape id="_x0000_i107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08" o:title="eqId9d9926e635d5758d52db5c938b1293a3"/>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，求这个数．</w:t>
      </w:r>
    </w:p>
    <w:p w14:paraId="727DF6F7">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C8AAD32">
      <w:pPr>
        <w:spacing w:line="360" w:lineRule="auto"/>
        <w:jc w:val="left"/>
        <w:textAlignment w:val="center"/>
        <w:rPr>
          <w:color w:val="000000"/>
        </w:rPr>
      </w:pPr>
      <w:r>
        <w:rPr>
          <w:color w:val="000000"/>
        </w:rPr>
        <w:t xml:space="preserve">26. </w:t>
      </w:r>
      <w:r>
        <w:rPr>
          <w:rFonts w:ascii="宋体" w:hAnsi="宋体" w:eastAsia="宋体" w:cs="宋体"/>
          <w:color w:val="000000"/>
        </w:rPr>
        <w:t>某校运动会上，学校操场规划出一块长方形观看比赛区域，总面积为</w:t>
      </w:r>
      <w:r>
        <w:rPr>
          <w:rFonts w:ascii="Times New Roman" w:hAnsi="Times New Roman" w:eastAsia="Times New Roman" w:cs="Times New Roman"/>
          <w:color w:val="000000"/>
        </w:rPr>
        <w:t>1800</w:t>
      </w:r>
      <w:r>
        <w:rPr>
          <w:rFonts w:ascii="宋体" w:hAnsi="宋体" w:eastAsia="宋体" w:cs="宋体"/>
          <w:color w:val="000000"/>
        </w:rPr>
        <w:t>平方米．其中，这块区域的</w:t>
      </w:r>
      <w:r>
        <w:object>
          <v:shape id="_x0000_i10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0" o:title="eqIdb696b79a748797ef1e56fa31ee9a450d"/>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设置为“六年级观看区”，剩余的区域分别设置为“七年级观看区”和“师生服务站”．</w:t>
      </w:r>
    </w:p>
    <w:p w14:paraId="73A4F6B0">
      <w:pPr>
        <w:spacing w:line="360" w:lineRule="auto"/>
        <w:jc w:val="left"/>
        <w:textAlignment w:val="center"/>
        <w:rPr>
          <w:color w:val="000000"/>
        </w:rPr>
      </w:pPr>
      <w:r>
        <w:rPr>
          <w:color w:val="000000"/>
        </w:rPr>
        <w:t>（1）</w:t>
      </w:r>
      <w:r>
        <w:rPr>
          <w:rFonts w:ascii="宋体" w:hAnsi="宋体" w:eastAsia="宋体" w:cs="宋体"/>
          <w:color w:val="000000"/>
        </w:rPr>
        <w:t>“六年级观看区”的面积是多少平方米？</w:t>
      </w:r>
    </w:p>
    <w:p w14:paraId="768E2343">
      <w:pPr>
        <w:spacing w:line="360" w:lineRule="auto"/>
        <w:jc w:val="left"/>
        <w:textAlignment w:val="center"/>
        <w:rPr>
          <w:color w:val="000000"/>
        </w:rPr>
      </w:pPr>
      <w:r>
        <w:rPr>
          <w:color w:val="000000"/>
        </w:rPr>
        <w:t>（2）</w:t>
      </w:r>
      <w:r>
        <w:rPr>
          <w:rFonts w:ascii="宋体" w:hAnsi="宋体" w:eastAsia="宋体" w:cs="宋体"/>
          <w:color w:val="000000"/>
        </w:rPr>
        <w:t>“六年级观看区”的面积比“七年级观看区”的面积多</w:t>
      </w:r>
      <w:r>
        <w:object>
          <v:shape id="_x0000_i10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 o:title="eqIdbf31876698721a199c7c53c6b320aa86"/>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，求“师生服务站”的面积是多少平方米？</w:t>
      </w:r>
    </w:p>
    <w:p w14:paraId="5642B620">
      <w:pPr>
        <w:spacing w:line="360" w:lineRule="auto"/>
        <w:jc w:val="left"/>
        <w:textAlignment w:val="center"/>
        <w:rPr>
          <w:color w:val="000000"/>
        </w:rPr>
      </w:pPr>
      <w:r>
        <w:rPr>
          <w:color w:val="000000"/>
        </w:rPr>
        <w:t xml:space="preserve">27. </w:t>
      </w:r>
      <w:r>
        <w:rPr>
          <w:rFonts w:ascii="宋体" w:hAnsi="宋体" w:eastAsia="宋体" w:cs="宋体"/>
          <w:color w:val="000000"/>
        </w:rPr>
        <w:t>某展会期间有非常精彩的直升机花式飞行表演．表演过程中一架直升机</w:t>
      </w:r>
      <w:r>
        <w:rPr>
          <w:rFonts w:ascii="Times New Roman" w:hAnsi="Times New Roman" w:eastAsia="Times New Roman" w:cs="Times New Roman"/>
          <w:i/>
          <w:color w:val="000000"/>
        </w:rPr>
        <w:t>A</w:t>
      </w:r>
      <w:r>
        <w:rPr>
          <w:rFonts w:ascii="宋体" w:hAnsi="宋体" w:eastAsia="宋体" w:cs="宋体"/>
          <w:color w:val="000000"/>
        </w:rPr>
        <w:t>起飞后的高度（单位：百米，规定上升为正，下降为负）为：</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3" o:title="eqId504b1587be0f84fb24c618e161f1c15e"/>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5" o:title="eqIdd0b31422ede013da0f66f556979f8db1"/>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17" o:title="eqId8e5e36378c124392201194a79926255f"/>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9" o:title="eqId293ba1a7cba0322f3a6705b1ed0212fe"/>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1" o:title="eqId22bd1cc848d9283216c78eaa0c5323fd"/>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p>
    <w:p w14:paraId="6877F454">
      <w:pPr>
        <w:spacing w:line="360" w:lineRule="auto"/>
        <w:jc w:val="left"/>
        <w:textAlignment w:val="center"/>
        <w:rPr>
          <w:color w:val="000000"/>
        </w:rPr>
      </w:pPr>
      <w:r>
        <w:rPr>
          <w:color w:val="000000"/>
        </w:rPr>
        <w:t>（1）</w:t>
      </w:r>
      <w:r>
        <w:rPr>
          <w:rFonts w:ascii="宋体" w:hAnsi="宋体" w:eastAsia="宋体" w:cs="宋体"/>
          <w:color w:val="000000"/>
        </w:rPr>
        <w:t>当直升机</w:t>
      </w:r>
      <w:r>
        <w:rPr>
          <w:rFonts w:ascii="Times New Roman" w:hAnsi="Times New Roman" w:eastAsia="Times New Roman" w:cs="Times New Roman"/>
          <w:i/>
          <w:color w:val="000000"/>
        </w:rPr>
        <w:t>A</w:t>
      </w:r>
      <w:r>
        <w:rPr>
          <w:rFonts w:ascii="宋体" w:hAnsi="宋体" w:eastAsia="宋体" w:cs="宋体"/>
          <w:color w:val="000000"/>
        </w:rPr>
        <w:t>完成上述五个表演动作后，直升机</w:t>
      </w:r>
      <w:r>
        <w:rPr>
          <w:rFonts w:ascii="Times New Roman" w:hAnsi="Times New Roman" w:eastAsia="Times New Roman" w:cs="Times New Roman"/>
          <w:i/>
          <w:color w:val="000000"/>
        </w:rPr>
        <w:t>A</w:t>
      </w:r>
      <w:r>
        <w:rPr>
          <w:rFonts w:ascii="宋体" w:hAnsi="宋体" w:eastAsia="宋体" w:cs="宋体"/>
          <w:color w:val="000000"/>
        </w:rPr>
        <w:t>的高度是多少百米？</w:t>
      </w:r>
    </w:p>
    <w:p w14:paraId="73B4547A">
      <w:pPr>
        <w:spacing w:line="360" w:lineRule="auto"/>
        <w:jc w:val="left"/>
        <w:textAlignment w:val="center"/>
        <w:rPr>
          <w:color w:val="000000"/>
        </w:rPr>
      </w:pPr>
      <w:r>
        <w:rPr>
          <w:color w:val="000000"/>
        </w:rPr>
        <w:t>（2）</w:t>
      </w:r>
      <w:r>
        <w:rPr>
          <w:rFonts w:ascii="宋体" w:hAnsi="宋体" w:eastAsia="宋体" w:cs="宋体"/>
          <w:color w:val="000000"/>
        </w:rPr>
        <w:t>若直升机</w:t>
      </w:r>
      <w:r>
        <w:rPr>
          <w:rFonts w:ascii="Times New Roman" w:hAnsi="Times New Roman" w:eastAsia="Times New Roman" w:cs="Times New Roman"/>
          <w:i/>
          <w:color w:val="000000"/>
        </w:rPr>
        <w:t>A</w:t>
      </w:r>
      <w:r>
        <w:rPr>
          <w:rFonts w:ascii="宋体" w:hAnsi="宋体" w:eastAsia="宋体" w:cs="宋体"/>
          <w:color w:val="000000"/>
        </w:rPr>
        <w:t>每上升</w:t>
      </w:r>
      <w:r>
        <w:rPr>
          <w:rFonts w:ascii="Times New Roman" w:hAnsi="Times New Roman" w:eastAsia="Times New Roman" w:cs="Times New Roman"/>
          <w:color w:val="000000"/>
        </w:rPr>
        <w:t>1</w:t>
      </w:r>
      <w:r>
        <w:rPr>
          <w:rFonts w:ascii="宋体" w:hAnsi="宋体" w:eastAsia="宋体" w:cs="宋体"/>
          <w:color w:val="000000"/>
        </w:rPr>
        <w:t>百米消耗</w:t>
      </w:r>
      <w:r>
        <w:rPr>
          <w:rFonts w:ascii="Times New Roman" w:hAnsi="Times New Roman" w:eastAsia="Times New Roman" w:cs="Times New Roman"/>
          <w:color w:val="000000"/>
        </w:rPr>
        <w:t>0.5</w:t>
      </w:r>
      <w:r>
        <w:rPr>
          <w:rFonts w:ascii="宋体" w:hAnsi="宋体" w:eastAsia="宋体" w:cs="宋体"/>
          <w:color w:val="000000"/>
        </w:rPr>
        <w:t>升燃油，每下降</w:t>
      </w:r>
      <w:r>
        <w:rPr>
          <w:rFonts w:ascii="Times New Roman" w:hAnsi="Times New Roman" w:eastAsia="Times New Roman" w:cs="Times New Roman"/>
          <w:color w:val="000000"/>
        </w:rPr>
        <w:t>1</w:t>
      </w:r>
      <w:r>
        <w:rPr>
          <w:rFonts w:ascii="宋体" w:hAnsi="宋体" w:eastAsia="宋体" w:cs="宋体"/>
          <w:color w:val="000000"/>
        </w:rPr>
        <w:t>百米消耗</w:t>
      </w:r>
      <w:r>
        <w:rPr>
          <w:rFonts w:ascii="Times New Roman" w:hAnsi="Times New Roman" w:eastAsia="Times New Roman" w:cs="Times New Roman"/>
          <w:color w:val="000000"/>
        </w:rPr>
        <w:t>0.3</w:t>
      </w:r>
      <w:r>
        <w:rPr>
          <w:rFonts w:ascii="宋体" w:hAnsi="宋体" w:eastAsia="宋体" w:cs="宋体"/>
          <w:color w:val="000000"/>
        </w:rPr>
        <w:t>升燃油，求直升机</w:t>
      </w:r>
      <w:r>
        <w:rPr>
          <w:rFonts w:ascii="Times New Roman" w:hAnsi="Times New Roman" w:eastAsia="Times New Roman" w:cs="Times New Roman"/>
          <w:i/>
          <w:color w:val="000000"/>
        </w:rPr>
        <w:t>A</w:t>
      </w:r>
      <w:r>
        <w:rPr>
          <w:rFonts w:ascii="宋体" w:hAnsi="宋体" w:eastAsia="宋体" w:cs="宋体"/>
          <w:color w:val="000000"/>
        </w:rPr>
        <w:t>在这</w:t>
      </w:r>
      <w:r>
        <w:rPr>
          <w:rFonts w:ascii="Times New Roman" w:hAnsi="Times New Roman" w:eastAsia="Times New Roman" w:cs="Times New Roman"/>
          <w:color w:val="000000"/>
        </w:rPr>
        <w:t>5</w:t>
      </w:r>
      <w:r>
        <w:rPr>
          <w:rFonts w:ascii="宋体" w:hAnsi="宋体" w:eastAsia="宋体" w:cs="宋体"/>
          <w:color w:val="000000"/>
        </w:rPr>
        <w:t>个动作表演过程中，一共消耗多少升燃油？</w:t>
      </w:r>
    </w:p>
    <w:p w14:paraId="03128071">
      <w:pPr>
        <w:spacing w:line="360" w:lineRule="auto"/>
        <w:jc w:val="left"/>
        <w:textAlignment w:val="center"/>
        <w:rPr>
          <w:color w:val="000000"/>
        </w:rPr>
      </w:pPr>
      <w:r>
        <w:rPr>
          <w:color w:val="000000"/>
        </w:rPr>
        <w:t>（3）</w:t>
      </w:r>
      <w:r>
        <w:rPr>
          <w:rFonts w:ascii="宋体" w:hAnsi="宋体" w:eastAsia="宋体" w:cs="宋体"/>
          <w:color w:val="000000"/>
        </w:rPr>
        <w:t>若另一架直升机</w:t>
      </w:r>
      <w:r>
        <w:rPr>
          <w:rFonts w:ascii="Times New Roman" w:hAnsi="Times New Roman" w:eastAsia="Times New Roman" w:cs="Times New Roman"/>
          <w:i/>
          <w:color w:val="000000"/>
        </w:rPr>
        <w:t>B</w:t>
      </w:r>
      <w:r>
        <w:rPr>
          <w:rFonts w:ascii="宋体" w:hAnsi="宋体" w:eastAsia="宋体" w:cs="宋体"/>
          <w:color w:val="000000"/>
        </w:rPr>
        <w:t>在做花式飞行表演时，起飞后前四次的高度为：</w:t>
      </w:r>
      <w:r>
        <w:object>
          <v:shape id="_x0000_i108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23" o:title="eqId91079e8a776a30f108419391e605ba5d"/>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5" o:title="eqIda89117f3793e604ce6793f258369051b"/>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27" o:title="eqId18b8451221e97799ba3e84c6d6430818"/>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129" o:title="eqId38a0d350273f5970b7001b7096293e08"/>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．若要使直升机</w:t>
      </w:r>
      <w:r>
        <w:rPr>
          <w:rFonts w:ascii="Times New Roman" w:hAnsi="Times New Roman" w:eastAsia="Times New Roman" w:cs="Times New Roman"/>
          <w:i/>
          <w:color w:val="000000"/>
        </w:rPr>
        <w:t>B</w:t>
      </w:r>
      <w:r>
        <w:rPr>
          <w:rFonts w:ascii="宋体" w:hAnsi="宋体" w:eastAsia="宋体" w:cs="宋体"/>
          <w:color w:val="000000"/>
        </w:rPr>
        <w:t>在完成第</w:t>
      </w:r>
      <w:r>
        <w:rPr>
          <w:rFonts w:ascii="Times New Roman" w:hAnsi="Times New Roman" w:eastAsia="Times New Roman" w:cs="Times New Roman"/>
          <w:color w:val="000000"/>
        </w:rPr>
        <w:t>5</w:t>
      </w:r>
      <w:r>
        <w:rPr>
          <w:rFonts w:ascii="宋体" w:hAnsi="宋体" w:eastAsia="宋体" w:cs="宋体"/>
          <w:color w:val="000000"/>
        </w:rPr>
        <w:t>个动作后与直升机</w:t>
      </w:r>
      <w:r>
        <w:rPr>
          <w:rFonts w:ascii="Times New Roman" w:hAnsi="Times New Roman" w:eastAsia="Times New Roman" w:cs="Times New Roman"/>
          <w:i/>
          <w:color w:val="000000"/>
        </w:rPr>
        <w:t>A</w:t>
      </w:r>
      <w:r>
        <w:rPr>
          <w:rFonts w:ascii="宋体" w:hAnsi="宋体" w:eastAsia="宋体" w:cs="宋体"/>
          <w:color w:val="000000"/>
        </w:rPr>
        <w:t>完成</w:t>
      </w:r>
      <w:r>
        <w:rPr>
          <w:rFonts w:ascii="Times New Roman" w:hAnsi="Times New Roman" w:eastAsia="Times New Roman" w:cs="Times New Roman"/>
          <w:color w:val="000000"/>
        </w:rPr>
        <w:t>5</w:t>
      </w:r>
      <w:r>
        <w:rPr>
          <w:rFonts w:ascii="宋体" w:hAnsi="宋体" w:eastAsia="宋体" w:cs="宋体"/>
          <w:color w:val="000000"/>
        </w:rPr>
        <w:t>个动作后的高度相同，求直升机</w:t>
      </w:r>
      <w:r>
        <w:rPr>
          <w:rFonts w:ascii="Times New Roman" w:hAnsi="Times New Roman" w:eastAsia="Times New Roman" w:cs="Times New Roman"/>
          <w:i/>
          <w:color w:val="000000"/>
        </w:rPr>
        <w:t>B</w:t>
      </w:r>
      <w:r>
        <w:rPr>
          <w:rFonts w:ascii="宋体" w:hAnsi="宋体" w:eastAsia="宋体" w:cs="宋体"/>
          <w:color w:val="000000"/>
        </w:rPr>
        <w:t>的第</w:t>
      </w:r>
      <w:r>
        <w:rPr>
          <w:rFonts w:ascii="Times New Roman" w:hAnsi="Times New Roman" w:eastAsia="Times New Roman" w:cs="Times New Roman"/>
          <w:color w:val="000000"/>
        </w:rPr>
        <w:t>5</w:t>
      </w:r>
      <w:r>
        <w:rPr>
          <w:rFonts w:ascii="宋体" w:hAnsi="宋体" w:eastAsia="宋体" w:cs="宋体"/>
          <w:color w:val="000000"/>
        </w:rPr>
        <w:t>个动作是上升还是下降，上升或下降多少百米？</w:t>
      </w:r>
    </w:p>
    <w:p w14:paraId="4BFE3FF5">
      <w:pPr>
        <w:spacing w:line="360" w:lineRule="auto"/>
        <w:jc w:val="left"/>
        <w:textAlignment w:val="center"/>
        <w:rPr>
          <w:color w:val="000000"/>
        </w:rPr>
      </w:pPr>
      <w:r>
        <w:rPr>
          <w:color w:val="000000"/>
        </w:rPr>
        <w:t xml:space="preserve">28. </w:t>
      </w:r>
      <w:r>
        <w:rPr>
          <w:rFonts w:ascii="宋体" w:hAnsi="宋体" w:eastAsia="宋体" w:cs="宋体"/>
          <w:color w:val="000000"/>
        </w:rPr>
        <w:t>甲、乙、丙三个教师承担本学期期末考试的第</w:t>
      </w:r>
      <w:r>
        <w:rPr>
          <w:rFonts w:ascii="Times New Roman" w:hAnsi="Times New Roman" w:eastAsia="Times New Roman" w:cs="Times New Roman"/>
          <w:color w:val="000000"/>
        </w:rPr>
        <w:t>17</w:t>
      </w:r>
      <w:r>
        <w:rPr>
          <w:rFonts w:ascii="宋体" w:hAnsi="宋体" w:eastAsia="宋体" w:cs="宋体"/>
          <w:color w:val="000000"/>
        </w:rPr>
        <w:t>题的网上阅卷任务，若由这三人中的某一人独立完成阅卷任务，则甲需要</w:t>
      </w:r>
      <w:r>
        <w:rPr>
          <w:rFonts w:ascii="Times New Roman" w:hAnsi="Times New Roman" w:eastAsia="Times New Roman" w:cs="Times New Roman"/>
          <w:color w:val="000000"/>
        </w:rPr>
        <w:t>15</w:t>
      </w:r>
      <w:r>
        <w:rPr>
          <w:rFonts w:ascii="宋体" w:hAnsi="宋体" w:eastAsia="宋体" w:cs="宋体"/>
          <w:color w:val="000000"/>
        </w:rPr>
        <w:t>小时，乙需要</w:t>
      </w:r>
      <w:r>
        <w:rPr>
          <w:rFonts w:ascii="Times New Roman" w:hAnsi="Times New Roman" w:eastAsia="Times New Roman" w:cs="Times New Roman"/>
          <w:color w:val="000000"/>
        </w:rPr>
        <w:t>10</w:t>
      </w:r>
      <w:r>
        <w:rPr>
          <w:rFonts w:ascii="宋体" w:hAnsi="宋体" w:eastAsia="宋体" w:cs="宋体"/>
          <w:color w:val="000000"/>
        </w:rPr>
        <w:t>小时，丙需要</w:t>
      </w:r>
      <w:r>
        <w:rPr>
          <w:rFonts w:ascii="Times New Roman" w:hAnsi="Times New Roman" w:eastAsia="Times New Roman" w:cs="Times New Roman"/>
          <w:color w:val="000000"/>
        </w:rPr>
        <w:t>8</w:t>
      </w:r>
      <w:r>
        <w:rPr>
          <w:rFonts w:ascii="宋体" w:hAnsi="宋体" w:eastAsia="宋体" w:cs="宋体"/>
          <w:color w:val="000000"/>
        </w:rPr>
        <w:t>小时．</w:t>
      </w:r>
    </w:p>
    <w:p w14:paraId="4933D8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）如果甲、乙、丙三人同时改卷，那么需要多少时间完成？</w:t>
      </w:r>
    </w:p>
    <w:p w14:paraId="60005E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）如果按照甲、乙、丙、甲、乙、丙、</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13335"/>
            <wp:docPr id="962054090" name="图片 96205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4090" name="图片 962054090"/>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次序轮流阅卷，每一轮中每人各阅卷</w:t>
      </w:r>
      <w:r>
        <w:rPr>
          <w:rFonts w:ascii="Times New Roman" w:hAnsi="Times New Roman" w:eastAsia="Times New Roman" w:cs="Times New Roman"/>
          <w:color w:val="000000"/>
        </w:rPr>
        <w:t>1</w:t>
      </w:r>
      <w:r>
        <w:rPr>
          <w:rFonts w:ascii="宋体" w:hAnsi="宋体" w:eastAsia="宋体" w:cs="宋体"/>
          <w:color w:val="000000"/>
        </w:rPr>
        <w:t>小时．那么要多少小时完成？</w:t>
      </w:r>
    </w:p>
    <w:p w14:paraId="51F05B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）能否把（</w:t>
      </w:r>
      <w:r>
        <w:rPr>
          <w:rFonts w:ascii="Times New Roman" w:hAnsi="Times New Roman" w:eastAsia="Times New Roman" w:cs="Times New Roman"/>
          <w:color w:val="000000"/>
        </w:rPr>
        <w:t>2</w:t>
      </w:r>
      <w:r>
        <w:rPr>
          <w:rFonts w:ascii="宋体" w:hAnsi="宋体" w:eastAsia="宋体" w:cs="宋体"/>
          <w:color w:val="000000"/>
        </w:rPr>
        <w:t>）题所说的甲、乙、丙的次序作适当调整，其余的不变，使得完成这项任务的时间至少提前半小时？（答题要求：如认为不能，需要说明理由；如认为能，请至少说出一种轮流的次序，并求出相应能提前多少时间完成阅卷任务）</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9484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69EB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111E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5.png"/><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png"/><Relationship Id="rId76" Type="http://schemas.openxmlformats.org/officeDocument/2006/relationships/image" Target="media/image36.png"/><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2025-12-06T16:20:00Z</dcterms:created>
  <dc:creator>学科网试题生产平台</dc:creator>
  <dc:description>3889430767092736</dc:description>
  <cp:lastModifiedBy>小英alice</cp:lastModifiedBy>
  <dcterms:modified xsi:type="dcterms:W3CDTF">2025-12-30T14:08:33Z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5F34A34A472F4DE3926AE19356215469_12</vt:lpwstr>
  </property>
</Properties>
</file>