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E6D60">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11328400</wp:posOffset>
            </wp:positionV>
            <wp:extent cx="304800" cy="330200"/>
            <wp:effectExtent l="0" t="0" r="0" b="12700"/>
            <wp:wrapNone/>
            <wp:docPr id="100249" name="图片 10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9" name="图片 100249"/>
                    <pic:cNvPicPr>
                      <a:picLocks noChangeAspect="1"/>
                    </pic:cNvPicPr>
                  </pic:nvPicPr>
                  <pic:blipFill>
                    <a:blip r:embed="rId6"/>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11430000</wp:posOffset>
            </wp:positionH>
            <wp:positionV relativeFrom="topMargin">
              <wp:posOffset>10896600</wp:posOffset>
            </wp:positionV>
            <wp:extent cx="317500" cy="355600"/>
            <wp:effectExtent l="0" t="0" r="6350" b="6350"/>
            <wp:wrapNone/>
            <wp:docPr id="973120345" name="图片 9731203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120345" name="图片 97312034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17500" cy="355600"/>
                    </a:xfrm>
                    <a:prstGeom prst="rect">
                      <a:avLst/>
                    </a:prstGeom>
                  </pic:spPr>
                </pic:pic>
              </a:graphicData>
            </a:graphic>
          </wp:anchor>
        </w:drawing>
      </w:r>
      <w:r>
        <w:rPr>
          <w:rFonts w:ascii="宋体" w:hAnsi="宋体" w:eastAsia="宋体" w:cs="宋体"/>
          <w:b/>
          <w:color w:val="auto"/>
          <w:sz w:val="32"/>
        </w:rPr>
        <w:t>市北初级中学北校</w:t>
      </w:r>
      <w:r>
        <w:rPr>
          <w:rFonts w:ascii="Times New Roman" w:hAnsi="Times New Roman" w:eastAsia="Times New Roman" w:cs="Times New Roman"/>
          <w:b/>
          <w:color w:val="auto"/>
          <w:sz w:val="32"/>
        </w:rPr>
        <w:t>2025-2026</w:t>
      </w:r>
      <w:r>
        <w:rPr>
          <w:rFonts w:ascii="宋体" w:hAnsi="宋体" w:eastAsia="宋体" w:cs="宋体"/>
          <w:b/>
          <w:color w:val="auto"/>
          <w:sz w:val="32"/>
        </w:rPr>
        <w:t>学年八年级下期末模拟数学试卷</w:t>
      </w:r>
      <w:r>
        <w:rPr>
          <w:rFonts w:ascii="Times New Roman" w:hAnsi="Times New Roman" w:eastAsia="Times New Roman" w:cs="Times New Roman"/>
          <w:b/>
          <w:color w:val="auto"/>
          <w:sz w:val="32"/>
        </w:rPr>
        <w:t>01</w:t>
      </w:r>
    </w:p>
    <w:p w14:paraId="2E2F036B">
      <w:pPr>
        <w:spacing w:line="360" w:lineRule="auto"/>
        <w:jc w:val="left"/>
        <w:textAlignment w:val="center"/>
      </w:pPr>
      <w:r>
        <w:rPr>
          <w:rFonts w:ascii="宋体" w:hAnsi="宋体" w:eastAsia="宋体" w:cs="宋体"/>
          <w:b/>
          <w:color w:val="auto"/>
          <w:sz w:val="24"/>
        </w:rPr>
        <w:t>一、单选题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D2915E6">
      <w:pPr>
        <w:spacing w:line="360" w:lineRule="auto"/>
        <w:jc w:val="left"/>
        <w:textAlignment w:val="center"/>
      </w:pPr>
      <w:r>
        <w:rPr>
          <w:color w:val="auto"/>
        </w:rPr>
        <w:t xml:space="preserve">1. </w:t>
      </w:r>
      <w:r>
        <w:rPr>
          <w:rFonts w:ascii="宋体" w:hAnsi="宋体" w:eastAsia="宋体" w:cs="宋体"/>
          <w:color w:val="auto"/>
        </w:rPr>
        <w:t>在同一平面直角坐标系中，直线</w:t>
      </w:r>
      <w:r>
        <w:object>
          <v:shape id="_x0000_i1025"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 o:title="eqIdc251935d2cfd0fcede0bcf988b35b1e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和直线</w:t>
      </w:r>
      <w:r>
        <w:object>
          <v:shape id="_x0000_i102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1" o:title="eqId1447dbe580ac5c825776995118e75acf"/>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的图象可能是（</w:t>
      </w:r>
      <w:r>
        <w:rPr>
          <w:rFonts w:ascii="Times New Roman" w:hAnsi="Times New Roman" w:eastAsia="Times New Roman" w:cs="Times New Roman"/>
          <w:color w:val="auto"/>
        </w:rPr>
        <w:t xml:space="preserve">    </w:t>
      </w:r>
      <w:r>
        <w:rPr>
          <w:rFonts w:ascii="宋体" w:hAnsi="宋体" w:eastAsia="宋体" w:cs="宋体"/>
          <w:color w:val="auto"/>
        </w:rPr>
        <w:t>）</w:t>
      </w:r>
    </w:p>
    <w:p w14:paraId="3933A858">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118110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81100" cy="1047750"/>
                    </a:xfrm>
                    <a:prstGeom prst="rect">
                      <a:avLst/>
                    </a:prstGeom>
                  </pic:spPr>
                </pic:pic>
              </a:graphicData>
            </a:graphic>
          </wp:inline>
        </w:drawing>
      </w:r>
      <w:r>
        <w:tab/>
      </w:r>
      <w:r>
        <w:t xml:space="preserve">B. </w:t>
      </w:r>
      <w:r>
        <w:drawing>
          <wp:inline distT="0" distB="0" distL="114300" distR="114300">
            <wp:extent cx="1181100" cy="1047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81100" cy="1047750"/>
                    </a:xfrm>
                    <a:prstGeom prst="rect">
                      <a:avLst/>
                    </a:prstGeom>
                  </pic:spPr>
                </pic:pic>
              </a:graphicData>
            </a:graphic>
          </wp:inline>
        </w:drawing>
      </w:r>
      <w:r>
        <w:tab/>
      </w:r>
      <w:r>
        <w:t xml:space="preserve">C. </w:t>
      </w:r>
      <w:r>
        <w:drawing>
          <wp:inline distT="0" distB="0" distL="114300" distR="114300">
            <wp:extent cx="1143000" cy="10382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1038225"/>
                    </a:xfrm>
                    <a:prstGeom prst="rect">
                      <a:avLst/>
                    </a:prstGeom>
                  </pic:spPr>
                </pic:pic>
              </a:graphicData>
            </a:graphic>
          </wp:inline>
        </w:drawing>
      </w:r>
      <w:r>
        <w:tab/>
      </w:r>
      <w:r>
        <w:t xml:space="preserve">D. </w:t>
      </w:r>
      <w:r>
        <w:drawing>
          <wp:inline distT="0" distB="0" distL="114300" distR="114300">
            <wp:extent cx="1181100" cy="10477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81100" cy="1047750"/>
                    </a:xfrm>
                    <a:prstGeom prst="rect">
                      <a:avLst/>
                    </a:prstGeom>
                  </pic:spPr>
                </pic:pic>
              </a:graphicData>
            </a:graphic>
          </wp:inline>
        </w:drawing>
      </w:r>
    </w:p>
    <w:p w14:paraId="12645307">
      <w:pPr>
        <w:spacing w:line="360" w:lineRule="auto"/>
        <w:jc w:val="left"/>
        <w:textAlignment w:val="center"/>
        <w:rPr>
          <w:color w:val="000000"/>
        </w:rPr>
      </w:pPr>
      <w:r>
        <w:rPr>
          <w:color w:val="000000"/>
        </w:rPr>
        <w:t xml:space="preserve">2. </w:t>
      </w:r>
      <w:r>
        <w:rPr>
          <w:rFonts w:ascii="宋体" w:hAnsi="宋体" w:eastAsia="宋体" w:cs="宋体"/>
          <w:color w:val="000000"/>
        </w:rPr>
        <w:t>第二象限的点</w:t>
      </w:r>
      <w:r>
        <w:object>
          <v:shape id="_x0000_i10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到</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，到</w:t>
      </w:r>
      <w:r>
        <w:object>
          <v:shape id="_x0000_i10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1</w:t>
      </w:r>
      <w:r>
        <w:rPr>
          <w:rFonts w:ascii="宋体" w:hAnsi="宋体" w:eastAsia="宋体" w:cs="宋体"/>
          <w:color w:val="000000"/>
        </w:rPr>
        <w:t>，则点</w:t>
      </w:r>
      <w:r>
        <w:object>
          <v:shape id="_x0000_i10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919C6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 o:title="eqId36db94fc22444676305e69bfc6c2cacd"/>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6" o:title="eqId66139f1e2e6ed43c8322cb375a62f033"/>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8" o:title="eqId4b43ee1bbebac1dd239dc1cdc09795fd"/>
            <o:lock v:ext="edit" aspectratio="t"/>
            <w10:wrap type="none"/>
            <w10:anchorlock/>
          </v:shape>
          <o:OLEObject Type="Embed" ProgID="Equation.DSMT4" ShapeID="_x0000_i1033" DrawAspect="Content" ObjectID="_1468075733" r:id="rId27">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0" o:title="eqId122b9552e462d7dc45648a8063cec43f"/>
            <o:lock v:ext="edit" aspectratio="t"/>
            <w10:wrap type="none"/>
            <w10:anchorlock/>
          </v:shape>
          <o:OLEObject Type="Embed" ProgID="Equation.DSMT4" ShapeID="_x0000_i1034" DrawAspect="Content" ObjectID="_1468075734" r:id="rId29">
            <o:LockedField>false</o:LockedField>
          </o:OLEObject>
        </w:object>
      </w:r>
    </w:p>
    <w:p w14:paraId="2AF3A3E2">
      <w:pPr>
        <w:spacing w:line="360" w:lineRule="auto"/>
        <w:jc w:val="left"/>
        <w:textAlignment w:val="center"/>
        <w:rPr>
          <w:color w:val="000000"/>
        </w:rPr>
      </w:pPr>
      <w:r>
        <w:rPr>
          <w:color w:val="000000"/>
        </w:rPr>
        <w:t xml:space="preserve">3. </w:t>
      </w:r>
      <w:r>
        <w:rPr>
          <w:rFonts w:ascii="宋体" w:hAnsi="宋体" w:eastAsia="宋体" w:cs="宋体"/>
          <w:color w:val="000000"/>
        </w:rPr>
        <w:t>在平面直角坐标系中，已知点</w:t>
      </w:r>
      <w:r>
        <w:object>
          <v:shape id="_x0000_i103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2" o:title="eqIda7fe08503434c717cbbca06bb0838c53"/>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，以原点</w:t>
      </w:r>
      <w:r>
        <w:object>
          <v:shape id="_x0000_i103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 o:title="eqId1dde8112e8eb968fd042418dd632759e"/>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为圆心，</w:t>
      </w:r>
      <w:r>
        <w:object>
          <v:shape id="_x0000_i10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 o:title="eqIdef4113c492885ba7c47fe42ac792578f"/>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为半径画弧，交</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轴的正半轴于点</w:t>
      </w:r>
      <w:r>
        <w:object>
          <v:shape id="_x0000_i10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，则点</w:t>
      </w:r>
      <w:r>
        <w:object>
          <v:shape id="_x0000_i10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37FD74F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42" o:title="eqId5a25233dc380e2a48cae29a556323894"/>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4" o:title="eqId85e13cda6dc5ba80e8eaae7750c07381"/>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46" o:title="eqIdccbd53857714321fb855aad347939f11"/>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8" o:title="eqId3fed700b7a3ab2ee7fbae12507033af9"/>
            <o:lock v:ext="edit" aspectratio="t"/>
            <w10:wrap type="none"/>
            <w10:anchorlock/>
          </v:shape>
          <o:OLEObject Type="Embed" ProgID="Equation.DSMT4" ShapeID="_x0000_i1044" DrawAspect="Content" ObjectID="_1468075744" r:id="rId47">
            <o:LockedField>false</o:LockedField>
          </o:OLEObject>
        </w:object>
      </w:r>
    </w:p>
    <w:p w14:paraId="2AED0165">
      <w:pPr>
        <w:spacing w:line="360" w:lineRule="auto"/>
        <w:jc w:val="both"/>
        <w:textAlignment w:val="center"/>
        <w:rPr>
          <w:color w:val="000000"/>
        </w:rPr>
      </w:pPr>
      <w:r>
        <w:rPr>
          <w:color w:val="000000"/>
        </w:rPr>
        <w:t xml:space="preserve">4. </w:t>
      </w:r>
      <w:r>
        <w:rPr>
          <w:rFonts w:ascii="宋体" w:hAnsi="宋体" w:eastAsia="宋体" w:cs="宋体"/>
          <w:color w:val="000000"/>
        </w:rPr>
        <w:t>如图，</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为边长为</w:t>
      </w:r>
      <w:r>
        <w:rPr>
          <w:rFonts w:ascii="Times New Roman" w:hAnsi="Times New Roman" w:eastAsia="Times New Roman" w:cs="Times New Roman"/>
          <w:color w:val="000000"/>
        </w:rPr>
        <w:t>1</w:t>
      </w:r>
      <w:r>
        <w:rPr>
          <w:rFonts w:ascii="宋体" w:hAnsi="宋体" w:eastAsia="宋体" w:cs="宋体"/>
          <w:color w:val="000000"/>
        </w:rPr>
        <w:t>个单位长度的正方形网格中的格点三角形，则其重心在（</w:t>
      </w:r>
      <w:r>
        <w:rPr>
          <w:rFonts w:ascii="Times New Roman" w:hAnsi="Times New Roman" w:eastAsia="Times New Roman" w:cs="Times New Roman"/>
          <w:color w:val="000000"/>
        </w:rPr>
        <w:t xml:space="preserve">    </w:t>
      </w:r>
      <w:r>
        <w:rPr>
          <w:rFonts w:ascii="宋体" w:hAnsi="宋体" w:eastAsia="宋体" w:cs="宋体"/>
          <w:color w:val="000000"/>
        </w:rPr>
        <w:t>）</w:t>
      </w:r>
    </w:p>
    <w:p w14:paraId="27389C4A">
      <w:pPr>
        <w:spacing w:line="360" w:lineRule="auto"/>
        <w:jc w:val="both"/>
        <w:textAlignment w:val="center"/>
        <w:rPr>
          <w:color w:val="000000"/>
        </w:rPr>
      </w:pPr>
      <w:r>
        <w:rPr>
          <w:color w:val="000000"/>
        </w:rPr>
        <w:drawing>
          <wp:inline distT="0" distB="0" distL="114300" distR="114300">
            <wp:extent cx="1076325" cy="1209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076325" cy="1209675"/>
                    </a:xfrm>
                    <a:prstGeom prst="rect">
                      <a:avLst/>
                    </a:prstGeom>
                  </pic:spPr>
                </pic:pic>
              </a:graphicData>
            </a:graphic>
          </wp:inline>
        </w:drawing>
      </w:r>
    </w:p>
    <w:p w14:paraId="278804A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线段</w:t>
      </w:r>
      <w:r>
        <w:object>
          <v:shape id="_x0000_i10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3" o:title="eqIdc63e36329f5e0979f5ee776ac5d06327"/>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上</w:t>
      </w:r>
      <w:r>
        <w:rPr>
          <w:color w:val="000000"/>
        </w:rPr>
        <w:tab/>
      </w:r>
      <w:r>
        <w:rPr>
          <w:color w:val="000000"/>
        </w:rPr>
        <w:t xml:space="preserve">B. </w:t>
      </w:r>
      <w:r>
        <w:rPr>
          <w:rFonts w:ascii="宋体" w:hAnsi="宋体" w:eastAsia="宋体" w:cs="宋体"/>
          <w:color w:val="000000"/>
        </w:rPr>
        <w:t>线段</w:t>
      </w:r>
      <w:r>
        <w:object>
          <v:shape id="_x0000_i10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5" o:title="eqId9e52a8f07834cbbbe4224962672fbbb2"/>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上</w:t>
      </w:r>
      <w:r>
        <w:rPr>
          <w:color w:val="000000"/>
        </w:rPr>
        <w:tab/>
      </w:r>
      <w:r>
        <w:rPr>
          <w:color w:val="000000"/>
        </w:rPr>
        <w:t xml:space="preserve">C. </w:t>
      </w:r>
      <w:r>
        <w:rPr>
          <w:rFonts w:ascii="宋体" w:hAnsi="宋体" w:eastAsia="宋体" w:cs="宋体"/>
          <w:color w:val="000000"/>
        </w:rPr>
        <w:t>线段</w:t>
      </w:r>
      <w:r>
        <w:object>
          <v:shape id="_x0000_i10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49b50357a6545cae8348e3059312f520"/>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上</w:t>
      </w:r>
      <w:r>
        <w:rPr>
          <w:color w:val="000000"/>
        </w:rPr>
        <w:tab/>
      </w:r>
      <w:r>
        <w:rPr>
          <w:color w:val="000000"/>
        </w:rPr>
        <w:t xml:space="preserve">D. </w:t>
      </w:r>
      <w:r>
        <w:rPr>
          <w:rFonts w:ascii="宋体" w:hAnsi="宋体" w:eastAsia="宋体" w:cs="宋体"/>
          <w:color w:val="000000"/>
        </w:rPr>
        <w:t>线段</w:t>
      </w:r>
      <w:r>
        <w:object>
          <v:shape id="_x0000_i10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9" o:title="eqIde6e490f703eb6c9bb1278c78ebc2d661"/>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上</w:t>
      </w:r>
    </w:p>
    <w:p w14:paraId="1541D40B">
      <w:pPr>
        <w:spacing w:line="360" w:lineRule="auto"/>
        <w:jc w:val="both"/>
        <w:textAlignment w:val="center"/>
        <w:rPr>
          <w:color w:val="000000"/>
        </w:rPr>
      </w:pPr>
      <w:r>
        <w:rPr>
          <w:color w:val="000000"/>
        </w:rPr>
        <w:t xml:space="preserve">5. </w:t>
      </w:r>
      <w:r>
        <w:rPr>
          <w:rFonts w:ascii="宋体" w:hAnsi="宋体" w:eastAsia="宋体" w:cs="宋体"/>
          <w:color w:val="000000"/>
        </w:rPr>
        <w:t>下列命题中，正确的是（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D6FB1B8">
      <w:pPr>
        <w:spacing w:line="360" w:lineRule="auto"/>
        <w:jc w:val="left"/>
        <w:textAlignment w:val="center"/>
        <w:rPr>
          <w:color w:val="000000"/>
        </w:rPr>
      </w:pPr>
      <w:r>
        <w:rPr>
          <w:color w:val="000000"/>
        </w:rPr>
        <w:t xml:space="preserve">A. </w:t>
      </w:r>
      <w:r>
        <w:rPr>
          <w:rFonts w:ascii="宋体" w:hAnsi="宋体" w:eastAsia="宋体" w:cs="宋体"/>
          <w:color w:val="000000"/>
        </w:rPr>
        <w:t>一次函数</w:t>
      </w:r>
      <w:r>
        <w:object>
          <v:shape id="_x0000_i1050"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61" o:title="eqId6439dd06495f7879da646c428a0d5d17"/>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在</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轴上的截距是</w:t>
      </w:r>
      <w:r>
        <w:object>
          <v:shape id="_x0000_i10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4" o:title="eqId274a9dc37509f01c2606fb3086a46f4f"/>
            <o:lock v:ext="edit" aspectratio="t"/>
            <w10:wrap type="none"/>
            <w10:anchorlock/>
          </v:shape>
          <o:OLEObject Type="Embed" ProgID="Equation.DSMT4" ShapeID="_x0000_i1052" DrawAspect="Content" ObjectID="_1468075752" r:id="rId63">
            <o:LockedField>false</o:LockedField>
          </o:OLEObject>
        </w:object>
      </w:r>
    </w:p>
    <w:p w14:paraId="4A9A078C">
      <w:pPr>
        <w:spacing w:line="360" w:lineRule="auto"/>
        <w:jc w:val="left"/>
        <w:textAlignment w:val="center"/>
        <w:rPr>
          <w:color w:val="000000"/>
        </w:rPr>
      </w:pPr>
      <w:r>
        <w:rPr>
          <w:color w:val="000000"/>
        </w:rPr>
        <w:t xml:space="preserve">B. </w:t>
      </w:r>
      <w:r>
        <w:rPr>
          <w:rFonts w:ascii="宋体" w:hAnsi="宋体" w:eastAsia="宋体" w:cs="宋体"/>
          <w:color w:val="000000"/>
        </w:rPr>
        <w:t>一次函数</w:t>
      </w:r>
      <w:r>
        <w:object>
          <v:shape id="_x0000_i1053"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66" o:title="eqId9e6e15daf7b14dbff32c390f4984dcfb"/>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的图像与</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轴交于点</w:t>
      </w:r>
      <w:r>
        <w:object>
          <v:shape id="_x0000_i105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9" o:title="eqId97b3c94d505e7c5bcce94afec4af3d92"/>
            <o:lock v:ext="edit" aspectratio="t"/>
            <w10:wrap type="none"/>
            <w10:anchorlock/>
          </v:shape>
          <o:OLEObject Type="Embed" ProgID="Equation.DSMT4" ShapeID="_x0000_i1055" DrawAspect="Content" ObjectID="_1468075755" r:id="rId68">
            <o:LockedField>false</o:LockedField>
          </o:OLEObject>
        </w:object>
      </w:r>
    </w:p>
    <w:p w14:paraId="0DA41489">
      <w:pPr>
        <w:spacing w:line="360" w:lineRule="auto"/>
        <w:jc w:val="left"/>
        <w:textAlignment w:val="center"/>
        <w:rPr>
          <w:color w:val="000000"/>
        </w:rPr>
      </w:pPr>
      <w:r>
        <w:rPr>
          <w:color w:val="000000"/>
        </w:rPr>
        <w:t xml:space="preserve">C.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21.85pt;width:114pt;" o:ole="t" filled="f" o:preferrelative="t" stroked="f" coordsize="21600,21600">
            <v:path/>
            <v:fill on="f" focussize="0,0"/>
            <v:stroke on="f" joinstyle="miter"/>
            <v:imagedata r:id="rId71" o:title="eqIdb3c31b26c1a5a21c5469cfe057042ba0"/>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的图像一定经过第二、四象限</w:t>
      </w:r>
    </w:p>
    <w:p w14:paraId="1D7F812D">
      <w:pPr>
        <w:spacing w:line="360" w:lineRule="auto"/>
        <w:jc w:val="left"/>
        <w:textAlignment w:val="center"/>
        <w:rPr>
          <w:color w:val="000000"/>
        </w:rPr>
      </w:pPr>
      <w:r>
        <w:rPr>
          <w:color w:val="000000"/>
        </w:rPr>
        <w:t xml:space="preserve">D. </w:t>
      </w:r>
      <w:r>
        <w:rPr>
          <w:rFonts w:ascii="宋体" w:hAnsi="宋体" w:eastAsia="宋体" w:cs="宋体"/>
          <w:color w:val="000000"/>
        </w:rPr>
        <w:t>一次函数</w:t>
      </w:r>
      <w:r>
        <w:object>
          <v:shape id="_x0000_i105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3" o:title="eqIdaf970bb18c5cd6f720791cde5f8a439f"/>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的图像是一条线段</w:t>
      </w:r>
    </w:p>
    <w:p w14:paraId="090E51AE">
      <w:pPr>
        <w:spacing w:line="360" w:lineRule="auto"/>
        <w:jc w:val="left"/>
        <w:textAlignment w:val="center"/>
        <w:rPr>
          <w:color w:val="000000"/>
        </w:rPr>
      </w:pPr>
      <w:r>
        <w:rPr>
          <w:color w:val="000000"/>
        </w:rPr>
        <w:t xml:space="preserve">6. </w:t>
      </w:r>
      <w:r>
        <w:rPr>
          <w:rFonts w:ascii="宋体" w:hAnsi="宋体" w:eastAsia="宋体" w:cs="宋体"/>
          <w:color w:val="000000"/>
        </w:rPr>
        <w:t>正方形</w:t>
      </w:r>
      <w:r>
        <w:object>
          <v:shape id="_x0000_i1058"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75" o:title="eqIda4635a4e561d862638f6818e85e74bfd"/>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7" o:title="eqId220a67f3143cc51f6496c874d3ce4f2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79" o:title="eqIdfb95430ad5499ddd5197388b8ed9b5e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…按如图所示的方式放置．点</w:t>
      </w:r>
      <w:r>
        <w:object>
          <v:shape id="_x0000_i106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1" o:title="eqIda18722354086c42e62334983fc50eb6a"/>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83" o:title="eqIdcd3b9e816b14051f785aa5aae72b8eed"/>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85" o:title="eqId04b56e44e4f0424a2b7a45567120a2e4"/>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…和点</w:t>
      </w:r>
      <w:r>
        <w:object>
          <v:shape id="_x0000_i106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87" o:title="eqIdb1241216f3c1cb5e73043dd1037f556d"/>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89" o:title="eqId23f3ffe7abc59e2f65d827c8eab8d36a"/>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91" o:title="eqIdab94459e87c666facddbe1a23ae1899d"/>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…分别在直线</w:t>
      </w:r>
      <w:r>
        <w:object>
          <v:shape id="_x0000_i1067" o:spt="75" alt="学科网(www.zxxk.com)--教育资源门户，提供试卷、教案、课件、论文、素材以及各类教学资源下载，还有大量而丰富的教学相关资讯！" type="#_x0000_t75" style="height:15.15pt;width:39.15pt;" o:ole="t" filled="f" o:preferrelative="t" stroked="f" coordsize="21600,21600">
            <v:path/>
            <v:fill on="f" focussize="0,0"/>
            <v:stroke on="f" joinstyle="miter"/>
            <v:imagedata r:id="rId93" o:title="eqId5ab466aedd6e176088d8dee7bc3e3aaa"/>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和</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轴上，则点</w:t>
      </w:r>
      <w:r>
        <w:object>
          <v:shape id="_x0000_i1069"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96" o:title="eqIddb51770ca791af21a64a6c7713b869ed"/>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14:paraId="7B88A88F">
      <w:pPr>
        <w:spacing w:line="360" w:lineRule="auto"/>
        <w:jc w:val="left"/>
        <w:textAlignment w:val="center"/>
        <w:rPr>
          <w:color w:val="000000"/>
        </w:rPr>
      </w:pPr>
      <w:r>
        <w:rPr>
          <w:color w:val="000000"/>
        </w:rPr>
        <w:drawing>
          <wp:inline distT="0" distB="0" distL="114300" distR="114300">
            <wp:extent cx="162877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628775" cy="1295400"/>
                    </a:xfrm>
                    <a:prstGeom prst="rect">
                      <a:avLst/>
                    </a:prstGeom>
                  </pic:spPr>
                </pic:pic>
              </a:graphicData>
            </a:graphic>
          </wp:inline>
        </w:drawing>
      </w:r>
    </w:p>
    <w:p w14:paraId="44D992A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type="#_x0000_t75" style="height:22pt;width:59.9pt;" o:ole="t" filled="f" o:preferrelative="t" stroked="f" coordsize="21600,21600">
            <v:path/>
            <v:fill on="f" focussize="0,0"/>
            <v:stroke on="f" joinstyle="miter"/>
            <v:imagedata r:id="rId99" o:title="eqIde5babad70b7af588f600ae42ce923c5b"/>
            <o:lock v:ext="edit" aspectratio="t"/>
            <w10:wrap type="none"/>
            <w10:anchorlock/>
          </v:shape>
          <o:OLEObject Type="Embed" ProgID="Equation.DSMT4" ShapeID="_x0000_i1070" DrawAspect="Content" ObjectID="_1468075770" r:id="rId98">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22pt;width:74pt;" o:ole="t" filled="f" o:preferrelative="t" stroked="f" coordsize="21600,21600">
            <v:path/>
            <v:fill on="f" focussize="0,0"/>
            <v:stroke on="f" joinstyle="miter"/>
            <v:imagedata r:id="rId101" o:title="eqId69a7488134bf516d0bfb741605d94b77"/>
            <o:lock v:ext="edit" aspectratio="t"/>
            <w10:wrap type="none"/>
            <w10:anchorlock/>
          </v:shape>
          <o:OLEObject Type="Embed" ProgID="Equation.DSMT4" ShapeID="_x0000_i1071" DrawAspect="Content" ObjectID="_1468075771" r:id="rId100">
            <o:LockedField>false</o:LockedField>
          </o:OLEObject>
        </w:object>
      </w:r>
      <w:r>
        <w:rPr>
          <w:color w:val="000000"/>
        </w:rPr>
        <w:tab/>
      </w:r>
      <w:r>
        <w:rPr>
          <w:color w:val="000000"/>
        </w:rPr>
        <w:t xml:space="preserve">C. </w:t>
      </w:r>
      <w:r>
        <w:object>
          <v:shape id="_x0000_i1072" o:spt="75" alt="学科网(www.zxxk.com)--教育资源门户，提供试卷、教案、课件、论文、素材以及各类教学资源下载，还有大量而丰富的教学相关资讯！" type="#_x0000_t75" style="height:22pt;width:60pt;" o:ole="t" filled="f" o:preferrelative="t" stroked="f" coordsize="21600,21600">
            <v:path/>
            <v:fill on="f" focussize="0,0"/>
            <v:stroke on="f" joinstyle="miter"/>
            <v:imagedata r:id="rId103" o:title="eqId90d2a8795bcc1dfcfe697aafa94eb8f1"/>
            <o:lock v:ext="edit" aspectratio="t"/>
            <w10:wrap type="none"/>
            <w10:anchorlock/>
          </v:shape>
          <o:OLEObject Type="Embed" ProgID="Equation.DSMT4" ShapeID="_x0000_i1072" DrawAspect="Content" ObjectID="_1468075772" r:id="rId102">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22pt;width:73.65pt;" o:ole="t" filled="f" o:preferrelative="t" stroked="f" coordsize="21600,21600">
            <v:path/>
            <v:fill on="f" focussize="0,0"/>
            <v:stroke on="f" joinstyle="miter"/>
            <v:imagedata r:id="rId105" o:title="eqIdac7ac7ace3d7061b54dfefe70814f9e4"/>
            <o:lock v:ext="edit" aspectratio="t"/>
            <w10:wrap type="none"/>
            <w10:anchorlock/>
          </v:shape>
          <o:OLEObject Type="Embed" ProgID="Equation.DSMT4" ShapeID="_x0000_i1073" DrawAspect="Content" ObjectID="_1468075773" r:id="rId104">
            <o:LockedField>false</o:LockedField>
          </o:OLEObject>
        </w:object>
      </w:r>
    </w:p>
    <w:p w14:paraId="7E259C52">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F521942">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74"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07" o:title="eqId3f4879df8757cf53f343e5d495221fd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07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9" o:title="eqIdf2c80c26a794a844127aae7dee87c93b"/>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）的图象不经过第二象限，则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9B5AC9F">
      <w:pPr>
        <w:spacing w:line="360" w:lineRule="auto"/>
        <w:jc w:val="left"/>
        <w:textAlignment w:val="center"/>
        <w:rPr>
          <w:color w:val="000000"/>
        </w:rPr>
      </w:pPr>
      <w:r>
        <w:rPr>
          <w:color w:val="000000"/>
        </w:rPr>
        <w:t xml:space="preserve">8. </w:t>
      </w:r>
      <w:r>
        <w:rPr>
          <w:rFonts w:ascii="宋体" w:hAnsi="宋体" w:eastAsia="宋体" w:cs="宋体"/>
          <w:color w:val="000000"/>
        </w:rPr>
        <w:t>如果将点</w:t>
      </w:r>
      <w:r>
        <w:object>
          <v:shape id="_x0000_i107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1" o:title="eqId30a7e50f8c4d8dd4e0c44c976fd7d9d7"/>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向右平移</w:t>
      </w:r>
      <w:r>
        <w:object>
          <v:shape id="_x0000_i10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3" o:title="eqId5ca7d1107389675d32b56ec097464c14"/>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个单位长度得到点</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与点</w:t>
      </w:r>
      <w:r>
        <w:object>
          <v:shape id="_x0000_i10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关于</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轴对称．那么点</w:t>
      </w:r>
      <w:r>
        <w:object>
          <v:shape id="_x0000_i108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的坐标是</w:t>
      </w:r>
      <w:r>
        <w:rPr>
          <w:color w:val="000000"/>
        </w:rPr>
        <w:t>___________</w:t>
      </w:r>
    </w:p>
    <w:p w14:paraId="11879A1B">
      <w:pPr>
        <w:spacing w:line="360" w:lineRule="auto"/>
        <w:jc w:val="left"/>
        <w:textAlignment w:val="center"/>
        <w:rPr>
          <w:color w:val="000000"/>
        </w:rPr>
      </w:pPr>
      <w:r>
        <w:rPr>
          <w:color w:val="000000"/>
        </w:rPr>
        <w:t xml:space="preserve">9. </w:t>
      </w:r>
      <w:r>
        <w:rPr>
          <w:rFonts w:ascii="宋体" w:hAnsi="宋体" w:eastAsia="宋体" w:cs="宋体"/>
          <w:color w:val="000000"/>
        </w:rPr>
        <w:t>已知直线</w:t>
      </w:r>
      <w:r>
        <w:object>
          <v:shape id="_x0000_i108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1" o:title="eqIdc15fb18163df0690365a0d2e7ee88f5a"/>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的图象经过第一、二、四象限．且过点</w:t>
      </w:r>
      <w:r>
        <w:object>
          <v:shape id="_x0000_i108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23" o:title="eqId4c0573e2af8a0dc8c6a1c0af067a324f"/>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，那么</w:t>
      </w:r>
      <w:r>
        <w:object>
          <v:shape id="_x0000_i108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5" o:title="eqIdaed512a9453132a67d052436dcf510f4"/>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的解集为</w:t>
      </w:r>
      <w:r>
        <w:rPr>
          <w:color w:val="000000"/>
        </w:rPr>
        <w:t>_______</w:t>
      </w:r>
      <w:r>
        <w:rPr>
          <w:rFonts w:ascii="宋体" w:hAnsi="宋体" w:eastAsia="宋体" w:cs="宋体"/>
          <w:color w:val="000000"/>
        </w:rPr>
        <w:t>．</w:t>
      </w:r>
    </w:p>
    <w:p w14:paraId="6B10AC09">
      <w:pPr>
        <w:spacing w:line="360" w:lineRule="auto"/>
        <w:jc w:val="both"/>
        <w:textAlignment w:val="center"/>
        <w:rPr>
          <w:color w:val="000000"/>
        </w:rPr>
      </w:pPr>
      <w:r>
        <w:rPr>
          <w:color w:val="000000"/>
        </w:rPr>
        <w:t xml:space="preserve">10. </w:t>
      </w:r>
      <w:r>
        <w:rPr>
          <w:rFonts w:ascii="宋体" w:hAnsi="宋体" w:eastAsia="宋体" w:cs="宋体"/>
          <w:color w:val="000000"/>
        </w:rPr>
        <w:t>已知一次函数</w:t>
      </w:r>
      <w:r>
        <w:object>
          <v:shape id="_x0000_i10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1" o:title="eqIdc15fb18163df0690365a0d2e7ee88f5a"/>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的图像经过点</w:t>
      </w:r>
      <w:r>
        <w:object>
          <v:shape id="_x0000_i1087" o:spt="75" alt="学科网(www.zxxk.com)--教育资源门户，提供试卷、教案、课件、论文、素材以及各类教学资源下载，还有大量而丰富的教学相关资讯！" type="#_x0000_t75" style="height:19.5pt;width:45pt;" o:ole="t" filled="f" o:preferrelative="t" stroked="f" coordsize="21600,21600">
            <v:path/>
            <v:fill on="f" focussize="0,0"/>
            <v:stroke on="f" joinstyle="miter"/>
            <v:imagedata r:id="rId128" o:title="eqIdd8ddf4aac820c83365b1e731aacf4564"/>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，且与直线</w:t>
      </w:r>
      <w:r>
        <w:object>
          <v:shape id="_x0000_i1088" o:spt="75" alt="学科网(www.zxxk.com)--教育资源门户，提供试卷、教案、课件、论文、素材以及各类教学资源下载，还有大量而丰富的教学相关资讯！" type="#_x0000_t75" style="height:16.2pt;width:58.2pt;" o:ole="t" filled="f" o:preferrelative="t" stroked="f" coordsize="21600,21600">
            <v:path/>
            <v:fill on="f" focussize="0,0"/>
            <v:stroke on="f" joinstyle="miter"/>
            <v:imagedata r:id="rId130" o:title="eqId3a19f7356ca5ae07039738d21dad801b"/>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平行，这个函数解析式为</w:t>
      </w:r>
      <w:r>
        <w:rPr>
          <w:color w:val="000000"/>
        </w:rPr>
        <w:t>______</w:t>
      </w:r>
      <w:r>
        <w:rPr>
          <w:rFonts w:ascii="宋体" w:hAnsi="宋体" w:eastAsia="宋体" w:cs="宋体"/>
          <w:color w:val="000000"/>
        </w:rPr>
        <w:t>．</w:t>
      </w:r>
    </w:p>
    <w:p w14:paraId="1AC1AF0E">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089"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32" o:title="eqId13444f09d784220808e6c25c761b604e"/>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，如果点</w:t>
      </w:r>
      <w:r>
        <w:object>
          <v:shape id="_x0000_i10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4" o:title="eqIdacc290b44635265137fdf13146b6a6d9"/>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的坐标为</w:t>
      </w:r>
      <w:r>
        <w:object>
          <v:shape id="_x0000_i109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36" o:title="eqId5dffbdc6dc7c0479261716cddd2c3f26"/>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，且直线</w:t>
      </w:r>
      <w:r>
        <w:object>
          <v:shape id="_x0000_i109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38" o:title="eqId24f27083267432a9352fb6677a07d461"/>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轴，那么点</w:t>
      </w:r>
      <w:r>
        <w:object>
          <v:shape id="_x0000_i10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的坐标是</w:t>
      </w:r>
      <w:r>
        <w:rPr>
          <w:color w:val="000000"/>
        </w:rPr>
        <w:t>___________</w:t>
      </w:r>
    </w:p>
    <w:p w14:paraId="3D578CF3">
      <w:pPr>
        <w:spacing w:line="360" w:lineRule="auto"/>
        <w:ind w:left="135"/>
        <w:jc w:val="both"/>
        <w:textAlignment w:val="center"/>
        <w:rPr>
          <w:color w:val="000000"/>
        </w:rPr>
      </w:pPr>
      <w:r>
        <w:rPr>
          <w:color w:val="000000"/>
        </w:rPr>
        <w:t xml:space="preserve">12. </w:t>
      </w:r>
      <w:r>
        <w:rPr>
          <w:rFonts w:ascii="宋体" w:hAnsi="宋体" w:eastAsia="宋体" w:cs="宋体"/>
          <w:color w:val="000000"/>
        </w:rPr>
        <w:t>将直线</w:t>
      </w:r>
      <w:r>
        <w:object>
          <v:shape id="_x0000_i1094"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141" o:title="eqId026808536f6b6d265c778e23836fbf13"/>
            <o:lock v:ext="edit" aspectratio="t"/>
            <w10:wrap type="none"/>
            <w10:anchorlock/>
          </v:shape>
          <o:OLEObject Type="Embed" ProgID="Equation.DSMT4" ShapeID="_x0000_i1094" DrawAspect="Content" ObjectID="_1468075794" r:id="rId140">
            <o:LockedField>false</o:LockedField>
          </o:OLEObject>
        </w:object>
      </w:r>
      <w:r>
        <w:rPr>
          <w:rFonts w:ascii="宋体" w:hAnsi="宋体" w:eastAsia="宋体" w:cs="宋体"/>
          <w:color w:val="000000"/>
        </w:rPr>
        <w:t>沿</w:t>
      </w:r>
      <w:r>
        <w:rPr>
          <w:rFonts w:ascii="Times New Roman" w:hAnsi="Times New Roman" w:eastAsia="Times New Roman" w:cs="Times New Roman"/>
          <w:i/>
          <w:color w:val="000000"/>
        </w:rPr>
        <w:t>y</w:t>
      </w:r>
      <w:r>
        <w:rPr>
          <w:rFonts w:ascii="宋体" w:hAnsi="宋体" w:eastAsia="宋体" w:cs="宋体"/>
          <w:color w:val="000000"/>
        </w:rPr>
        <w:t>轴方向向下平移</w:t>
      </w:r>
      <w:r>
        <w:rPr>
          <w:rFonts w:ascii="Times New Roman" w:hAnsi="Times New Roman" w:eastAsia="Times New Roman" w:cs="Times New Roman"/>
          <w:color w:val="000000"/>
        </w:rPr>
        <w:t>3</w:t>
      </w:r>
      <w:r>
        <w:rPr>
          <w:rFonts w:ascii="宋体" w:hAnsi="宋体" w:eastAsia="宋体" w:cs="宋体"/>
          <w:color w:val="000000"/>
        </w:rPr>
        <w:t>个单位，平移后的直线表达式是</w:t>
      </w:r>
      <w:r>
        <w:rPr>
          <w:color w:val="000000"/>
        </w:rPr>
        <w:t>______</w:t>
      </w:r>
      <w:r>
        <w:rPr>
          <w:rFonts w:ascii="宋体" w:hAnsi="宋体" w:eastAsia="宋体" w:cs="宋体"/>
          <w:color w:val="000000"/>
        </w:rPr>
        <w:t>．</w:t>
      </w:r>
    </w:p>
    <w:p w14:paraId="78783BC3">
      <w:pPr>
        <w:spacing w:line="360" w:lineRule="auto"/>
        <w:jc w:val="left"/>
        <w:textAlignment w:val="center"/>
        <w:rPr>
          <w:color w:val="000000"/>
        </w:rPr>
      </w:pPr>
      <w:r>
        <w:rPr>
          <w:color w:val="000000"/>
        </w:rPr>
        <w:t xml:space="preserve">13. </w:t>
      </w:r>
      <w:r>
        <w:rPr>
          <w:rFonts w:ascii="宋体" w:hAnsi="宋体" w:eastAsia="宋体" w:cs="宋体"/>
          <w:color w:val="000000"/>
        </w:rPr>
        <w:t>对于四边形</w:t>
      </w:r>
      <w:r>
        <w:object>
          <v:shape id="_x0000_i109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3" o:title="eqId411b38a18046fea8e9fab1f9f9b80a5f"/>
            <o:lock v:ext="edit" aspectratio="t"/>
            <w10:wrap type="none"/>
            <w10:anchorlock/>
          </v:shape>
          <o:OLEObject Type="Embed" ProgID="Equation.DSMT4" ShapeID="_x0000_i1095" DrawAspect="Content" ObjectID="_1468075795" r:id="rId142">
            <o:LockedField>false</o:LockedField>
          </o:OLEObject>
        </w:object>
      </w:r>
      <w:r>
        <w:rPr>
          <w:rFonts w:ascii="宋体" w:hAnsi="宋体" w:eastAsia="宋体" w:cs="宋体"/>
          <w:color w:val="000000"/>
        </w:rPr>
        <w:t>，给出下列</w:t>
      </w:r>
      <w:r>
        <w:rPr>
          <w:rFonts w:ascii="Times New Roman" w:hAnsi="Times New Roman" w:eastAsia="Times New Roman" w:cs="Times New Roman"/>
          <w:color w:val="000000"/>
        </w:rPr>
        <w:t>4</w:t>
      </w:r>
      <w:r>
        <w:rPr>
          <w:rFonts w:ascii="宋体" w:hAnsi="宋体" w:eastAsia="宋体" w:cs="宋体"/>
          <w:color w:val="000000"/>
        </w:rPr>
        <w:t>组条件：①</w:t>
      </w:r>
      <w:r>
        <w:object>
          <v:shape id="_x0000_i1096"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145" o:title="eqId3e5a6ec9cbd1a7f7cef0d17916c14666"/>
            <o:lock v:ext="edit" aspectratio="t"/>
            <w10:wrap type="none"/>
            <w10:anchorlock/>
          </v:shape>
          <o:OLEObject Type="Embed" ProgID="Equation.DSMT4" ShapeID="_x0000_i1096" DrawAspect="Content" ObjectID="_1468075796" r:id="rId144">
            <o:LockedField>false</o:LockedField>
          </o:OLEObject>
        </w:object>
      </w:r>
      <w:r>
        <w:rPr>
          <w:rFonts w:ascii="宋体" w:hAnsi="宋体" w:eastAsia="宋体" w:cs="宋体"/>
          <w:color w:val="000000"/>
        </w:rPr>
        <w:t>；②</w:t>
      </w:r>
      <w:r>
        <w:object>
          <v:shape id="_x0000_i1097"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47" o:title="eqId54b4908b37cf23de34d38ae7a0bff278"/>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9" o:title="eqId1beff025b32f688316009552d2fd8e1a"/>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；③</w:t>
      </w:r>
      <w:r>
        <w:object>
          <v:shape id="_x0000_i1099"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151" o:title="eqId7b01da852426a49b53f094eefe8b1d93"/>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；④</w:t>
      </w:r>
      <w:r>
        <w:object>
          <v:shape id="_x0000_i1100"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153" o:title="eqId303bd8328fbecf6038995c300a06bc01"/>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．其中一定能得到“四边形</w:t>
      </w:r>
      <w:r>
        <w:object>
          <v:shape id="_x0000_i110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3" o:title="eqId411b38a18046fea8e9fab1f9f9b80a5f"/>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是矩形”的条件有</w:t>
      </w:r>
      <w:r>
        <w:rPr>
          <w:color w:val="000000"/>
        </w:rPr>
        <w:t>___________</w:t>
      </w:r>
      <w:r>
        <w:rPr>
          <w:rFonts w:ascii="宋体" w:hAnsi="宋体" w:eastAsia="宋体" w:cs="宋体"/>
          <w:color w:val="000000"/>
        </w:rPr>
        <w:t>．（填给定条件的序号）</w:t>
      </w:r>
    </w:p>
    <w:p w14:paraId="002D28F0">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rPr>
        <w:t>中，</w:t>
      </w:r>
      <w:r>
        <w:object>
          <v:shape id="_x0000_i1103"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157" o:title="eqId03630d2d85f95fe561d62d832fde2c9d"/>
            <o:lock v:ext="edit" aspectratio="t"/>
            <w10:wrap type="none"/>
            <w10:anchorlock/>
          </v:shape>
          <o:OLEObject Type="Embed" ProgID="Equation.DSMT4" ShapeID="_x0000_i1103" DrawAspect="Content" ObjectID="_1468075803" r:id="rId156">
            <o:LockedField>false</o:LockedField>
          </o:OLEObject>
        </w:object>
      </w:r>
      <w:r>
        <w:rPr>
          <w:rFonts w:ascii="宋体" w:hAnsi="宋体" w:eastAsia="宋体" w:cs="宋体"/>
          <w:color w:val="000000"/>
        </w:rPr>
        <w:t>于点</w:t>
      </w:r>
      <w:r>
        <w:object>
          <v:shape id="_x0000_i11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9" o:title="eqId8455657dde27aabe6adb7b188e031c11"/>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，点</w:t>
      </w:r>
      <w:r>
        <w:object>
          <v:shape id="_x0000_i110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1" o:title="eqId6a373959bb9026f8a09845c0b828bf82"/>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分别是</w:t>
      </w:r>
      <w:r>
        <w:object>
          <v:shape id="_x0000_i1106"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163" o:title="eqIde5dc62e10004e73908091338362917da"/>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的中点，那么</w:t>
      </w:r>
      <w:r>
        <w:object>
          <v:shape id="_x0000_i110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65" o:title="eqId72cb97395ebc5ee1b212afb7a97b985c"/>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的周长是</w:t>
      </w:r>
      <w:r>
        <w:rPr>
          <w:color w:val="000000"/>
        </w:rPr>
        <w:t>___________</w:t>
      </w:r>
      <w:r>
        <w:rPr>
          <w:rFonts w:ascii="宋体" w:hAnsi="宋体" w:eastAsia="宋体" w:cs="宋体"/>
          <w:color w:val="000000"/>
        </w:rPr>
        <w:t>．</w:t>
      </w:r>
    </w:p>
    <w:p w14:paraId="75D622C3">
      <w:pPr>
        <w:spacing w:line="360" w:lineRule="auto"/>
        <w:jc w:val="left"/>
        <w:textAlignment w:val="center"/>
        <w:rPr>
          <w:color w:val="000000"/>
        </w:rPr>
      </w:pPr>
      <w:r>
        <w:rPr>
          <w:color w:val="000000"/>
        </w:rPr>
        <w:drawing>
          <wp:inline distT="0" distB="0" distL="114300" distR="114300">
            <wp:extent cx="131445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314450" cy="1466850"/>
                    </a:xfrm>
                    <a:prstGeom prst="rect">
                      <a:avLst/>
                    </a:prstGeom>
                  </pic:spPr>
                </pic:pic>
              </a:graphicData>
            </a:graphic>
          </wp:inline>
        </w:drawing>
      </w:r>
    </w:p>
    <w:p w14:paraId="3B682D45">
      <w:pPr>
        <w:spacing w:line="360" w:lineRule="auto"/>
        <w:jc w:val="left"/>
        <w:textAlignment w:val="center"/>
        <w:rPr>
          <w:color w:val="000000"/>
        </w:rPr>
      </w:pPr>
      <w:r>
        <w:rPr>
          <w:color w:val="000000"/>
        </w:rPr>
        <w:t xml:space="preserve">15. </w:t>
      </w:r>
      <w:r>
        <w:rPr>
          <w:rFonts w:ascii="宋体" w:hAnsi="宋体" w:eastAsia="宋体" w:cs="宋体"/>
          <w:color w:val="000000"/>
        </w:rPr>
        <w:t>已知一个菱形有一个内角等于</w:t>
      </w:r>
      <w:r>
        <w:object>
          <v:shape id="_x0000_i11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68" o:title="eqId84288b493b64c3a30466fb9075621da4"/>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，一条对角线长是</w:t>
      </w:r>
      <w:r>
        <w:rPr>
          <w:rFonts w:ascii="Times New Roman" w:hAnsi="Times New Roman" w:eastAsia="Times New Roman" w:cs="Times New Roman"/>
          <w:color w:val="000000"/>
        </w:rPr>
        <w:t>6</w:t>
      </w:r>
      <w:r>
        <w:rPr>
          <w:rFonts w:ascii="宋体" w:hAnsi="宋体" w:eastAsia="宋体" w:cs="宋体"/>
          <w:color w:val="000000"/>
        </w:rPr>
        <w:t>，那么这个菱形的面积是</w:t>
      </w:r>
      <w:r>
        <w:rPr>
          <w:color w:val="000000"/>
        </w:rPr>
        <w:t>___________</w:t>
      </w:r>
      <w:r>
        <w:rPr>
          <w:rFonts w:ascii="宋体" w:hAnsi="宋体" w:eastAsia="宋体" w:cs="宋体"/>
          <w:color w:val="000000"/>
        </w:rPr>
        <w:t>．</w:t>
      </w:r>
    </w:p>
    <w:p w14:paraId="7C41546E">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10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0" o:title="eqId5138a9f70d5e8b0580e30fef6eb7baef"/>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中，以点</w:t>
      </w:r>
      <w:r>
        <w:object>
          <v:shape id="_x0000_i11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为圆心，</w:t>
      </w:r>
      <w:r>
        <w:object>
          <v:shape id="_x0000_i111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4" o:title="eqId03902478df1a55bc99703210bccab910"/>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长为半径画弧，交边</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12" DrawAspect="Content" ObjectID="_1468075812" r:id="rId175">
            <o:LockedField>false</o:LockedField>
          </o:OLEObject>
        </w:object>
      </w:r>
      <w:r>
        <w:rPr>
          <w:rFonts w:ascii="宋体" w:hAnsi="宋体" w:eastAsia="宋体" w:cs="宋体"/>
          <w:color w:val="000000"/>
        </w:rPr>
        <w:t>于点</w:t>
      </w:r>
      <w:r>
        <w:object>
          <v:shape id="_x0000_i11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78" o:title="eqId2a30f3a8b673cc28bd90c50cf1a35281"/>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，再分别以点</w:t>
      </w:r>
      <w:r>
        <w:object>
          <v:shape id="_x0000_i1114"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80" o:title="eqIdd3a51949f48ee8cf746851ba779b078e"/>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为圆心，以大于</w:t>
      </w:r>
      <w:r>
        <w:object>
          <v:shape id="_x0000_i111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82" o:title="eqId65026a6b6402cb599e14be8023a3f6a8"/>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长为半径画弧，两弧交于点</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，连接并延长</w:t>
      </w:r>
      <w:r>
        <w:object>
          <v:shape id="_x0000_i111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86" o:title="eqId6aa2b5e09f8ec785c59900a529390a02"/>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交边</w:t>
      </w:r>
      <w:r>
        <w:object>
          <v:shape id="_x0000_i111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8" o:title="eqId9d78abbad68bbbf12af10cd40ef4c353"/>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0" o:title="eqId895dc3dc3a6606ff487a4c4863e18509"/>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．已知</w:t>
      </w:r>
      <w:r>
        <w:object>
          <v:shape id="_x0000_i112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2" o:title="eqIdf5d30cd3e53a9df24fe6da5e8a3a7ec5"/>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0" o:title="eqId5138a9f70d5e8b0580e30fef6eb7baef"/>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48</w: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3.9pt;width:21pt;" o:ole="t" filled="f" o:preferrelative="t" stroked="f" coordsize="21600,21600">
            <v:path/>
            <v:fill on="f" focussize="0,0"/>
            <v:stroke on="f" joinstyle="miter"/>
            <v:imagedata r:id="rId195" o:title="eqIdf8e5f736b1195fef1d2d300168a795f1"/>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177269DA">
      <w:pPr>
        <w:spacing w:line="360" w:lineRule="auto"/>
        <w:jc w:val="left"/>
        <w:textAlignment w:val="center"/>
        <w:rPr>
          <w:color w:val="000000"/>
        </w:rPr>
      </w:pPr>
      <w:r>
        <w:rPr>
          <w:color w:val="000000"/>
        </w:rPr>
        <w:drawing>
          <wp:inline distT="0" distB="0" distL="114300" distR="114300">
            <wp:extent cx="1447800" cy="866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447800" cy="866775"/>
                    </a:xfrm>
                    <a:prstGeom prst="rect">
                      <a:avLst/>
                    </a:prstGeom>
                  </pic:spPr>
                </pic:pic>
              </a:graphicData>
            </a:graphic>
          </wp:inline>
        </w:drawing>
      </w:r>
    </w:p>
    <w:p w14:paraId="7372FB06">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2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98" o:title="eqIddd967903ed5a6f640a5b801ec8be0070"/>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中，点</w:t>
      </w:r>
      <w:r>
        <w:object>
          <v:shape id="_x0000_i11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9" o:title="eqId8455657dde27aabe6adb7b188e031c11"/>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为斜边</w:t>
      </w:r>
      <w:r>
        <w:object>
          <v:shape id="_x0000_i11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76" o:title="eqIdf52a58fbaf4fea03567e88a9f0f6e37e"/>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上的动点，</w:t>
      </w:r>
      <w:r>
        <w:object>
          <v:shape id="_x0000_i1126" o:spt="75" alt="学科网(www.zxxk.com)--教育资源门户，提供试卷、教案、课件、论文、素材以及各类教学资源下载，还有大量而丰富的教学相关资讯！" type="#_x0000_t75" style="height:16.15pt;width:129pt;" o:ole="t" filled="f" o:preferrelative="t" stroked="f" coordsize="21600,21600">
            <v:path/>
            <v:fill on="f" focussize="0,0"/>
            <v:stroke on="f" joinstyle="miter"/>
            <v:imagedata r:id="rId202" o:title="eqId67af17fb3d2303b5fc9cc8df4200dd2c"/>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于点</w:t>
      </w:r>
      <w:r>
        <w:object>
          <v:shape id="_x0000_i1127"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04" o:title="eqId1544a993f0fe5c2bafab26e77e706e8f"/>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于点</w:t>
      </w:r>
      <w:r>
        <w:object>
          <v:shape id="_x0000_i11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4" o:title="eqIda0ed1ec316bc54c37c4286c208f55667"/>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，那么线段</w:t>
      </w:r>
      <w:r>
        <w:object>
          <v:shape id="_x0000_i11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49b50357a6545cae8348e3059312f520"/>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的最小值是</w:t>
      </w:r>
      <w:r>
        <w:rPr>
          <w:color w:val="000000"/>
        </w:rPr>
        <w:t>___________</w:t>
      </w:r>
      <w:r>
        <w:rPr>
          <w:rFonts w:ascii="宋体" w:hAnsi="宋体" w:eastAsia="宋体" w:cs="宋体"/>
          <w:color w:val="000000"/>
        </w:rPr>
        <w:t>．</w:t>
      </w:r>
    </w:p>
    <w:p w14:paraId="0E224143">
      <w:pPr>
        <w:spacing w:line="360" w:lineRule="auto"/>
        <w:jc w:val="left"/>
        <w:textAlignment w:val="center"/>
        <w:rPr>
          <w:color w:val="000000"/>
        </w:rPr>
      </w:pPr>
      <w:r>
        <w:rPr>
          <w:color w:val="000000"/>
        </w:rPr>
        <w:drawing>
          <wp:inline distT="0" distB="0" distL="114300" distR="114300">
            <wp:extent cx="1352550" cy="1133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352550" cy="1133475"/>
                    </a:xfrm>
                    <a:prstGeom prst="rect">
                      <a:avLst/>
                    </a:prstGeom>
                  </pic:spPr>
                </pic:pic>
              </a:graphicData>
            </a:graphic>
          </wp:inline>
        </w:drawing>
      </w:r>
    </w:p>
    <w:p w14:paraId="0DDE0696">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3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0" o:title="eqId15c0dbe3c080c4c4636c64803e5c1f76"/>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中，点</w:t>
      </w:r>
      <w:r>
        <w:object>
          <v:shape id="_x0000_i113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1" o:title="eqId6a373959bb9026f8a09845c0b828bf82"/>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分别是</w:t>
      </w:r>
      <w:r>
        <w:object>
          <v:shape id="_x0000_i113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211" o:title="eqId4515e1dff9a852b3294dc1d6488a5748"/>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的中点，</w:t>
      </w:r>
      <w:r>
        <w:object>
          <v:shape id="_x0000_i113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13" o:title="eqId790db8e233280bec605fb7b6c3dfb873"/>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于</w:t>
      </w:r>
      <w:r>
        <w:object>
          <v:shape id="_x0000_i113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15" o:title="eqIde40615ce952ce9ee90233b4f0f6bc4d4"/>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且交</w:t>
      </w:r>
      <w:r>
        <w:object>
          <v:shape id="_x0000_i11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17" o:title="eqId589786dd7c3a2679c3230b671cd232d6"/>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于点</w:t>
      </w:r>
      <w:r>
        <w:object>
          <v:shape id="_x0000_i113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19" o:title="eqIdce3b7e6c2730cd440bb7cde5f73015bd"/>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221" o:title="eqId34a9c4397ffd9749abf7e89b2045c3ae"/>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3" o:title="eqIda6655e2fa64a32cd12fe0279afd65d73"/>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w:t>
      </w:r>
    </w:p>
    <w:p w14:paraId="6E8D63D2">
      <w:pPr>
        <w:spacing w:line="360" w:lineRule="auto"/>
        <w:jc w:val="left"/>
        <w:textAlignment w:val="center"/>
        <w:rPr>
          <w:color w:val="000000"/>
        </w:rPr>
      </w:pPr>
      <w:r>
        <w:rPr>
          <w:color w:val="000000"/>
        </w:rPr>
        <w:drawing>
          <wp:inline distT="0" distB="0" distL="114300" distR="114300">
            <wp:extent cx="1352550" cy="1352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352550" cy="1352550"/>
                    </a:xfrm>
                    <a:prstGeom prst="rect">
                      <a:avLst/>
                    </a:prstGeom>
                  </pic:spPr>
                </pic:pic>
              </a:graphicData>
            </a:graphic>
          </wp:inline>
        </w:drawing>
      </w:r>
    </w:p>
    <w:p w14:paraId="425D50B1">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(19-20</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21-23</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56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B6F8D7">
      <w:pPr>
        <w:spacing w:line="360" w:lineRule="auto"/>
        <w:jc w:val="both"/>
        <w:textAlignment w:val="center"/>
        <w:rPr>
          <w:color w:val="000000"/>
        </w:rPr>
      </w:pPr>
      <w:r>
        <w:rPr>
          <w:color w:val="000000"/>
        </w:rPr>
        <w:t xml:space="preserve">19. </w:t>
      </w:r>
      <w:r>
        <w:rPr>
          <w:rFonts w:ascii="宋体" w:hAnsi="宋体" w:eastAsia="宋体" w:cs="宋体"/>
          <w:color w:val="000000"/>
        </w:rPr>
        <w:t>已知一次函数的图像</w:t>
      </w:r>
      <w:r>
        <w:object>
          <v:shape id="_x0000_i113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26" o:title="eqId0f85fca60a11e1af2bf50138d0e3fe62"/>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经过点</w:t>
      </w:r>
      <w:r>
        <w:object>
          <v:shape id="_x0000_i114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28" o:title="eqId4f10f6cb1d9325b6496c1eabead2c6ce"/>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，正比例函数</w:t>
      </w:r>
      <w:r>
        <w:object>
          <v:shape id="_x0000_i11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30" o:title="eqId8ebd1e91be8f6f55a6ff243e328afe8c"/>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的图像交于点</w:t>
      </w:r>
      <w:r>
        <w:object>
          <v:shape id="_x0000_i114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32" o:title="eqId9b542d774832e355e95136fa81d101ff"/>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w:t>
      </w:r>
    </w:p>
    <w:p w14:paraId="2D1F3054">
      <w:pPr>
        <w:spacing w:line="360" w:lineRule="auto"/>
        <w:jc w:val="both"/>
        <w:textAlignment w:val="center"/>
        <w:rPr>
          <w:color w:val="000000"/>
        </w:rPr>
      </w:pPr>
      <w:r>
        <w:rPr>
          <w:color w:val="000000"/>
        </w:rPr>
        <w:drawing>
          <wp:inline distT="0" distB="0" distL="114300" distR="114300">
            <wp:extent cx="1504950" cy="12001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3"/>
                    <a:stretch>
                      <a:fillRect/>
                    </a:stretch>
                  </pic:blipFill>
                  <pic:spPr>
                    <a:xfrm>
                      <a:off x="0" y="0"/>
                      <a:ext cx="1504950" cy="1200150"/>
                    </a:xfrm>
                    <a:prstGeom prst="rect">
                      <a:avLst/>
                    </a:prstGeom>
                  </pic:spPr>
                </pic:pic>
              </a:graphicData>
            </a:graphic>
          </wp:inline>
        </w:drawing>
      </w:r>
    </w:p>
    <w:p w14:paraId="07FFE7D1">
      <w:pPr>
        <w:spacing w:line="360" w:lineRule="auto"/>
        <w:jc w:val="left"/>
        <w:textAlignment w:val="center"/>
        <w:rPr>
          <w:color w:val="000000"/>
        </w:rPr>
      </w:pPr>
      <w:r>
        <w:rPr>
          <w:color w:val="000000"/>
        </w:rPr>
        <w:t>（1）</w:t>
      </w:r>
      <w:r>
        <w:rPr>
          <w:rFonts w:ascii="宋体" w:hAnsi="宋体" w:eastAsia="宋体" w:cs="宋体"/>
          <w:color w:val="000000"/>
        </w:rPr>
        <w:t>求一次函数解析式；</w:t>
      </w:r>
    </w:p>
    <w:p w14:paraId="1A8133D4">
      <w:pPr>
        <w:spacing w:line="360" w:lineRule="auto"/>
        <w:jc w:val="left"/>
        <w:textAlignment w:val="center"/>
        <w:rPr>
          <w:color w:val="000000"/>
        </w:rPr>
      </w:pPr>
      <w:r>
        <w:rPr>
          <w:color w:val="000000"/>
        </w:rPr>
        <w:t>（2）</w:t>
      </w:r>
      <w:r>
        <w:rPr>
          <w:rFonts w:ascii="宋体" w:hAnsi="宋体" w:eastAsia="宋体" w:cs="宋体"/>
          <w:color w:val="000000"/>
        </w:rPr>
        <w:t>若将直线</w:t>
      </w:r>
      <w:r>
        <w:object>
          <v:shape id="_x0000_i114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26" o:title="eqId0f85fca60a11e1af2bf50138d0e3fe62"/>
            <o:lock v:ext="edit" aspectratio="t"/>
            <w10:wrap type="none"/>
            <w10:anchorlock/>
          </v:shape>
          <o:OLEObject Type="Embed" ProgID="Equation.DSMT4" ShapeID="_x0000_i1143" DrawAspect="Content" ObjectID="_1468075843" r:id="rId234">
            <o:LockedField>false</o:LockedField>
          </o:OLEObject>
        </w:object>
      </w:r>
      <w:r>
        <w:rPr>
          <w:rFonts w:ascii="宋体" w:hAnsi="宋体" w:eastAsia="宋体" w:cs="宋体"/>
          <w:color w:val="000000"/>
        </w:rPr>
        <w:t>进行平移，使平移后的直线与坐标轴围成的三角形面积为</w:t>
      </w:r>
      <w:r>
        <w:rPr>
          <w:rFonts w:ascii="Times New Roman" w:hAnsi="Times New Roman" w:eastAsia="Times New Roman" w:cs="Times New Roman"/>
          <w:color w:val="000000"/>
        </w:rPr>
        <w:t>15</w:t>
      </w:r>
      <w:r>
        <w:rPr>
          <w:rFonts w:ascii="宋体" w:hAnsi="宋体" w:eastAsia="宋体" w:cs="宋体"/>
          <w:color w:val="000000"/>
        </w:rPr>
        <w:t>，求平移后的直线解析式．</w:t>
      </w:r>
    </w:p>
    <w:p w14:paraId="1C2B90D7">
      <w:pPr>
        <w:spacing w:line="360" w:lineRule="auto"/>
        <w:jc w:val="left"/>
        <w:textAlignment w:val="center"/>
        <w:rPr>
          <w:color w:val="000000"/>
        </w:rPr>
      </w:pPr>
      <w:r>
        <w:rPr>
          <w:color w:val="000000"/>
        </w:rPr>
        <w:t xml:space="preserve">20. </w:t>
      </w:r>
      <w:r>
        <w:rPr>
          <w:rFonts w:ascii="宋体" w:hAnsi="宋体" w:eastAsia="宋体" w:cs="宋体"/>
          <w:color w:val="000000"/>
        </w:rPr>
        <w:t>某游乐园的游览简图如图所示，以图中某个方格的顶点为原点，分别以网格横线向右、纵线向上为</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144" DrawAspect="Content" ObjectID="_1468075844" r:id="rId235">
            <o:LockedField>false</o:LockedField>
          </o:OLEObject>
        </w:object>
      </w:r>
      <w:r>
        <w:rPr>
          <w:rFonts w:ascii="宋体" w:hAnsi="宋体" w:eastAsia="宋体" w:cs="宋体"/>
          <w:color w:val="000000"/>
        </w:rPr>
        <w:t>轴、</w:t>
      </w:r>
      <w:r>
        <w:object>
          <v:shape id="_x0000_i11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45" DrawAspect="Content" ObjectID="_1468075845" r:id="rId236">
            <o:LockedField>false</o:LockedField>
          </o:OLEObject>
        </w:object>
      </w:r>
      <w:r>
        <w:rPr>
          <w:rFonts w:ascii="宋体" w:hAnsi="宋体" w:eastAsia="宋体" w:cs="宋体"/>
          <w:color w:val="000000"/>
        </w:rPr>
        <w:t>轴正方向建立平面直角坐标系．</w:t>
      </w:r>
    </w:p>
    <w:p w14:paraId="1B0CD23A">
      <w:pPr>
        <w:spacing w:line="360" w:lineRule="auto"/>
        <w:jc w:val="left"/>
        <w:textAlignment w:val="center"/>
        <w:rPr>
          <w:color w:val="000000"/>
        </w:rPr>
      </w:pPr>
      <w:r>
        <w:rPr>
          <w:color w:val="000000"/>
        </w:rPr>
        <w:drawing>
          <wp:inline distT="0" distB="0" distL="114300" distR="114300">
            <wp:extent cx="3076575" cy="1552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076575" cy="1552575"/>
                    </a:xfrm>
                    <a:prstGeom prst="rect">
                      <a:avLst/>
                    </a:prstGeom>
                  </pic:spPr>
                </pic:pic>
              </a:graphicData>
            </a:graphic>
          </wp:inline>
        </w:drawing>
      </w:r>
    </w:p>
    <w:p w14:paraId="20760947">
      <w:pPr>
        <w:spacing w:line="360" w:lineRule="auto"/>
        <w:jc w:val="left"/>
        <w:textAlignment w:val="center"/>
        <w:rPr>
          <w:color w:val="000000"/>
        </w:rPr>
      </w:pPr>
      <w:r>
        <w:rPr>
          <w:color w:val="000000"/>
        </w:rPr>
        <w:t>（1）</w:t>
      </w:r>
      <w:r>
        <w:rPr>
          <w:rFonts w:ascii="宋体" w:hAnsi="宋体" w:eastAsia="宋体" w:cs="宋体"/>
          <w:color w:val="000000"/>
        </w:rPr>
        <w:t>如果原点是“冒险屋”，单位长度是每个小方格的边长，那么“藏宝林”的坐标是</w:t>
      </w:r>
      <w:r>
        <w:rPr>
          <w:rFonts w:ascii="Times New Roman" w:hAnsi="Times New Roman" w:eastAsia="Times New Roman" w:cs="Times New Roman"/>
          <w:color w:val="000000"/>
        </w:rPr>
        <w:t>___________</w:t>
      </w:r>
      <w:r>
        <w:rPr>
          <w:rFonts w:ascii="宋体" w:hAnsi="宋体" w:eastAsia="宋体" w:cs="宋体"/>
          <w:color w:val="000000"/>
        </w:rPr>
        <w:t>，“幻方桥”的坐标是</w:t>
      </w:r>
      <w:r>
        <w:rPr>
          <w:rFonts w:ascii="Times New Roman" w:hAnsi="Times New Roman" w:eastAsia="Times New Roman" w:cs="Times New Roman"/>
          <w:color w:val="000000"/>
        </w:rPr>
        <w:t>___________</w:t>
      </w:r>
    </w:p>
    <w:p w14:paraId="15B35EC3">
      <w:pPr>
        <w:spacing w:line="360" w:lineRule="auto"/>
        <w:jc w:val="left"/>
        <w:textAlignment w:val="center"/>
        <w:rPr>
          <w:color w:val="000000"/>
        </w:rPr>
      </w:pPr>
      <w:r>
        <w:rPr>
          <w:color w:val="000000"/>
        </w:rPr>
        <w:t>（2）</w:t>
      </w:r>
      <w:r>
        <w:rPr>
          <w:rFonts w:ascii="宋体" w:hAnsi="宋体" w:eastAsia="宋体" w:cs="宋体"/>
          <w:color w:val="000000"/>
        </w:rPr>
        <w:t>如果“幻方桥”的坐标是</w:t>
      </w:r>
      <w:r>
        <w:object>
          <v:shape id="_x0000_i114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39" o:title="eqIde566ab22ec1540df6cc3ad6b9fb68994"/>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，“寒暑院”的坐标是</w:t>
      </w:r>
      <w:r>
        <w:object>
          <v:shape id="_x0000_i114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1" o:title="eqId9014c7fdb2c6f1aca8e21df77dfe18e2"/>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，在图中画出符合要求的平面直角坐标系．</w:t>
      </w:r>
    </w:p>
    <w:p w14:paraId="30A8710D">
      <w:pPr>
        <w:spacing w:line="360" w:lineRule="auto"/>
        <w:jc w:val="left"/>
        <w:textAlignment w:val="center"/>
        <w:rPr>
          <w:color w:val="000000"/>
        </w:rPr>
      </w:pPr>
      <w:r>
        <w:rPr>
          <w:color w:val="000000"/>
        </w:rPr>
        <w:t xml:space="preserve">21. </w:t>
      </w:r>
      <w:r>
        <w:rPr>
          <w:rFonts w:ascii="宋体" w:hAnsi="宋体" w:eastAsia="宋体" w:cs="宋体"/>
          <w:color w:val="000000"/>
        </w:rPr>
        <w:t>如图，在平行四边形</w:t>
      </w:r>
      <w:r>
        <w:object>
          <v:shape id="_x0000_i114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43" o:title="eqId411b38a18046fea8e9fab1f9f9b80a5f"/>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中，点</w:t>
      </w:r>
      <w:r>
        <w:object>
          <v:shape id="_x0000_i114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44" o:title="eqId3cf9b288c48c73463a2f214f02b6952a"/>
            <o:lock v:ext="edit" aspectratio="t"/>
            <w10:wrap type="none"/>
            <w10:anchorlock/>
          </v:shape>
          <o:OLEObject Type="Embed" ProgID="Equation.DSMT4" ShapeID="_x0000_i1149" DrawAspect="Content" ObjectID="_1468075849" r:id="rId243">
            <o:LockedField>false</o:LockedField>
          </o:OLEObject>
        </w:object>
      </w:r>
      <w:r>
        <w:rPr>
          <w:rFonts w:ascii="宋体" w:hAnsi="宋体" w:eastAsia="宋体" w:cs="宋体"/>
          <w:color w:val="000000"/>
        </w:rPr>
        <w:t>分别在边</w:t>
      </w:r>
      <w:r>
        <w:object>
          <v:shape id="_x0000_i1150"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246" o:title="eqIdc28d2790a97390935125aa897417f970"/>
            <o:lock v:ext="edit" aspectratio="t"/>
            <w10:wrap type="none"/>
            <w10:anchorlock/>
          </v:shape>
          <o:OLEObject Type="Embed" ProgID="Equation.DSMT4" ShapeID="_x0000_i1150" DrawAspect="Content" ObjectID="_1468075850" r:id="rId245">
            <o:LockedField>false</o:LockedField>
          </o:OLEObject>
        </w:object>
      </w:r>
      <w:r>
        <w:rPr>
          <w:rFonts w:ascii="宋体" w:hAnsi="宋体" w:eastAsia="宋体" w:cs="宋体"/>
          <w:color w:val="000000"/>
        </w:rPr>
        <w:t>上，</w:t>
      </w:r>
      <w:r>
        <w:object>
          <v:shape id="_x0000_i115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48" o:title="eqId2a067e1d68b4751430cbf096e00b80a1"/>
            <o:lock v:ext="edit" aspectratio="t"/>
            <w10:wrap type="none"/>
            <w10:anchorlock/>
          </v:shape>
          <o:OLEObject Type="Embed" ProgID="Equation.DSMT4" ShapeID="_x0000_i1151" DrawAspect="Content" ObjectID="_1468075851" r:id="rId247">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7" o:title="eqId49b50357a6545cae8348e3059312f520"/>
            <o:lock v:ext="edit" aspectratio="t"/>
            <w10:wrap type="none"/>
            <w10:anchorlock/>
          </v:shape>
          <o:OLEObject Type="Embed" ProgID="Equation.DSMT4" ShapeID="_x0000_i1152" DrawAspect="Content" ObjectID="_1468075852" r:id="rId249">
            <o:LockedField>false</o:LockedField>
          </o:OLEObject>
        </w:object>
      </w:r>
      <w:r>
        <w:rPr>
          <w:rFonts w:ascii="宋体" w:hAnsi="宋体" w:eastAsia="宋体" w:cs="宋体"/>
          <w:color w:val="000000"/>
        </w:rPr>
        <w:t>与</w:t>
      </w:r>
      <w:r>
        <w:object>
          <v:shape id="_x0000_i115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51" o:title="eqIdd40b319212a7e7528b053e1c7097e966"/>
            <o:lock v:ext="edit" aspectratio="t"/>
            <w10:wrap type="none"/>
            <w10:anchorlock/>
          </v:shape>
          <o:OLEObject Type="Embed" ProgID="Equation.DSMT4" ShapeID="_x0000_i1153" DrawAspect="Content" ObjectID="_1468075853" r:id="rId250">
            <o:LockedField>false</o:LockedField>
          </o:OLEObject>
        </w:object>
      </w:r>
      <w:r>
        <w:rPr>
          <w:rFonts w:ascii="宋体" w:hAnsi="宋体" w:eastAsia="宋体" w:cs="宋体"/>
          <w:color w:val="000000"/>
        </w:rPr>
        <w:t>相交于点</w:t>
      </w:r>
      <w:r>
        <w:object>
          <v:shape id="_x0000_i11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 o:title="eqId1dde8112e8eb968fd042418dd632759e"/>
            <o:lock v:ext="edit" aspectratio="t"/>
            <w10:wrap type="none"/>
            <w10:anchorlock/>
          </v:shape>
          <o:OLEObject Type="Embed" ProgID="Equation.DSMT4" ShapeID="_x0000_i1154" DrawAspect="Content" ObjectID="_1468075854" r:id="rId252">
            <o:LockedField>false</o:LockedField>
          </o:OLEObject>
        </w:object>
      </w:r>
      <w:r>
        <w:rPr>
          <w:rFonts w:ascii="宋体" w:hAnsi="宋体" w:eastAsia="宋体" w:cs="宋体"/>
          <w:color w:val="000000"/>
        </w:rPr>
        <w:t>．</w:t>
      </w:r>
    </w:p>
    <w:p w14:paraId="6C3451D8">
      <w:pPr>
        <w:spacing w:line="360" w:lineRule="auto"/>
        <w:jc w:val="left"/>
        <w:textAlignment w:val="center"/>
        <w:rPr>
          <w:color w:val="000000"/>
        </w:rPr>
      </w:pPr>
      <w:r>
        <w:rPr>
          <w:color w:val="000000"/>
        </w:rPr>
        <w:drawing>
          <wp:inline distT="0" distB="0" distL="114300" distR="114300">
            <wp:extent cx="1771650" cy="828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771650" cy="828675"/>
                    </a:xfrm>
                    <a:prstGeom prst="rect">
                      <a:avLst/>
                    </a:prstGeom>
                  </pic:spPr>
                </pic:pic>
              </a:graphicData>
            </a:graphic>
          </wp:inline>
        </w:drawing>
      </w:r>
    </w:p>
    <w:p w14:paraId="05ACB08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55" o:title="eqId5b9ea68dbddf33f0fed8f35a1fd5c90b"/>
            <o:lock v:ext="edit" aspectratio="t"/>
            <w10:wrap type="none"/>
            <w10:anchorlock/>
          </v:shape>
          <o:OLEObject Type="Embed" ProgID="Equation.DSMT4" ShapeID="_x0000_i1155" DrawAspect="Content" ObjectID="_1468075855" r:id="rId254">
            <o:LockedField>false</o:LockedField>
          </o:OLEObject>
        </w:object>
      </w:r>
      <w:r>
        <w:rPr>
          <w:rFonts w:ascii="宋体" w:hAnsi="宋体" w:eastAsia="宋体" w:cs="宋体"/>
          <w:color w:val="000000"/>
        </w:rPr>
        <w:t>．</w:t>
      </w:r>
    </w:p>
    <w:p w14:paraId="578174E9">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56" o:spt="75" alt="学科网(www.zxxk.com)--教育资源门户，提供试卷、教案、课件、论文、素材以及各类教学资源下载，还有大量而丰富的教学相关资讯！" type="#_x0000_t75" style="height:14.25pt;width:146.7pt;" o:ole="t" filled="f" o:preferrelative="t" stroked="f" coordsize="21600,21600">
            <v:path/>
            <v:fill on="f" focussize="0,0"/>
            <v:stroke on="f" joinstyle="miter"/>
            <v:imagedata r:id="rId257" o:title="eqId6c055843ec45e64dc3beed9572eb779b"/>
            <o:lock v:ext="edit" aspectratio="t"/>
            <w10:wrap type="none"/>
            <w10:anchorlock/>
          </v:shape>
          <o:OLEObject Type="Embed" ProgID="Equation.DSMT4" ShapeID="_x0000_i1156" DrawAspect="Content" ObjectID="_1468075856" r:id="rId256">
            <o:LockedField>false</o:LockedField>
          </o:OLEObject>
        </w:object>
      </w:r>
      <w:r>
        <w:rPr>
          <w:rFonts w:ascii="宋体" w:hAnsi="宋体" w:eastAsia="宋体" w:cs="宋体"/>
          <w:color w:val="000000"/>
        </w:rPr>
        <w:t>．求证：四边形</w:t>
      </w:r>
      <w:r>
        <w:object>
          <v:shape id="_x0000_i115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59" o:title="eqIda8bdae3d30abf70515bdbd45f9d0c380"/>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是一个菱形．</w:t>
      </w:r>
    </w:p>
    <w:p w14:paraId="2C687011">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如图，在平面直角坐标系中，四边形</w:t>
      </w:r>
      <w:r>
        <w:object>
          <v:shape id="_x0000_i11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61" o:title="eqId3241d7fedd89d85711acd7a2635298af"/>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是平行四边形，点</w:t>
      </w:r>
      <w:r>
        <w:object>
          <v:shape id="_x0000_i115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 o:title="eqId1dde8112e8eb968fd042418dd632759e"/>
            <o:lock v:ext="edit" aspectratio="t"/>
            <w10:wrap type="none"/>
            <w10:anchorlock/>
          </v:shape>
          <o:OLEObject Type="Embed" ProgID="Equation.DSMT4" ShapeID="_x0000_i1159" DrawAspect="Content" ObjectID="_1468075859" r:id="rId262">
            <o:LockedField>false</o:LockedField>
          </o:OLEObject>
        </w:object>
      </w:r>
      <w:r>
        <w:rPr>
          <w:rFonts w:ascii="宋体" w:hAnsi="宋体" w:eastAsia="宋体" w:cs="宋体"/>
          <w:color w:val="000000"/>
        </w:rPr>
        <w:t>是原点，点</w:t>
      </w:r>
      <w:r>
        <w:object>
          <v:shape id="_x0000_i11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的坐标是</w:t>
      </w:r>
      <w:r>
        <w:object>
          <v:shape id="_x0000_i1161" o:spt="75" alt="学科网(www.zxxk.com)--教育资源门户，提供试卷、教案、课件、论文、素材以及各类教学资源下载，还有大量而丰富的教学相关资讯！" type="#_x0000_t75" style="height:15.6pt;width:41.45pt;" o:ole="t" filled="f" o:preferrelative="t" stroked="f" coordsize="21600,21600">
            <v:path/>
            <v:fill on="f" focussize="0,0"/>
            <v:stroke on="f" joinstyle="miter"/>
            <v:imagedata r:id="rId265" o:title="eqIdee51ad6c0fb5f8b4beb7d65bacb369cd"/>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，线段</w:t>
      </w:r>
      <w:r>
        <w:object>
          <v:shape id="_x0000_i11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交</w:t>
      </w:r>
      <w:r>
        <w:object>
          <v:shape id="_x0000_i116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163" DrawAspect="Content" ObjectID="_1468075863" r:id="rId268">
            <o:LockedField>false</o:LockedField>
          </o:OLEObject>
        </w:object>
      </w:r>
      <w:r>
        <w:rPr>
          <w:rFonts w:ascii="宋体" w:hAnsi="宋体" w:eastAsia="宋体" w:cs="宋体"/>
          <w:color w:val="000000"/>
        </w:rPr>
        <w:t>轴于点</w:t>
      </w:r>
      <w:r>
        <w:object>
          <v:shape id="_x0000_i116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70" o:title="eqIdc82a2c07d9328c1ad2e73665bb17a613"/>
            <o:lock v:ext="edit" aspectratio="t"/>
            <w10:wrap type="none"/>
            <w10:anchorlock/>
          </v:shape>
          <o:OLEObject Type="Embed" ProgID="Equation.DSMT4" ShapeID="_x0000_i1164" DrawAspect="Content" ObjectID="_1468075864" r:id="rId269">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2" o:title="eqIdeca7e1a727ba332984ad857b3d25344d"/>
            <o:lock v:ext="edit" aspectratio="t"/>
            <w10:wrap type="none"/>
            <w10:anchorlock/>
          </v:shape>
          <o:OLEObject Type="Embed" ProgID="Equation.DSMT4" ShapeID="_x0000_i1165" DrawAspect="Content" ObjectID="_1468075865" r:id="rId271">
            <o:LockedField>false</o:LockedField>
          </o:OLEObject>
        </w:object>
      </w:r>
      <w:r>
        <w:rPr>
          <w:rFonts w:ascii="宋体" w:hAnsi="宋体" w:eastAsia="宋体" w:cs="宋体"/>
          <w:color w:val="000000"/>
        </w:rPr>
        <w:t>．动点</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166" DrawAspect="Content" ObjectID="_1468075866" r:id="rId273">
            <o:LockedField>false</o:LockedField>
          </o:OLEObject>
        </w:object>
      </w:r>
      <w:r>
        <w:rPr>
          <w:rFonts w:ascii="宋体" w:hAnsi="宋体" w:eastAsia="宋体" w:cs="宋体"/>
          <w:color w:val="000000"/>
        </w:rPr>
        <w:t>从点</w:t>
      </w:r>
      <w:r>
        <w:object>
          <v:shape id="_x0000_i11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4" o:title="eqId1dde8112e8eb968fd042418dd632759e"/>
            <o:lock v:ext="edit" aspectratio="t"/>
            <w10:wrap type="none"/>
            <w10:anchorlock/>
          </v:shape>
          <o:OLEObject Type="Embed" ProgID="Equation.DSMT4" ShapeID="_x0000_i1167" DrawAspect="Content" ObjectID="_1468075867" r:id="rId274">
            <o:LockedField>false</o:LockedField>
          </o:OLEObject>
        </w:object>
      </w:r>
      <w:r>
        <w:rPr>
          <w:rFonts w:ascii="宋体" w:hAnsi="宋体" w:eastAsia="宋体" w:cs="宋体"/>
          <w:color w:val="000000"/>
        </w:rPr>
        <w:t>出发，沿射线</w:t>
      </w:r>
      <w:r>
        <w:object>
          <v:shape id="_x0000_i116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6" o:title="eqIdef4113c492885ba7c47fe42ac792578f"/>
            <o:lock v:ext="edit" aspectratio="t"/>
            <w10:wrap type="none"/>
            <w10:anchorlock/>
          </v:shape>
          <o:OLEObject Type="Embed" ProgID="Equation.DSMT4" ShapeID="_x0000_i1168" DrawAspect="Content" ObjectID="_1468075868" r:id="rId275">
            <o:LockedField>false</o:LockedField>
          </o:OLEObject>
        </w:object>
      </w:r>
      <w:r>
        <w:rPr>
          <w:rFonts w:ascii="宋体" w:hAnsi="宋体" w:eastAsia="宋体" w:cs="宋体"/>
          <w:color w:val="000000"/>
        </w:rPr>
        <w:t>的方向以每秒</w:t>
      </w:r>
      <w:r>
        <w:object>
          <v:shape id="_x0000_i116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77" o:title="eqId61128ab996360a038e6e64d82fcba004"/>
            <o:lock v:ext="edit" aspectratio="t"/>
            <w10:wrap type="none"/>
            <w10:anchorlock/>
          </v:shape>
          <o:OLEObject Type="Embed" ProgID="Equation.DSMT4" ShapeID="_x0000_i1169" DrawAspect="Content" ObjectID="_1468075869" r:id="rId276">
            <o:LockedField>false</o:LockedField>
          </o:OLEObject>
        </w:object>
      </w:r>
      <w:r>
        <w:rPr>
          <w:rFonts w:ascii="宋体" w:hAnsi="宋体" w:eastAsia="宋体" w:cs="宋体"/>
          <w:color w:val="000000"/>
        </w:rPr>
        <w:t>个单位的速度运动，同时动点</w:t>
      </w:r>
      <w:r>
        <w:object>
          <v:shape id="_x0000_i117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4" o:title="eqIdacc290b44635265137fdf13146b6a6d9"/>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从点</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9" o:title="eqId8455657dde27aabe6adb7b188e031c11"/>
            <o:lock v:ext="edit" aspectratio="t"/>
            <w10:wrap type="none"/>
            <w10:anchorlock/>
          </v:shape>
          <o:OLEObject Type="Embed" ProgID="Equation.DSMT4" ShapeID="_x0000_i1171" DrawAspect="Content" ObjectID="_1468075871" r:id="rId279">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个单位的速度向点</w:t>
      </w:r>
      <w:r>
        <w:object>
          <v:shape id="_x0000_i11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172" DrawAspect="Content" ObjectID="_1468075872" r:id="rId280">
            <o:LockedField>false</o:LockedField>
          </o:OLEObject>
        </w:object>
      </w:r>
      <w:r>
        <w:rPr>
          <w:rFonts w:ascii="宋体" w:hAnsi="宋体" w:eastAsia="宋体" w:cs="宋体"/>
          <w:color w:val="000000"/>
        </w:rPr>
        <w:t>运动，当点</w:t>
      </w:r>
      <w:r>
        <w:object>
          <v:shape id="_x0000_i117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4" o:title="eqIdacc290b44635265137fdf13146b6a6d9"/>
            <o:lock v:ext="edit" aspectratio="t"/>
            <w10:wrap type="none"/>
            <w10:anchorlock/>
          </v:shape>
          <o:OLEObject Type="Embed" ProgID="Equation.DSMT4" ShapeID="_x0000_i1173" DrawAspect="Content" ObjectID="_1468075873" r:id="rId281">
            <o:LockedField>false</o:LockedField>
          </o:OLEObject>
        </w:object>
      </w:r>
      <w:r>
        <w:rPr>
          <w:rFonts w:ascii="宋体" w:hAnsi="宋体" w:eastAsia="宋体" w:cs="宋体"/>
          <w:color w:val="000000"/>
        </w:rPr>
        <w:t>运动到点</w:t>
      </w:r>
      <w:r>
        <w:object>
          <v:shape id="_x0000_i11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时，点</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175" DrawAspect="Content" ObjectID="_1468075875" r:id="rId283">
            <o:LockedField>false</o:LockedField>
          </o:OLEObject>
        </w:object>
      </w:r>
      <w:r>
        <w:rPr>
          <w:rFonts w:ascii="宋体" w:hAnsi="宋体" w:eastAsia="宋体" w:cs="宋体"/>
          <w:color w:val="000000"/>
        </w:rPr>
        <w:t>随之停止运动，设运动时间为</w:t>
      </w:r>
      <w:r>
        <w:object>
          <v:shape id="_x0000_i117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85" o:title="eqId36a1b09c653185842513e24ebba60bb3"/>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秒．</w:t>
      </w:r>
    </w:p>
    <w:p w14:paraId="7D0CA1B5">
      <w:pPr>
        <w:spacing w:line="360" w:lineRule="auto"/>
        <w:jc w:val="left"/>
        <w:textAlignment w:val="center"/>
        <w:rPr>
          <w:color w:val="000000"/>
        </w:rPr>
      </w:pPr>
      <w:r>
        <w:rPr>
          <w:color w:val="000000"/>
        </w:rPr>
        <w:drawing>
          <wp:inline distT="0" distB="0" distL="114300" distR="114300">
            <wp:extent cx="1504950" cy="1076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504950" cy="1076325"/>
                    </a:xfrm>
                    <a:prstGeom prst="rect">
                      <a:avLst/>
                    </a:prstGeom>
                  </pic:spPr>
                </pic:pic>
              </a:graphicData>
            </a:graphic>
          </wp:inline>
        </w:drawing>
      </w:r>
    </w:p>
    <w:p w14:paraId="7EAF3B83">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17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85" o:title="eqId36a1b09c653185842513e24ebba60bb3"/>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的代数式表示：</w:t>
      </w:r>
      <w:r>
        <w:object>
          <v:shape id="_x0000_i1178"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289" o:title="eqIdaaf757b473eb160e42173982184ac5b9"/>
            <o:lock v:ext="edit" aspectratio="t"/>
            <w10:wrap type="none"/>
            <w10:anchorlock/>
          </v:shape>
          <o:OLEObject Type="Embed" ProgID="Equation.DSMT4" ShapeID="_x0000_i1178" DrawAspect="Content" ObjectID="_1468075878" r:id="rId288">
            <o:LockedField>false</o:LockedField>
          </o:OLEObject>
        </w:object>
      </w:r>
      <w:r>
        <w:rPr>
          <w:rFonts w:ascii="Times New Roman" w:hAnsi="Times New Roman" w:eastAsia="Times New Roman" w:cs="Times New Roman"/>
          <w:color w:val="000000"/>
        </w:rPr>
        <w:t>___________；</w:t>
      </w:r>
    </w:p>
    <w:p w14:paraId="3293F7FB">
      <w:pPr>
        <w:spacing w:line="360" w:lineRule="auto"/>
        <w:jc w:val="left"/>
        <w:textAlignment w:val="center"/>
        <w:rPr>
          <w:color w:val="000000"/>
        </w:rPr>
      </w:pPr>
      <w:r>
        <w:rPr>
          <w:color w:val="000000"/>
        </w:rPr>
        <w:t>（2）</w:t>
      </w:r>
      <w:r>
        <w:rPr>
          <w:rFonts w:ascii="宋体" w:hAnsi="宋体" w:eastAsia="宋体" w:cs="宋体"/>
          <w:color w:val="000000"/>
        </w:rPr>
        <w:t>当以</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 o:title="eqIddad2a36927223bd70f426ba06aea4b45"/>
            <o:lock v:ext="edit" aspectratio="t"/>
            <w10:wrap type="none"/>
            <w10:anchorlock/>
          </v:shape>
          <o:OLEObject Type="Embed" ProgID="Equation.DSMT4" ShapeID="_x0000_i1179" DrawAspect="Content" ObjectID="_1468075879" r:id="rId29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34" o:title="eqIdacc290b44635265137fdf13146b6a6d9"/>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81" DrawAspect="Content" ObjectID="_1468075881" r:id="rId292">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9" o:title="eqId7f9e8449aad35c5d840a3395ea86df6d"/>
            <o:lock v:ext="edit" aspectratio="t"/>
            <w10:wrap type="none"/>
            <w10:anchorlock/>
          </v:shape>
          <o:OLEObject Type="Embed" ProgID="Equation.DSMT4" ShapeID="_x0000_i1182" DrawAspect="Content" ObjectID="_1468075882" r:id="rId293">
            <o:LockedField>false</o:LockedField>
          </o:OLEObject>
        </w:object>
      </w:r>
      <w:r>
        <w:rPr>
          <w:rFonts w:ascii="宋体" w:hAnsi="宋体" w:eastAsia="宋体" w:cs="宋体"/>
          <w:color w:val="000000"/>
        </w:rPr>
        <w:t>为顶点的四边形是平行四边形时，则</w:t>
      </w:r>
      <w:r>
        <w:object>
          <v:shape id="_x0000_i118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85" o:title="eqId36a1b09c653185842513e24ebba60bb3"/>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___________；</w:t>
      </w:r>
    </w:p>
    <w:p w14:paraId="4377B879">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84"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296" o:title="eqId19f02ed682ee981bfa4aeb2de96771be"/>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是等腰三角形时，求</w:t>
      </w:r>
      <w:r>
        <w:object>
          <v:shape id="_x0000_i1185"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85" o:title="eqId36a1b09c653185842513e24ebba60bb3"/>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的值．</w:t>
      </w:r>
    </w:p>
    <w:p w14:paraId="70ADA60C">
      <w:pPr>
        <w:spacing w:line="360" w:lineRule="auto"/>
        <w:jc w:val="left"/>
        <w:textAlignment w:val="center"/>
        <w:rPr>
          <w:color w:val="000000"/>
        </w:rPr>
      </w:pPr>
      <w:r>
        <w:rPr>
          <w:color w:val="000000"/>
        </w:rPr>
        <w:t xml:space="preserve">23. </w:t>
      </w:r>
      <w:r>
        <w:rPr>
          <w:rFonts w:ascii="宋体" w:hAnsi="宋体" w:eastAsia="宋体" w:cs="宋体"/>
          <w:color w:val="000000"/>
        </w:rPr>
        <w:t>一个数学兴趣小组尝试探究一次函数图象与两坐标轴所围成三角形面积的问题．为了较为全面地研究这个问题，他们准备把它分成两种类型问题来分别进行研究：</w:t>
      </w:r>
    </w:p>
    <w:p w14:paraId="491A80A8">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w:t>
      </w:r>
      <w:r>
        <w:rPr>
          <w:rFonts w:ascii="宋体" w:hAnsi="宋体" w:eastAsia="宋体" w:cs="宋体"/>
          <w:color w:val="000000"/>
        </w:rPr>
        <w:t>：一条直线</w:t>
      </w:r>
      <w:r>
        <w:object>
          <v:shape id="_x0000_i118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1" o:title="eqIdc15fb18163df0690365a0d2e7ee88f5a"/>
            <o:lock v:ext="edit" aspectratio="t"/>
            <w10:wrap type="none"/>
            <w10:anchorlock/>
          </v:shape>
          <o:OLEObject Type="Embed" ProgID="Equation.DSMT4" ShapeID="_x0000_i1186" DrawAspect="Content" ObjectID="_1468075886" r:id="rId298">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0" o:title="eqIdf0a532e15e232cb4b99a8d4d07c89575"/>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02" o:title="eqId2c94bb12cee76221e13f9ef955b0aab1"/>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都不为</w:t>
      </w:r>
      <w:r>
        <w:rPr>
          <w:rFonts w:ascii="Times New Roman" w:hAnsi="Times New Roman" w:eastAsia="Times New Roman" w:cs="Times New Roman"/>
          <w:color w:val="000000"/>
        </w:rPr>
        <w:t>0</w:t>
      </w:r>
      <w:r>
        <w:rPr>
          <w:rFonts w:ascii="宋体" w:hAnsi="宋体" w:eastAsia="宋体" w:cs="宋体"/>
          <w:color w:val="000000"/>
        </w:rPr>
        <w:t>）与两条坐标轴所围成的三角形面积大小；</w:t>
      </w:r>
    </w:p>
    <w:p w14:paraId="15ADB0E9">
      <w:pPr>
        <w:spacing w:line="360" w:lineRule="auto"/>
        <w:jc w:val="left"/>
        <w:textAlignment w:val="center"/>
        <w:rPr>
          <w:color w:val="000000"/>
        </w:rPr>
      </w:pPr>
      <w:r>
        <w:rPr>
          <w:rFonts w:ascii="宋体" w:hAnsi="宋体" w:eastAsia="宋体" w:cs="宋体"/>
          <w:color w:val="000000"/>
        </w:rPr>
        <w:t>类型</w:t>
      </w:r>
      <w:r>
        <w:rPr>
          <w:rFonts w:ascii="Times New Roman" w:hAnsi="Times New Roman" w:eastAsia="Times New Roman" w:cs="Times New Roman"/>
          <w:color w:val="000000"/>
        </w:rPr>
        <w:t>II</w:t>
      </w:r>
      <w:r>
        <w:rPr>
          <w:rFonts w:ascii="宋体" w:hAnsi="宋体" w:eastAsia="宋体" w:cs="宋体"/>
          <w:color w:val="000000"/>
        </w:rPr>
        <w:t>：两条直线</w:t>
      </w:r>
      <w:r>
        <w:object>
          <v:shape id="_x0000_i1189"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304" o:title="eqIdcb00ad31269dcdabcced299a164a0b1e"/>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18pt;width:76.5pt;" o:ole="t" filled="f" o:preferrelative="t" stroked="f" coordsize="21600,21600">
            <v:path/>
            <v:fill on="f" focussize="0,0"/>
            <v:stroke on="f" joinstyle="miter"/>
            <v:imagedata r:id="rId306" o:title="eqId8e30c03afa1ee7a6111eeefad2c15480"/>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85pt;width:30.6pt;" o:ole="t" filled="f" o:preferrelative="t" stroked="f" coordsize="21600,21600">
            <v:path/>
            <v:fill on="f" focussize="0,0"/>
            <v:stroke on="f" joinstyle="miter"/>
            <v:imagedata r:id="rId308" o:title="eqId19c2e8b02ef762d6b4a11e11b98fc1f5"/>
            <o:lock v:ext="edit" aspectratio="t"/>
            <w10:wrap type="none"/>
            <w10:anchorlock/>
          </v:shape>
          <o:OLEObject Type="Embed" ProgID="Equation.DSMT4" ShapeID="_x0000_i1191" DrawAspect="Content" ObjectID="_1468075891" r:id="rId307">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10" o:title="eqId222f64d83170dc4dbab1e9cfb6924720"/>
            <o:lock v:ext="edit" aspectratio="t"/>
            <w10:wrap type="none"/>
            <w10:anchorlock/>
          </v:shape>
          <o:OLEObject Type="Embed" ProgID="Equation.DSMT4" ShapeID="_x0000_i1192" DrawAspect="Content" ObjectID="_1468075892" r:id="rId309">
            <o:LockedField>false</o:LockedField>
          </o:OLEObject>
        </w:object>
      </w:r>
      <w:r>
        <w:rPr>
          <w:rFonts w:ascii="宋体" w:hAnsi="宋体" w:eastAsia="宋体" w:cs="宋体"/>
          <w:color w:val="000000"/>
        </w:rPr>
        <w:t>，且都不为零）与坐标轴所围成的三角形的面积、直线</w:t>
      </w:r>
      <w:r>
        <w:object>
          <v:shape id="_x0000_i119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12" o:title="eqId2e9b0f5f44abbc6544a2f672b025b013"/>
            <o:lock v:ext="edit" aspectratio="t"/>
            <w10:wrap type="none"/>
            <w10:anchorlock/>
          </v:shape>
          <o:OLEObject Type="Embed" ProgID="Equation.DSMT4" ShapeID="_x0000_i1193" DrawAspect="Content" ObjectID="_1468075893" r:id="rId311">
            <o:LockedField>false</o:LockedField>
          </o:OLEObject>
        </w:object>
      </w:r>
      <w:r>
        <w:rPr>
          <w:rFonts w:ascii="宋体" w:hAnsi="宋体" w:eastAsia="宋体" w:cs="宋体"/>
          <w:color w:val="000000"/>
        </w:rPr>
        <w:t>与两条坐标轴所围成的三角形面积、直线</w:t>
      </w:r>
      <w:r>
        <w:object>
          <v:shape id="_x0000_i119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194" DrawAspect="Content" ObjectID="_1468075894" r:id="rId313">
            <o:LockedField>false</o:LockedField>
          </o:OLEObject>
        </w:object>
      </w:r>
      <w:r>
        <w:rPr>
          <w:rFonts w:ascii="宋体" w:hAnsi="宋体" w:eastAsia="宋体" w:cs="宋体"/>
          <w:color w:val="000000"/>
        </w:rPr>
        <w:t>与两条坐标轴所围成的三角形面积之间的关系．</w:t>
      </w:r>
    </w:p>
    <w:p w14:paraId="35B77E53">
      <w:pPr>
        <w:spacing w:line="360" w:lineRule="auto"/>
        <w:jc w:val="left"/>
        <w:textAlignment w:val="center"/>
        <w:rPr>
          <w:color w:val="000000"/>
        </w:rPr>
      </w:pPr>
      <w:r>
        <w:rPr>
          <w:rFonts w:ascii="宋体" w:hAnsi="宋体" w:eastAsia="宋体" w:cs="宋体"/>
          <w:color w:val="000000"/>
        </w:rPr>
        <w:t>小组成员认为第一类问题只要将直线与两坐标轴的交点坐标分别求出来，就能解决；而第二类的问题需要根据两个函数</w:t>
      </w:r>
      <w:r>
        <w:object>
          <v:shape id="_x0000_i119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0" o:title="eqIdf0a532e15e232cb4b99a8d4d07c89575"/>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和</w:t>
      </w:r>
      <w:r>
        <w:object>
          <v:shape id="_x0000_i11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02" o:title="eqId2c94bb12cee76221e13f9ef955b0aab1"/>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符号的不同情况，分别进行研究，才能得出相应的结论．</w:t>
      </w:r>
    </w:p>
    <w:p w14:paraId="09885CDF">
      <w:pPr>
        <w:spacing w:line="360" w:lineRule="auto"/>
        <w:jc w:val="left"/>
        <w:textAlignment w:val="center"/>
        <w:rPr>
          <w:color w:val="000000"/>
        </w:rPr>
      </w:pPr>
      <w:r>
        <w:rPr>
          <w:color w:val="000000"/>
        </w:rPr>
        <w:drawing>
          <wp:inline distT="0" distB="0" distL="114300" distR="114300">
            <wp:extent cx="3543300"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3543300" cy="1352550"/>
                    </a:xfrm>
                    <a:prstGeom prst="rect">
                      <a:avLst/>
                    </a:prstGeom>
                  </pic:spPr>
                </pic:pic>
              </a:graphicData>
            </a:graphic>
          </wp:inline>
        </w:drawing>
      </w:r>
    </w:p>
    <w:p w14:paraId="6AC1FFCA">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，请你帮助小组求出</w:t>
      </w:r>
      <w:r>
        <w:object>
          <v:shape id="_x0000_i119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19" o:title="eqIde2b83beedb3438153e6f728545fe3e03"/>
            <o:lock v:ext="edit" aspectratio="t"/>
            <w10:wrap type="none"/>
            <w10:anchorlock/>
          </v:shape>
          <o:OLEObject Type="Embed" ProgID="Equation.DSMT4" ShapeID="_x0000_i1197" DrawAspect="Content" ObjectID="_1468075897" r:id="rId318">
            <o:LockedField>false</o:LockedField>
          </o:OLEObject>
        </w:object>
      </w:r>
      <w:r>
        <w:rPr>
          <w:rFonts w:ascii="宋体" w:hAnsi="宋体" w:eastAsia="宋体" w:cs="宋体"/>
          <w:color w:val="000000"/>
        </w:rPr>
        <w:t>的面积</w:t>
      </w:r>
      <w:r>
        <w:object>
          <v:shape id="_x0000_i119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21" o:title="eqIdcf231f8f86fb922df4ca0c87f044cec3"/>
            <o:lock v:ext="edit" aspectratio="t"/>
            <w10:wrap type="none"/>
            <w10:anchorlock/>
          </v:shape>
          <o:OLEObject Type="Embed" ProgID="Equation.DSMT4" ShapeID="_x0000_i1198" DrawAspect="Content" ObjectID="_1468075898" r:id="rId320">
            <o:LockedField>false</o:LockedField>
          </o:OLEObject>
        </w:object>
      </w:r>
      <w:r>
        <w:rPr>
          <w:rFonts w:ascii="宋体" w:hAnsi="宋体" w:eastAsia="宋体" w:cs="宋体"/>
          <w:color w:val="000000"/>
        </w:rPr>
        <w:t>（用含</w:t>
      </w:r>
      <w:r>
        <w:object>
          <v:shape id="_x0000_i119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0" o:title="eqIdf0a532e15e232cb4b99a8d4d07c89575"/>
            <o:lock v:ext="edit" aspectratio="t"/>
            <w10:wrap type="none"/>
            <w10:anchorlock/>
          </v:shape>
          <o:OLEObject Type="Embed" ProgID="Equation.DSMT4" ShapeID="_x0000_i1199" DrawAspect="Content" ObjectID="_1468075899" r:id="rId322">
            <o:LockedField>false</o:LockedField>
          </o:OLEObject>
        </w:object>
      </w:r>
      <w:r>
        <w:rPr>
          <w:rFonts w:ascii="宋体" w:hAnsi="宋体" w:eastAsia="宋体" w:cs="宋体"/>
          <w:color w:val="000000"/>
        </w:rPr>
        <w:t>和</w:t>
      </w:r>
      <w:r>
        <w:object>
          <v:shape id="_x0000_i120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02" o:title="eqId2c94bb12cee76221e13f9ef955b0aab1"/>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的式子表示）．</w:t>
      </w:r>
    </w:p>
    <w:p w14:paraId="37B49B4D">
      <w:pPr>
        <w:spacing w:line="360" w:lineRule="auto"/>
        <w:jc w:val="left"/>
        <w:textAlignment w:val="center"/>
        <w:rPr>
          <w:color w:val="000000"/>
        </w:rPr>
      </w:pPr>
      <w:r>
        <w:rPr>
          <w:color w:val="000000"/>
        </w:rPr>
        <w:t>（2）</w:t>
      </w:r>
      <w:r>
        <w:rPr>
          <w:rFonts w:ascii="宋体" w:hAnsi="宋体" w:eastAsia="宋体" w:cs="宋体"/>
          <w:color w:val="000000"/>
        </w:rPr>
        <w:t>将直线</w:t>
      </w:r>
      <w:r>
        <w:object>
          <v:shape id="_x0000_i120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12" o:title="eqId2e9b0f5f44abbc6544a2f672b025b013"/>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与两条坐标轴所围成的三角形面积记为</w:t>
      </w:r>
      <w:r>
        <w:object>
          <v:shape id="_x0000_i120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6" o:title="eqIde097c8d4c948de063796bd19f85b3a9a"/>
            <o:lock v:ext="edit" aspectratio="t"/>
            <w10:wrap type="none"/>
            <w10:anchorlock/>
          </v:shape>
          <o:OLEObject Type="Embed" ProgID="Equation.DSMT4" ShapeID="_x0000_i1202" DrawAspect="Content" ObjectID="_1468075902" r:id="rId325">
            <o:LockedField>false</o:LockedField>
          </o:OLEObject>
        </w:object>
      </w:r>
      <w:r>
        <w:rPr>
          <w:rFonts w:ascii="宋体" w:hAnsi="宋体" w:eastAsia="宋体" w:cs="宋体"/>
          <w:color w:val="000000"/>
        </w:rPr>
        <w:t>，直线</w:t>
      </w:r>
      <w:r>
        <w:object>
          <v:shape id="_x0000_i1203"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与两条坐标轴所围成的三角形面积记为</w:t>
      </w:r>
      <w:r>
        <w:object>
          <v:shape id="_x0000_i1204"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9" o:title="eqId1e0bd63f55069a3bc870915010b39225"/>
            <o:lock v:ext="edit" aspectratio="t"/>
            <w10:wrap type="none"/>
            <w10:anchorlock/>
          </v:shape>
          <o:OLEObject Type="Embed" ProgID="Equation.DSMT4" ShapeID="_x0000_i1204" DrawAspect="Content" ObjectID="_1468075904" r:id="rId328">
            <o:LockedField>false</o:LockedField>
          </o:OLEObject>
        </w:object>
      </w:r>
      <w:r>
        <w:rPr>
          <w:rFonts w:ascii="宋体" w:hAnsi="宋体" w:eastAsia="宋体" w:cs="宋体"/>
          <w:color w:val="000000"/>
        </w:rPr>
        <w:t>，直线</w:t>
      </w:r>
      <w:r>
        <w:object>
          <v:shape id="_x0000_i120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12" o:title="eqId2e9b0f5f44abbc6544a2f672b025b013"/>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和</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207" DrawAspect="Content" ObjectID="_1468075907" r:id="rId332">
            <o:LockedField>false</o:LockedField>
          </o:OLEObject>
        </w:object>
      </w:r>
      <w:r>
        <w:rPr>
          <w:rFonts w:ascii="宋体" w:hAnsi="宋体" w:eastAsia="宋体" w:cs="宋体"/>
          <w:color w:val="000000"/>
        </w:rPr>
        <w:t>轴所围成的三角形面积记为</w:t>
      </w:r>
      <w:r>
        <w:object>
          <v:shape id="_x0000_i120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34" o:title="eqId9dde2c680f57700a60a46d8b76aa6561"/>
            <o:lock v:ext="edit" aspectratio="t"/>
            <w10:wrap type="none"/>
            <w10:anchorlock/>
          </v:shape>
          <o:OLEObject Type="Embed" ProgID="Equation.DSMT4" ShapeID="_x0000_i1208" DrawAspect="Content" ObjectID="_1468075908" r:id="rId333">
            <o:LockedField>false</o:LockedField>
          </o:OLEObject>
        </w:object>
      </w:r>
      <w:r>
        <w:rPr>
          <w:rFonts w:ascii="宋体" w:hAnsi="宋体" w:eastAsia="宋体" w:cs="宋体"/>
          <w:color w:val="000000"/>
        </w:rPr>
        <w:t>，它们和</w:t>
      </w:r>
      <w:r>
        <w:object>
          <v:shape id="_x0000_i12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1" o:title="eqIdd053b14c8588eee2acbbe44fc37a6886"/>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轴所围成的三角形面积记为</w:t>
      </w:r>
      <w:r>
        <w:object>
          <v:shape id="_x0000_i1210"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337" o:title="eqIdd5ab4b160440d1a6d8a55b07ccc60e28"/>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w:t>
      </w:r>
    </w:p>
    <w:p w14:paraId="7D9E1C87">
      <w:pPr>
        <w:spacing w:line="360" w:lineRule="auto"/>
        <w:jc w:val="left"/>
        <w:textAlignment w:val="center"/>
        <w:rPr>
          <w:color w:val="000000"/>
        </w:rPr>
      </w:pPr>
      <w:r>
        <w:rPr>
          <w:rFonts w:ascii="宋体" w:hAnsi="宋体" w:eastAsia="宋体" w:cs="宋体"/>
          <w:color w:val="000000"/>
        </w:rPr>
        <w:t>①在图</w:t>
      </w:r>
      <w:r>
        <w:rPr>
          <w:rFonts w:ascii="Times New Roman" w:hAnsi="Times New Roman" w:eastAsia="Times New Roman" w:cs="Times New Roman"/>
          <w:color w:val="000000"/>
        </w:rPr>
        <w:t>2</w:t>
      </w:r>
      <w:r>
        <w:rPr>
          <w:rFonts w:ascii="宋体" w:hAnsi="宋体" w:eastAsia="宋体" w:cs="宋体"/>
          <w:color w:val="000000"/>
        </w:rPr>
        <w:t>中已经画出了直线</w:t>
      </w:r>
      <w:r>
        <w:object>
          <v:shape id="_x0000_i121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12" o:title="eqId2e9b0f5f44abbc6544a2f672b025b013"/>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和</w:t>
      </w:r>
      <w:r>
        <w:object>
          <v:shape id="_x0000_i121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大致图象的一种情况，那么关于这两个一次函数的</w:t>
      </w:r>
      <w:r>
        <w:object>
          <v:shape id="_x0000_i121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00" o:title="eqIdf0a532e15e232cb4b99a8d4d07c89575"/>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和</w:t>
      </w:r>
      <w:r>
        <w:object>
          <v:shape id="_x0000_i121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302" o:title="eqId2c94bb12cee76221e13f9ef955b0aab1"/>
            <o:lock v:ext="edit" aspectratio="t"/>
            <w10:wrap type="none"/>
            <w10:anchorlock/>
          </v:shape>
          <o:OLEObject Type="Embed" ProgID="Equation.DSMT4" ShapeID="_x0000_i1214" DrawAspect="Content" ObjectID="_1468075914" r:id="rId341">
            <o:LockedField>false</o:LockedField>
          </o:OLEObject>
        </w:object>
      </w:r>
      <w:r>
        <w:rPr>
          <w:rFonts w:ascii="宋体" w:hAnsi="宋体" w:eastAsia="宋体" w:cs="宋体"/>
          <w:color w:val="000000"/>
        </w:rPr>
        <w:t>符号选项正确的是</w:t>
      </w:r>
      <w:r>
        <w:rPr>
          <w:rFonts w:ascii="Times New Roman" w:hAnsi="Times New Roman" w:eastAsia="Times New Roman" w:cs="Times New Roman"/>
          <w:color w:val="000000"/>
        </w:rPr>
        <w:t>______</w:t>
      </w:r>
      <w:r>
        <w:rPr>
          <w:rFonts w:ascii="宋体" w:hAnsi="宋体" w:eastAsia="宋体" w:cs="宋体"/>
          <w:color w:val="000000"/>
        </w:rPr>
        <w:t>．</w:t>
      </w:r>
    </w:p>
    <w:p w14:paraId="3D40DD7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3" o:title="eqIde06744e0406608a46242aa6c2b194870"/>
            <o:lock v:ext="edit" aspectratio="t"/>
            <w10:wrap type="none"/>
            <w10:anchorlock/>
          </v:shape>
          <o:OLEObject Type="Embed" ProgID="Equation.DSMT4" ShapeID="_x0000_i1215" DrawAspect="Content" ObjectID="_1468075915" r:id="rId342">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45" o:title="eqIdd765033fa3e470b4b4bae90a28514587"/>
            <o:lock v:ext="edit" aspectratio="t"/>
            <w10:wrap type="none"/>
            <w10:anchorlock/>
          </v:shape>
          <o:OLEObject Type="Embed" ProgID="Equation.DSMT4" ShapeID="_x0000_i1216" DrawAspect="Content" ObjectID="_1468075916" r:id="rId344">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47" o:title="eqId10968dc9e5a9643ce7ca3ab03ba424a4"/>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9" o:title="eqId98f1ea30341eb5d584710c3aebc64ce8"/>
            <o:lock v:ext="edit" aspectratio="t"/>
            <w10:wrap type="none"/>
            <w10:anchorlock/>
          </v:shape>
          <o:OLEObject Type="Embed" ProgID="Equation.DSMT4" ShapeID="_x0000_i1218" DrawAspect="Content" ObjectID="_1468075918" r:id="rId348">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3" o:title="eqIde06744e0406608a46242aa6c2b194870"/>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45" o:title="eqIdd765033fa3e470b4b4bae90a28514587"/>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53" o:title="eqIdce662cd099fa16b8b4f900cd1f90177e"/>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55" o:title="eqId6aece1a9517436d5ea21cc3b56c8c681"/>
            <o:lock v:ext="edit" aspectratio="t"/>
            <w10:wrap type="none"/>
            <w10:anchorlock/>
          </v:shape>
          <o:OLEObject Type="Embed" ProgID="Equation.DSMT4" ShapeID="_x0000_i1222" DrawAspect="Content" ObjectID="_1468075922" r:id="rId354">
            <o:LockedField>false</o:LockedField>
          </o:OLEObject>
        </w:object>
      </w:r>
    </w:p>
    <w:p w14:paraId="7749A77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3" o:title="eqIde06744e0406608a46242aa6c2b194870"/>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58" o:title="eqId03f83efca68bc470e464a97a7cd6222e"/>
            <o:lock v:ext="edit" aspectratio="t"/>
            <w10:wrap type="none"/>
            <w10:anchorlock/>
          </v:shape>
          <o:OLEObject Type="Embed" ProgID="Equation.DSMT4" ShapeID="_x0000_i1224" DrawAspect="Content" ObjectID="_1468075924" r:id="rId357">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53" o:title="eqIdce662cd099fa16b8b4f900cd1f90177e"/>
            <o:lock v:ext="edit" aspectratio="t"/>
            <w10:wrap type="none"/>
            <w10:anchorlock/>
          </v:shape>
          <o:OLEObject Type="Embed" ProgID="Equation.DSMT4" ShapeID="_x0000_i1225" DrawAspect="Content" ObjectID="_1468075925" r:id="rId359">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9" o:title="eqId98f1ea30341eb5d584710c3aebc64ce8"/>
            <o:lock v:ext="edit" aspectratio="t"/>
            <w10:wrap type="none"/>
            <w10:anchorlock/>
          </v:shape>
          <o:OLEObject Type="Embed" ProgID="Equation.DSMT4" ShapeID="_x0000_i1226" DrawAspect="Content" ObjectID="_1468075926" r:id="rId360">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3" o:title="eqIde06744e0406608a46242aa6c2b194870"/>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45" o:title="eqIdd765033fa3e470b4b4bae90a28514587"/>
            <o:lock v:ext="edit" aspectratio="t"/>
            <w10:wrap type="none"/>
            <w10:anchorlock/>
          </v:shape>
          <o:OLEObject Type="Embed" ProgID="Equation.DSMT4" ShapeID="_x0000_i1228" DrawAspect="Content" ObjectID="_1468075928" r:id="rId362">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353" o:title="eqIdce662cd099fa16b8b4f900cd1f90177e"/>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349" o:title="eqId98f1ea30341eb5d584710c3aebc64ce8"/>
            <o:lock v:ext="edit" aspectratio="t"/>
            <w10:wrap type="none"/>
            <w10:anchorlock/>
          </v:shape>
          <o:OLEObject Type="Embed" ProgID="Equation.DSMT4" ShapeID="_x0000_i1230" DrawAspect="Content" ObjectID="_1468075930" r:id="rId364">
            <o:LockedField>false</o:LockedField>
          </o:OLEObject>
        </w:object>
      </w:r>
    </w:p>
    <w:p w14:paraId="66F12778">
      <w:pPr>
        <w:spacing w:line="360" w:lineRule="auto"/>
        <w:jc w:val="left"/>
        <w:textAlignment w:val="center"/>
        <w:rPr>
          <w:color w:val="000000"/>
        </w:rPr>
      </w:pPr>
      <w:r>
        <w:rPr>
          <w:rFonts w:ascii="宋体" w:hAnsi="宋体" w:eastAsia="宋体" w:cs="宋体"/>
          <w:color w:val="000000"/>
        </w:rPr>
        <w:t>此时</w:t>
      </w:r>
      <w:r>
        <w:object>
          <v:shape id="_x0000_i123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6" o:title="eqIde097c8d4c948de063796bd19f85b3a9a"/>
            <o:lock v:ext="edit" aspectratio="t"/>
            <w10:wrap type="none"/>
            <w10:anchorlock/>
          </v:shape>
          <o:OLEObject Type="Embed" ProgID="Equation.DSMT4" ShapeID="_x0000_i1231" DrawAspect="Content" ObjectID="_1468075931" r:id="rId365">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9" o:title="eqId1e0bd63f55069a3bc870915010b39225"/>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68" o:title="eqId5394a5a90e1cfdb6d430c167a1438470"/>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和</w:t>
      </w:r>
      <w:r>
        <w:object>
          <v:shape id="_x0000_i123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370" o:title="eqId7d9bec3d5cd8866c650bd9ceb2360419"/>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p w14:paraId="464DB395">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，保持直线</w:t>
      </w:r>
      <w:r>
        <w:object>
          <v:shape id="_x0000_i123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12" o:title="eqId2e9b0f5f44abbc6544a2f672b025b013"/>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不变，改变直线</w:t>
      </w:r>
      <w:r>
        <w:object>
          <v:shape id="_x0000_i123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236" DrawAspect="Content" ObjectID="_1468075936" r:id="rId372">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374" o:title="eqId423b7ae39db552e60ee8b1d27312306f"/>
            <o:lock v:ext="edit" aspectratio="t"/>
            <w10:wrap type="none"/>
            <w10:anchorlock/>
          </v:shape>
          <o:OLEObject Type="Embed" ProgID="Equation.DSMT4" ShapeID="_x0000_i1237" DrawAspect="Content" ObjectID="_1468075937" r:id="rId373">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376" o:title="eqId13423c094861baf4b759b7f3d8c3c226"/>
            <o:lock v:ext="edit" aspectratio="t"/>
            <w10:wrap type="none"/>
            <w10:anchorlock/>
          </v:shape>
          <o:OLEObject Type="Embed" ProgID="Equation.DSMT4" ShapeID="_x0000_i1238" DrawAspect="Content" ObjectID="_1468075938" r:id="rId375">
            <o:LockedField>false</o:LockedField>
          </o:OLEObject>
        </w:object>
      </w:r>
      <w:r>
        <w:rPr>
          <w:rFonts w:ascii="宋体" w:hAnsi="宋体" w:eastAsia="宋体" w:cs="宋体"/>
          <w:color w:val="000000"/>
        </w:rPr>
        <w:t>的符号（不考虑</w:t>
      </w:r>
      <w:r>
        <w:object>
          <v:shape id="_x0000_i1239" o:spt="75" alt="学科网(www.zxxk.com)--教育资源门户，提供试卷、教案、课件、论文、素材以及各类教学资源下载，还有大量而丰富的教学相关资讯！" type="#_x0000_t75" style="height:20.5pt;width:20.5pt;" o:ole="t" filled="f" o:preferrelative="t" stroked="f" coordsize="21600,21600">
            <v:path/>
            <v:fill on="f" focussize="0,0"/>
            <v:stroke on="f" joinstyle="miter"/>
            <v:imagedata r:id="rId378" o:title="eqId6d8dbec8334d3f73eb39a123b44fefc6"/>
            <o:lock v:ext="edit" aspectratio="t"/>
            <w10:wrap type="none"/>
            <w10:anchorlock/>
          </v:shape>
          <o:OLEObject Type="Embed" ProgID="Equation.DSMT4" ShapeID="_x0000_i1239" DrawAspect="Content" ObjectID="_1468075939" r:id="rId377">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20.5pt;width:15.5pt;" o:ole="t" filled="f" o:preferrelative="t" stroked="f" coordsize="21600,21600">
            <v:path/>
            <v:fill on="f" focussize="0,0"/>
            <v:stroke on="f" joinstyle="miter"/>
            <v:imagedata r:id="rId380" o:title="eqIdbb5b0d2176fcdf0c612dc1b09a88309e"/>
            <o:lock v:ext="edit" aspectratio="t"/>
            <w10:wrap type="none"/>
            <w10:anchorlock/>
          </v:shape>
          <o:OLEObject Type="Embed" ProgID="Equation.DSMT4" ShapeID="_x0000_i1240" DrawAspect="Content" ObjectID="_1468075940" r:id="rId379">
            <o:LockedField>false</o:LockedField>
          </o:OLEObject>
        </w:object>
      </w:r>
      <w:r>
        <w:rPr>
          <w:rFonts w:ascii="宋体" w:hAnsi="宋体" w:eastAsia="宋体" w:cs="宋体"/>
          <w:color w:val="000000"/>
        </w:rPr>
        <w:t>的大小），请在图中画出直线</w:t>
      </w:r>
      <w:r>
        <w:object>
          <v:shape id="_x0000_i124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314" o:title="eqId3f6f17bc385bafb37e8f964e5eb99cd0"/>
            <o:lock v:ext="edit" aspectratio="t"/>
            <w10:wrap type="none"/>
            <w10:anchorlock/>
          </v:shape>
          <o:OLEObject Type="Embed" ProgID="Equation.DSMT4" ShapeID="_x0000_i1241" DrawAspect="Content" ObjectID="_1468075941" r:id="rId381">
            <o:LockedField>false</o:LockedField>
          </o:OLEObject>
        </w:object>
      </w:r>
      <w:r>
        <w:rPr>
          <w:rFonts w:ascii="宋体" w:hAnsi="宋体" w:eastAsia="宋体" w:cs="宋体"/>
          <w:color w:val="000000"/>
        </w:rPr>
        <w:t>的大致图象，此时</w:t>
      </w:r>
      <w:r>
        <w:object>
          <v:shape id="_x0000_i1242"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6" o:title="eqIde097c8d4c948de063796bd19f85b3a9a"/>
            <o:lock v:ext="edit" aspectratio="t"/>
            <w10:wrap type="none"/>
            <w10:anchorlock/>
          </v:shape>
          <o:OLEObject Type="Embed" ProgID="Equation.DSMT4" ShapeID="_x0000_i1242" DrawAspect="Content" ObjectID="_1468075942" r:id="rId382">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29" o:title="eqId1e0bd63f55069a3bc870915010b39225"/>
            <o:lock v:ext="edit" aspectratio="t"/>
            <w10:wrap type="none"/>
            <w10:anchorlock/>
          </v:shape>
          <o:OLEObject Type="Embed" ProgID="Equation.DSMT4" ShapeID="_x0000_i1243" DrawAspect="Content" ObjectID="_1468075943" r:id="rId383">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334" o:title="eqId9dde2c680f57700a60a46d8b76aa6561"/>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和</w:t>
      </w:r>
      <w:r>
        <w:object>
          <v:shape id="_x0000_i1245" o:spt="75" alt="学科网(www.zxxk.com)--教育资源门户，提供试卷、教案、课件、论文、素材以及各类教学资源下载，还有大量而丰富的教学相关资讯！" type="#_x0000_t75" style="height:18.75pt;width:15pt;" o:ole="t" filled="f" o:preferrelative="t" stroked="f" coordsize="21600,21600">
            <v:path/>
            <v:fill on="f" focussize="0,0"/>
            <v:stroke on="f" joinstyle="miter"/>
            <v:imagedata r:id="rId337" o:title="eqIdd5ab4b160440d1a6d8a55b07ccc60e28"/>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之间的关系式是</w:t>
      </w:r>
      <w:r>
        <w:rPr>
          <w:rFonts w:ascii="Times New Roman" w:hAnsi="Times New Roman" w:eastAsia="Times New Roman" w:cs="Times New Roman"/>
          <w:color w:val="000000"/>
        </w:rPr>
        <w:t>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6BBB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E2A4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C1575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png"/><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7" Type="http://schemas.openxmlformats.org/officeDocument/2006/relationships/fontTable" Target="fontTable.xml"/><Relationship Id="rId386" Type="http://schemas.openxmlformats.org/officeDocument/2006/relationships/customXml" Target="../customXml/item1.xml"/><Relationship Id="rId385" Type="http://schemas.openxmlformats.org/officeDocument/2006/relationships/oleObject" Target="embeddings/oleObject221.bin"/><Relationship Id="rId384" Type="http://schemas.openxmlformats.org/officeDocument/2006/relationships/oleObject" Target="embeddings/oleObject220.bin"/><Relationship Id="rId383" Type="http://schemas.openxmlformats.org/officeDocument/2006/relationships/oleObject" Target="embeddings/oleObject219.bin"/><Relationship Id="rId382" Type="http://schemas.openxmlformats.org/officeDocument/2006/relationships/oleObject" Target="embeddings/oleObject218.bin"/><Relationship Id="rId381" Type="http://schemas.openxmlformats.org/officeDocument/2006/relationships/oleObject" Target="embeddings/oleObject217.bin"/><Relationship Id="rId380" Type="http://schemas.openxmlformats.org/officeDocument/2006/relationships/image" Target="media/image159.wmf"/><Relationship Id="rId38" Type="http://schemas.openxmlformats.org/officeDocument/2006/relationships/oleObject" Target="embeddings/oleObject15.bin"/><Relationship Id="rId379" Type="http://schemas.openxmlformats.org/officeDocument/2006/relationships/oleObject" Target="embeddings/oleObject216.bin"/><Relationship Id="rId378" Type="http://schemas.openxmlformats.org/officeDocument/2006/relationships/image" Target="media/image158.wmf"/><Relationship Id="rId377" Type="http://schemas.openxmlformats.org/officeDocument/2006/relationships/oleObject" Target="embeddings/oleObject215.bin"/><Relationship Id="rId376" Type="http://schemas.openxmlformats.org/officeDocument/2006/relationships/image" Target="media/image157.wmf"/><Relationship Id="rId375" Type="http://schemas.openxmlformats.org/officeDocument/2006/relationships/oleObject" Target="embeddings/oleObject214.bin"/><Relationship Id="rId374" Type="http://schemas.openxmlformats.org/officeDocument/2006/relationships/image" Target="media/image156.wmf"/><Relationship Id="rId373" Type="http://schemas.openxmlformats.org/officeDocument/2006/relationships/oleObject" Target="embeddings/oleObject213.bin"/><Relationship Id="rId372" Type="http://schemas.openxmlformats.org/officeDocument/2006/relationships/oleObject" Target="embeddings/oleObject212.bin"/><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14.bin"/><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oleObject" Target="embeddings/oleObject202.bin"/><Relationship Id="rId36" Type="http://schemas.openxmlformats.org/officeDocument/2006/relationships/image" Target="media/image18.wmf"/><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oleObject" Target="embeddings/oleObject199.bin"/><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oleObject" Target="embeddings/oleObject13.bin"/><Relationship Id="rId349" Type="http://schemas.openxmlformats.org/officeDocument/2006/relationships/image" Target="media/image150.wmf"/><Relationship Id="rId348" Type="http://schemas.openxmlformats.org/officeDocument/2006/relationships/oleObject" Target="embeddings/oleObject194.bin"/><Relationship Id="rId347" Type="http://schemas.openxmlformats.org/officeDocument/2006/relationships/image" Target="media/image149.wmf"/><Relationship Id="rId346" Type="http://schemas.openxmlformats.org/officeDocument/2006/relationships/oleObject" Target="embeddings/oleObject193.bin"/><Relationship Id="rId345" Type="http://schemas.openxmlformats.org/officeDocument/2006/relationships/image" Target="media/image148.wmf"/><Relationship Id="rId344" Type="http://schemas.openxmlformats.org/officeDocument/2006/relationships/oleObject" Target="embeddings/oleObject192.bin"/><Relationship Id="rId343" Type="http://schemas.openxmlformats.org/officeDocument/2006/relationships/image" Target="media/image147.wmf"/><Relationship Id="rId342" Type="http://schemas.openxmlformats.org/officeDocument/2006/relationships/oleObject" Target="embeddings/oleObject191.bin"/><Relationship Id="rId341" Type="http://schemas.openxmlformats.org/officeDocument/2006/relationships/oleObject" Target="embeddings/oleObject190.bin"/><Relationship Id="rId340" Type="http://schemas.openxmlformats.org/officeDocument/2006/relationships/oleObject" Target="embeddings/oleObject189.bin"/><Relationship Id="rId34" Type="http://schemas.openxmlformats.org/officeDocument/2006/relationships/image" Target="media/image17.wmf"/><Relationship Id="rId339" Type="http://schemas.openxmlformats.org/officeDocument/2006/relationships/oleObject" Target="embeddings/oleObject188.bin"/><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image" Target="media/image145.wmf"/><Relationship Id="rId333" Type="http://schemas.openxmlformats.org/officeDocument/2006/relationships/oleObject" Target="embeddings/oleObject184.bin"/><Relationship Id="rId332" Type="http://schemas.openxmlformats.org/officeDocument/2006/relationships/oleObject" Target="embeddings/oleObject183.bin"/><Relationship Id="rId331" Type="http://schemas.openxmlformats.org/officeDocument/2006/relationships/oleObject" Target="embeddings/oleObject182.bin"/><Relationship Id="rId330" Type="http://schemas.openxmlformats.org/officeDocument/2006/relationships/oleObject" Target="embeddings/oleObject181.bin"/><Relationship Id="rId33" Type="http://schemas.openxmlformats.org/officeDocument/2006/relationships/oleObject" Target="embeddings/oleObject12.bin"/><Relationship Id="rId329" Type="http://schemas.openxmlformats.org/officeDocument/2006/relationships/image" Target="media/image144.wmf"/><Relationship Id="rId328" Type="http://schemas.openxmlformats.org/officeDocument/2006/relationships/oleObject" Target="embeddings/oleObject180.bin"/><Relationship Id="rId327" Type="http://schemas.openxmlformats.org/officeDocument/2006/relationships/oleObject" Target="embeddings/oleObject179.bin"/><Relationship Id="rId326" Type="http://schemas.openxmlformats.org/officeDocument/2006/relationships/image" Target="media/image143.wmf"/><Relationship Id="rId325" Type="http://schemas.openxmlformats.org/officeDocument/2006/relationships/oleObject" Target="embeddings/oleObject178.bin"/><Relationship Id="rId324" Type="http://schemas.openxmlformats.org/officeDocument/2006/relationships/oleObject" Target="embeddings/oleObject177.bin"/><Relationship Id="rId323" Type="http://schemas.openxmlformats.org/officeDocument/2006/relationships/oleObject" Target="embeddings/oleObject176.bin"/><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image" Target="media/image16.wmf"/><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image" Target="media/image140.png"/><Relationship Id="rId316" Type="http://schemas.openxmlformats.org/officeDocument/2006/relationships/oleObject" Target="embeddings/oleObject172.bin"/><Relationship Id="rId315" Type="http://schemas.openxmlformats.org/officeDocument/2006/relationships/oleObject" Target="embeddings/oleObject171.bin"/><Relationship Id="rId314" Type="http://schemas.openxmlformats.org/officeDocument/2006/relationships/image" Target="media/image139.wmf"/><Relationship Id="rId313" Type="http://schemas.openxmlformats.org/officeDocument/2006/relationships/oleObject" Target="embeddings/oleObject170.bin"/><Relationship Id="rId312" Type="http://schemas.openxmlformats.org/officeDocument/2006/relationships/image" Target="media/image138.wmf"/><Relationship Id="rId311" Type="http://schemas.openxmlformats.org/officeDocument/2006/relationships/oleObject" Target="embeddings/oleObject169.bin"/><Relationship Id="rId310" Type="http://schemas.openxmlformats.org/officeDocument/2006/relationships/image" Target="media/image137.wmf"/><Relationship Id="rId31" Type="http://schemas.openxmlformats.org/officeDocument/2006/relationships/oleObject" Target="embeddings/oleObject11.bin"/><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image" Target="media/image135.wmf"/><Relationship Id="rId305" Type="http://schemas.openxmlformats.org/officeDocument/2006/relationships/oleObject" Target="embeddings/oleObject166.bin"/><Relationship Id="rId304" Type="http://schemas.openxmlformats.org/officeDocument/2006/relationships/image" Target="media/image134.wmf"/><Relationship Id="rId303" Type="http://schemas.openxmlformats.org/officeDocument/2006/relationships/oleObject" Target="embeddings/oleObject165.bin"/><Relationship Id="rId302" Type="http://schemas.openxmlformats.org/officeDocument/2006/relationships/image" Target="media/image133.wmf"/><Relationship Id="rId301" Type="http://schemas.openxmlformats.org/officeDocument/2006/relationships/oleObject" Target="embeddings/oleObject164.bin"/><Relationship Id="rId300" Type="http://schemas.openxmlformats.org/officeDocument/2006/relationships/image" Target="media/image132.wmf"/><Relationship Id="rId30" Type="http://schemas.openxmlformats.org/officeDocument/2006/relationships/image" Target="media/image15.wmf"/><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oleObject" Target="embeddings/oleObject162.bin"/><Relationship Id="rId297" Type="http://schemas.openxmlformats.org/officeDocument/2006/relationships/oleObject" Target="embeddings/oleObject161.bin"/><Relationship Id="rId296" Type="http://schemas.openxmlformats.org/officeDocument/2006/relationships/image" Target="media/image131.wmf"/><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oleObject" Target="embeddings/oleObject158.bin"/><Relationship Id="rId292" Type="http://schemas.openxmlformats.org/officeDocument/2006/relationships/oleObject" Target="embeddings/oleObject157.bin"/><Relationship Id="rId291" Type="http://schemas.openxmlformats.org/officeDocument/2006/relationships/oleObject" Target="embeddings/oleObject156.bin"/><Relationship Id="rId290" Type="http://schemas.openxmlformats.org/officeDocument/2006/relationships/oleObject" Target="embeddings/oleObject155.bin"/><Relationship Id="rId29" Type="http://schemas.openxmlformats.org/officeDocument/2006/relationships/oleObject" Target="embeddings/oleObject10.bin"/><Relationship Id="rId289" Type="http://schemas.openxmlformats.org/officeDocument/2006/relationships/image" Target="media/image130.wmf"/><Relationship Id="rId288" Type="http://schemas.openxmlformats.org/officeDocument/2006/relationships/oleObject" Target="embeddings/oleObject154.bin"/><Relationship Id="rId287" Type="http://schemas.openxmlformats.org/officeDocument/2006/relationships/oleObject" Target="embeddings/oleObject153.bin"/><Relationship Id="rId286" Type="http://schemas.openxmlformats.org/officeDocument/2006/relationships/image" Target="media/image129.png"/><Relationship Id="rId285" Type="http://schemas.openxmlformats.org/officeDocument/2006/relationships/image" Target="media/image128.wmf"/><Relationship Id="rId284" Type="http://schemas.openxmlformats.org/officeDocument/2006/relationships/oleObject" Target="embeddings/oleObject152.bin"/><Relationship Id="rId283" Type="http://schemas.openxmlformats.org/officeDocument/2006/relationships/oleObject" Target="embeddings/oleObject151.bin"/><Relationship Id="rId282" Type="http://schemas.openxmlformats.org/officeDocument/2006/relationships/oleObject" Target="embeddings/oleObject150.bin"/><Relationship Id="rId281" Type="http://schemas.openxmlformats.org/officeDocument/2006/relationships/oleObject" Target="embeddings/oleObject149.bin"/><Relationship Id="rId280" Type="http://schemas.openxmlformats.org/officeDocument/2006/relationships/oleObject" Target="embeddings/oleObject148.bin"/><Relationship Id="rId28" Type="http://schemas.openxmlformats.org/officeDocument/2006/relationships/image" Target="media/image14.wmf"/><Relationship Id="rId279" Type="http://schemas.openxmlformats.org/officeDocument/2006/relationships/oleObject" Target="embeddings/oleObject147.bin"/><Relationship Id="rId278" Type="http://schemas.openxmlformats.org/officeDocument/2006/relationships/oleObject" Target="embeddings/oleObject146.bin"/><Relationship Id="rId277" Type="http://schemas.openxmlformats.org/officeDocument/2006/relationships/image" Target="media/image127.wmf"/><Relationship Id="rId276" Type="http://schemas.openxmlformats.org/officeDocument/2006/relationships/oleObject" Target="embeddings/oleObject145.bin"/><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oleObject" Target="embeddings/oleObject142.bin"/><Relationship Id="rId272" Type="http://schemas.openxmlformats.org/officeDocument/2006/relationships/image" Target="media/image126.wmf"/><Relationship Id="rId271" Type="http://schemas.openxmlformats.org/officeDocument/2006/relationships/oleObject" Target="embeddings/oleObject141.bin"/><Relationship Id="rId270" Type="http://schemas.openxmlformats.org/officeDocument/2006/relationships/image" Target="media/image125.wmf"/><Relationship Id="rId27" Type="http://schemas.openxmlformats.org/officeDocument/2006/relationships/oleObject" Target="embeddings/oleObject9.bin"/><Relationship Id="rId269" Type="http://schemas.openxmlformats.org/officeDocument/2006/relationships/oleObject" Target="embeddings/oleObject140.bin"/><Relationship Id="rId268" Type="http://schemas.openxmlformats.org/officeDocument/2006/relationships/oleObject" Target="embeddings/oleObject139.bin"/><Relationship Id="rId267" Type="http://schemas.openxmlformats.org/officeDocument/2006/relationships/image" Target="media/image124.wmf"/><Relationship Id="rId266" Type="http://schemas.openxmlformats.org/officeDocument/2006/relationships/oleObject" Target="embeddings/oleObject138.bin"/><Relationship Id="rId265" Type="http://schemas.openxmlformats.org/officeDocument/2006/relationships/image" Target="media/image123.wmf"/><Relationship Id="rId264" Type="http://schemas.openxmlformats.org/officeDocument/2006/relationships/oleObject" Target="embeddings/oleObject137.bin"/><Relationship Id="rId263" Type="http://schemas.openxmlformats.org/officeDocument/2006/relationships/oleObject" Target="embeddings/oleObject136.bin"/><Relationship Id="rId262" Type="http://schemas.openxmlformats.org/officeDocument/2006/relationships/oleObject" Target="embeddings/oleObject135.bin"/><Relationship Id="rId261" Type="http://schemas.openxmlformats.org/officeDocument/2006/relationships/image" Target="media/image122.wmf"/><Relationship Id="rId260" Type="http://schemas.openxmlformats.org/officeDocument/2006/relationships/oleObject" Target="embeddings/oleObject134.bin"/><Relationship Id="rId26" Type="http://schemas.openxmlformats.org/officeDocument/2006/relationships/image" Target="media/image13.wmf"/><Relationship Id="rId259" Type="http://schemas.openxmlformats.org/officeDocument/2006/relationships/image" Target="media/image121.wmf"/><Relationship Id="rId258" Type="http://schemas.openxmlformats.org/officeDocument/2006/relationships/oleObject" Target="embeddings/oleObject133.bin"/><Relationship Id="rId257" Type="http://schemas.openxmlformats.org/officeDocument/2006/relationships/image" Target="media/image120.wmf"/><Relationship Id="rId256" Type="http://schemas.openxmlformats.org/officeDocument/2006/relationships/oleObject" Target="embeddings/oleObject132.bin"/><Relationship Id="rId255" Type="http://schemas.openxmlformats.org/officeDocument/2006/relationships/image" Target="media/image119.wmf"/><Relationship Id="rId254" Type="http://schemas.openxmlformats.org/officeDocument/2006/relationships/oleObject" Target="embeddings/oleObject131.bin"/><Relationship Id="rId253" Type="http://schemas.openxmlformats.org/officeDocument/2006/relationships/image" Target="media/image118.png"/><Relationship Id="rId252" Type="http://schemas.openxmlformats.org/officeDocument/2006/relationships/oleObject" Target="embeddings/oleObject130.bin"/><Relationship Id="rId251" Type="http://schemas.openxmlformats.org/officeDocument/2006/relationships/image" Target="media/image117.wmf"/><Relationship Id="rId250" Type="http://schemas.openxmlformats.org/officeDocument/2006/relationships/oleObject" Target="embeddings/oleObject129.bin"/><Relationship Id="rId25" Type="http://schemas.openxmlformats.org/officeDocument/2006/relationships/oleObject" Target="embeddings/oleObject8.bin"/><Relationship Id="rId249" Type="http://schemas.openxmlformats.org/officeDocument/2006/relationships/oleObject" Target="embeddings/oleObject128.bin"/><Relationship Id="rId248" Type="http://schemas.openxmlformats.org/officeDocument/2006/relationships/image" Target="media/image116.wmf"/><Relationship Id="rId247" Type="http://schemas.openxmlformats.org/officeDocument/2006/relationships/oleObject" Target="embeddings/oleObject127.bin"/><Relationship Id="rId246" Type="http://schemas.openxmlformats.org/officeDocument/2006/relationships/image" Target="media/image115.wmf"/><Relationship Id="rId245" Type="http://schemas.openxmlformats.org/officeDocument/2006/relationships/oleObject" Target="embeddings/oleObject126.bin"/><Relationship Id="rId244" Type="http://schemas.openxmlformats.org/officeDocument/2006/relationships/image" Target="media/image114.wmf"/><Relationship Id="rId243" Type="http://schemas.openxmlformats.org/officeDocument/2006/relationships/oleObject" Target="embeddings/oleObject125.bin"/><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image" Target="media/image12.wmf"/><Relationship Id="rId239" Type="http://schemas.openxmlformats.org/officeDocument/2006/relationships/image" Target="media/image112.wmf"/><Relationship Id="rId238" Type="http://schemas.openxmlformats.org/officeDocument/2006/relationships/oleObject" Target="embeddings/oleObject122.bin"/><Relationship Id="rId237" Type="http://schemas.openxmlformats.org/officeDocument/2006/relationships/image" Target="media/image111.png"/><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oleObject" Target="embeddings/oleObject119.bin"/><Relationship Id="rId233" Type="http://schemas.openxmlformats.org/officeDocument/2006/relationships/image" Target="media/image110.png"/><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7.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png"/><Relationship Id="rId223" Type="http://schemas.openxmlformats.org/officeDocument/2006/relationships/image" Target="media/image104.wmf"/><Relationship Id="rId222" Type="http://schemas.openxmlformats.org/officeDocument/2006/relationships/oleObject" Target="embeddings/oleObject114.bin"/><Relationship Id="rId221" Type="http://schemas.openxmlformats.org/officeDocument/2006/relationships/image" Target="media/image103.wmf"/><Relationship Id="rId220" Type="http://schemas.openxmlformats.org/officeDocument/2006/relationships/oleObject" Target="embeddings/oleObject113.bin"/><Relationship Id="rId22" Type="http://schemas.openxmlformats.org/officeDocument/2006/relationships/oleObject" Target="embeddings/oleObject6.bin"/><Relationship Id="rId219" Type="http://schemas.openxmlformats.org/officeDocument/2006/relationships/image" Target="media/image102.wmf"/><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image" Target="media/image11.wmf"/><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image" Target="media/image97.png"/><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4.wmf"/><Relationship Id="rId197" Type="http://schemas.openxmlformats.org/officeDocument/2006/relationships/oleObject" Target="embeddings/oleObject99.bin"/><Relationship Id="rId196" Type="http://schemas.openxmlformats.org/officeDocument/2006/relationships/image" Target="media/image93.png"/><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image" Target="media/image10.wmf"/><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oleObject" Target="embeddings/oleObject4.bin"/><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image" Target="media/image9.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png"/><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image" Target="media/image75.wmf"/><Relationship Id="rId160" Type="http://schemas.openxmlformats.org/officeDocument/2006/relationships/oleObject" Target="embeddings/oleObject81.bin"/><Relationship Id="rId16" Type="http://schemas.openxmlformats.org/officeDocument/2006/relationships/oleObject" Target="embeddings/oleObject3.bin"/><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oleObject" Target="embeddings/oleObject78.bin"/><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image" Target="media/image8.png"/><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image" Target="media/image68.wmf"/><Relationship Id="rId144" Type="http://schemas.openxmlformats.org/officeDocument/2006/relationships/oleObject" Target="embeddings/oleObject72.bin"/><Relationship Id="rId143" Type="http://schemas.openxmlformats.org/officeDocument/2006/relationships/image" Target="media/image67.wmf"/><Relationship Id="rId142" Type="http://schemas.openxmlformats.org/officeDocument/2006/relationships/oleObject" Target="embeddings/oleObject71.bin"/><Relationship Id="rId141" Type="http://schemas.openxmlformats.org/officeDocument/2006/relationships/image" Target="media/image66.wmf"/><Relationship Id="rId140" Type="http://schemas.openxmlformats.org/officeDocument/2006/relationships/oleObject" Target="embeddings/oleObject70.bin"/><Relationship Id="rId14" Type="http://schemas.openxmlformats.org/officeDocument/2006/relationships/image" Target="media/image7.png"/><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image" Target="media/image6.png"/><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5.png"/><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2026-05-25T19:50:00Z</dcterms:created>
  <dc:creator>学科网试题生产平台</dc:creator>
  <dc:description>4019070074192896</dc:description>
  <cp:lastModifiedBy>小英alice</cp:lastModifiedBy>
  <dcterms:modified xsi:type="dcterms:W3CDTF">2026-05-28T10:01:06Z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3818E5351D1146229BD3C06E3F5B77BA_12</vt:lpwstr>
  </property>
</Properties>
</file>