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CF7E8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12026900</wp:posOffset>
            </wp:positionH>
            <wp:positionV relativeFrom="topMargin">
              <wp:posOffset>10350500</wp:posOffset>
            </wp:positionV>
            <wp:extent cx="381000" cy="419100"/>
            <wp:effectExtent l="0" t="0" r="0" b="0"/>
            <wp:wrapNone/>
            <wp:docPr id="100107" name="图片 10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图片 100107"/>
                    <pic:cNvPicPr>
                      <a:picLocks noChangeAspect="1"/>
                    </pic:cNvPicPr>
                  </pic:nvPicPr>
                  <pic:blipFill>
                    <a:blip r:embed="rId6"/>
                    <a:stretch>
                      <a:fillRect/>
                    </a:stretch>
                  </pic:blipFill>
                  <pic:spPr>
                    <a:xfrm>
                      <a:off x="0" y="0"/>
                      <a:ext cx="381000" cy="419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学年第二学期八年级数学学科限时练习</w:t>
      </w:r>
    </w:p>
    <w:p w14:paraId="334F694C">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358EC12">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8C0C448">
      <w:pPr>
        <w:spacing w:before="240" w:line="360" w:lineRule="auto"/>
        <w:jc w:val="left"/>
      </w:pPr>
      <w:r>
        <w:rPr>
          <w:color w:val="auto"/>
        </w:rPr>
        <w:t xml:space="preserve">1. </w:t>
      </w:r>
      <w:r>
        <w:rPr>
          <w:rFonts w:ascii="宋体" w:hAnsi="宋体" w:eastAsia="宋体" w:cs="宋体"/>
          <w:color w:val="auto"/>
        </w:rPr>
        <w:t>一个多边形的各个内角都相等，每个内角与外角的差为</w:t>
      </w:r>
      <w:r>
        <w:rPr>
          <w:rFonts w:ascii="Times New Roman" w:hAnsi="Times New Roman" w:eastAsia="Times New Roman" w:cs="Times New Roman"/>
          <w:color w:val="auto"/>
        </w:rPr>
        <w:t>100</w:t>
      </w:r>
      <w:r>
        <w:rPr>
          <w:rFonts w:ascii="宋体" w:hAnsi="宋体" w:eastAsia="宋体" w:cs="宋体"/>
          <w:color w:val="auto"/>
        </w:rPr>
        <w:t>度，那么这个多边形是（</w:t>
      </w:r>
      <w:r>
        <w:rPr>
          <w:rFonts w:ascii="Times New Roman" w:hAnsi="Times New Roman" w:eastAsia="Times New Roman" w:cs="Times New Roman"/>
          <w:color w:val="auto"/>
        </w:rPr>
        <w:t xml:space="preserve">   </w:t>
      </w:r>
      <w:r>
        <w:rPr>
          <w:rFonts w:ascii="宋体" w:hAnsi="宋体" w:eastAsia="宋体" w:cs="宋体"/>
          <w:color w:val="auto"/>
        </w:rPr>
        <w:t>）</w:t>
      </w:r>
    </w:p>
    <w:p w14:paraId="4700904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七边形</w:t>
      </w:r>
      <w:r>
        <w:tab/>
      </w:r>
      <w:r>
        <w:t xml:space="preserve">B. </w:t>
      </w:r>
      <w:r>
        <w:rPr>
          <w:rFonts w:ascii="宋体" w:hAnsi="宋体" w:eastAsia="宋体" w:cs="宋体"/>
          <w:color w:val="auto"/>
        </w:rPr>
        <w:t>八边形</w:t>
      </w:r>
      <w:r>
        <w:tab/>
      </w:r>
      <w:r>
        <w:t xml:space="preserve">C. </w:t>
      </w:r>
      <w:r>
        <w:rPr>
          <w:rFonts w:ascii="宋体" w:hAnsi="宋体" w:eastAsia="宋体" w:cs="宋体"/>
          <w:color w:val="auto"/>
        </w:rPr>
        <w:t>九边形</w:t>
      </w:r>
      <w:r>
        <w:tab/>
      </w:r>
      <w:r>
        <w:t xml:space="preserve">D. </w:t>
      </w:r>
      <w:r>
        <w:rPr>
          <w:rFonts w:ascii="宋体" w:hAnsi="宋体" w:eastAsia="宋体" w:cs="宋体"/>
          <w:color w:val="auto"/>
        </w:rPr>
        <w:t>十边形</w:t>
      </w:r>
    </w:p>
    <w:p w14:paraId="14224554">
      <w:pPr>
        <w:spacing w:line="360" w:lineRule="auto"/>
        <w:jc w:val="left"/>
        <w:textAlignment w:val="center"/>
        <w:rPr>
          <w:color w:val="000000"/>
        </w:rPr>
      </w:pPr>
      <w:r>
        <w:rPr>
          <w:color w:val="000000"/>
        </w:rPr>
        <w:t xml:space="preserve">2. </w:t>
      </w:r>
      <w:r>
        <w:rPr>
          <w:rFonts w:ascii="宋体" w:hAnsi="宋体" w:eastAsia="宋体" w:cs="宋体"/>
          <w:color w:val="000000"/>
        </w:rPr>
        <w:t>下列函数中一次函数是（</w:t>
      </w:r>
      <w:r>
        <w:rPr>
          <w:rFonts w:ascii="Times New Roman" w:hAnsi="Times New Roman" w:eastAsia="Times New Roman" w:cs="Times New Roman"/>
          <w:color w:val="000000"/>
        </w:rPr>
        <w:t xml:space="preserve">   </w:t>
      </w:r>
      <w:r>
        <w:rPr>
          <w:rFonts w:ascii="宋体" w:hAnsi="宋体" w:eastAsia="宋体" w:cs="宋体"/>
          <w:color w:val="000000"/>
        </w:rPr>
        <w:t>）</w:t>
      </w:r>
    </w:p>
    <w:p w14:paraId="510B1D28">
      <w:pPr>
        <w:tabs>
          <w:tab w:val="left" w:pos="4873"/>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8" o:title="eqIdc2b629bea8e22de9bfc49158e2289871"/>
            <o:lock v:ext="edit" aspectratio="t"/>
            <w10:wrap type="none"/>
            <w10:anchorlock/>
          </v:shape>
          <o:OLEObject Type="Embed" ProgID="Equation.DSMT4" ShapeID="_x0000_i1025" DrawAspect="Content" ObjectID="_1468075725" r:id="rId7">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0" o:title="eqIde2a7df955fc17e92fd86302f8c34664a"/>
            <o:lock v:ext="edit" aspectratio="t"/>
            <w10:wrap type="none"/>
            <w10:anchorlock/>
          </v:shape>
          <o:OLEObject Type="Embed" ProgID="Equation.DSMT4" ShapeID="_x0000_i1026" DrawAspect="Content" ObjectID="_1468075726" r:id="rId9">
            <o:LockedField>false</o:LockedField>
          </o:OLEObject>
        </w:object>
      </w:r>
    </w:p>
    <w:p w14:paraId="4D1F7545">
      <w:pPr>
        <w:tabs>
          <w:tab w:val="left" w:pos="4873"/>
        </w:tabs>
        <w:spacing w:line="360" w:lineRule="auto"/>
        <w:jc w:val="left"/>
        <w:textAlignment w:val="center"/>
        <w:rPr>
          <w:color w:val="000000"/>
        </w:rPr>
      </w:pPr>
      <w:r>
        <w:rPr>
          <w:color w:val="000000"/>
        </w:rPr>
        <w:t xml:space="preserve">C. </w:t>
      </w:r>
      <w:r>
        <w:object>
          <v:shape id="_x0000_i102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4" o:title="eqId0eaeeef60273e0fbec9b47d608059f01"/>
            <o:lock v:ext="edit" aspectratio="t"/>
            <w10:wrap type="none"/>
            <w10:anchorlock/>
          </v:shape>
          <o:OLEObject Type="Embed" ProgID="Equation.DSMT4" ShapeID="_x0000_i1028" DrawAspect="Content" ObjectID="_1468075728" r:id="rId13">
            <o:LockedField>false</o:LockedField>
          </o:OLEObject>
        </w:object>
      </w:r>
    </w:p>
    <w:p w14:paraId="7C029F4B">
      <w:pPr>
        <w:spacing w:before="240" w:line="360" w:lineRule="auto"/>
        <w:jc w:val="left"/>
        <w:textAlignment w:val="center"/>
        <w:rPr>
          <w:color w:val="000000"/>
        </w:rPr>
      </w:pPr>
      <w:r>
        <w:rPr>
          <w:color w:val="000000"/>
        </w:rPr>
        <w:t xml:space="preserve">3. </w:t>
      </w:r>
      <w:r>
        <w:rPr>
          <w:rFonts w:ascii="宋体" w:hAnsi="宋体" w:eastAsia="宋体" w:cs="宋体"/>
          <w:color w:val="000000"/>
        </w:rPr>
        <w:t>下列方程式中二元二次方程</w:t>
      </w:r>
      <w:r>
        <w:rPr>
          <w:rFonts w:ascii="宋体" w:hAnsi="宋体" w:eastAsia="宋体" w:cs="宋体"/>
          <w:color w:val="000000"/>
          <w:position w:val="0"/>
        </w:rPr>
        <w:drawing>
          <wp:inline distT="0" distB="0" distL="114300" distR="114300">
            <wp:extent cx="132080" cy="167640"/>
            <wp:effectExtent l="0" t="0" r="1270" b="3175"/>
            <wp:docPr id="1967411761" name="图片 1967411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411761" name="图片 1967411761"/>
                    <pic:cNvPicPr>
                      <a:picLocks noChangeAspect="1"/>
                    </pic:cNvPicPr>
                  </pic:nvPicPr>
                  <pic:blipFill>
                    <a:blip r:embed="rId1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45BD24EC">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967411753" name="图片 1967411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411753" name="图片 1967411753"/>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object>
          <v:shape id="_x0000_i1029"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18" o:title="eqId0481a2aa2a0139d4ba2717b158c0bed5"/>
            <o:lock v:ext="edit" aspectratio="t"/>
            <w10:wrap type="none"/>
            <w10:anchorlock/>
          </v:shape>
          <o:OLEObject Type="Embed" ProgID="Equation.DSMT4" ShapeID="_x0000_i1029" DrawAspect="Content" ObjectID="_1468075729" r:id="rId17">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20" o:title="eqId4d5545195ade2bda359e683715332e83"/>
            <o:lock v:ext="edit" aspectratio="t"/>
            <w10:wrap type="none"/>
            <w10:anchorlock/>
          </v:shape>
          <o:OLEObject Type="Embed" ProgID="Equation.DSMT4" ShapeID="_x0000_i1030" DrawAspect="Content" ObjectID="_1468075730" r:id="rId19">
            <o:LockedField>false</o:LockedField>
          </o:OLEObject>
        </w:object>
      </w:r>
    </w:p>
    <w:p w14:paraId="57987A42">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19.5pt;width:94.5pt;" o:ole="t" filled="f" o:preferrelative="t" stroked="f" coordsize="21600,21600">
            <v:path/>
            <v:fill on="f" focussize="0,0"/>
            <v:stroke on="f" joinstyle="miter"/>
            <v:imagedata r:id="rId22" o:title="eqIdd35b03f164d5f6af4e6474e79ca14862"/>
            <o:lock v:ext="edit" aspectratio="t"/>
            <w10:wrap type="none"/>
            <w10:anchorlock/>
          </v:shape>
          <o:OLEObject Type="Embed" ProgID="Equation.DSMT4" ShapeID="_x0000_i1031" DrawAspect="Content" ObjectID="_1468075731" r:id="rId21">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24" o:title="eqIdfd31bc21b382253163c122a0ee915bcc"/>
            <o:lock v:ext="edit" aspectratio="t"/>
            <w10:wrap type="none"/>
            <w10:anchorlock/>
          </v:shape>
          <o:OLEObject Type="Embed" ProgID="Equation.DSMT4" ShapeID="_x0000_i1032" DrawAspect="Content" ObjectID="_1468075732" r:id="rId23">
            <o:LockedField>false</o:LockedField>
          </o:OLEObject>
        </w:object>
      </w:r>
    </w:p>
    <w:p w14:paraId="16DBF24C">
      <w:pPr>
        <w:spacing w:line="360" w:lineRule="auto"/>
        <w:jc w:val="left"/>
        <w:textAlignment w:val="center"/>
        <w:rPr>
          <w:color w:val="000000"/>
        </w:rPr>
      </w:pPr>
      <w:r>
        <w:rPr>
          <w:color w:val="000000"/>
        </w:rPr>
        <w:t xml:space="preserve">4. </w:t>
      </w:r>
      <w:r>
        <w:rPr>
          <w:rFonts w:ascii="宋体" w:hAnsi="宋体" w:eastAsia="宋体" w:cs="宋体"/>
          <w:color w:val="000000"/>
        </w:rPr>
        <w:t>已知一次函数</w:t>
      </w:r>
      <w:r>
        <w:object>
          <v:shape id="_x0000_i1033"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26" o:title="eqIdda959590e91d2b4e3239e23d4877d2bd"/>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不经过第三象限，则</w:t>
      </w:r>
      <w:r>
        <w:object>
          <v:shape id="_x0000_i103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8" o:title="eqIdf0a532e15e232cb4b99a8d4d07c89575"/>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3D0703C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0" o:title="eqId11a342e44715fc314362c4b57bac0a02"/>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32" o:title="eqId0a9589f30699d1a766f1e700cc88a344"/>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34" o:title="eqIdcff8fe00e5270dbc5ce9f9a5a6340781"/>
            <o:lock v:ext="edit" aspectratio="t"/>
            <w10:wrap type="none"/>
            <w10:anchorlock/>
          </v:shape>
          <o:OLEObject Type="Embed" ProgID="Equation.DSMT4" ShapeID="_x0000_i1037" DrawAspect="Content" ObjectID="_1468075737" r:id="rId33">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6" o:title="eqIdf03a0af74aed27b41652e8660546b7b4"/>
            <o:lock v:ext="edit" aspectratio="t"/>
            <w10:wrap type="none"/>
            <w10:anchorlock/>
          </v:shape>
          <o:OLEObject Type="Embed" ProgID="Equation.DSMT4" ShapeID="_x0000_i1038" DrawAspect="Content" ObjectID="_1468075738" r:id="rId35">
            <o:LockedField>false</o:LockedField>
          </o:OLEObject>
        </w:object>
      </w:r>
    </w:p>
    <w:p w14:paraId="550EEA98">
      <w:pPr>
        <w:spacing w:line="360" w:lineRule="auto"/>
        <w:jc w:val="left"/>
        <w:textAlignment w:val="center"/>
        <w:rPr>
          <w:color w:val="000000"/>
        </w:rPr>
      </w:pPr>
      <w:r>
        <w:rPr>
          <w:color w:val="000000"/>
        </w:rPr>
        <w:t xml:space="preserve">5. </w:t>
      </w:r>
      <w:r>
        <w:rPr>
          <w:rFonts w:ascii="宋体" w:hAnsi="宋体" w:eastAsia="宋体" w:cs="宋体"/>
          <w:color w:val="000000"/>
        </w:rPr>
        <w:t>在平面直角坐标系</w:t>
      </w:r>
      <w:r>
        <w:object>
          <v:shape id="_x0000_i1039"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38" o:title="eqId7ee31829d0d4d5f779a957d7df8058ab"/>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中，点</w:t>
      </w:r>
      <w:r>
        <w:object>
          <v:shape id="_x0000_i1040"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40" o:title="eqIdaee82283f06cedef32eb15b87964f5d2"/>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到坐标原点</w:t>
      </w:r>
      <w:r>
        <w:object>
          <v:shape id="_x0000_i104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2" o:title="eqId1dde8112e8eb968fd042418dd632759e"/>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5</w:t>
      </w:r>
      <w:r>
        <w:rPr>
          <w:rFonts w:ascii="宋体" w:hAnsi="宋体" w:eastAsia="宋体" w:cs="宋体"/>
          <w:color w:val="000000"/>
        </w:rPr>
        <w:t>，且满足</w:t>
      </w:r>
      <w:r>
        <w:object>
          <v:shape id="_x0000_i1042" o:spt="75" alt="学科网(www.zxxk.com)--教育资源门户，提供试卷、教案、课件、论文、素材以及各类教学资源下载，还有大量而丰富的教学相关资讯！" type="#_x0000_t75" style="height:16.05pt;width:43pt;" o:ole="t" filled="f" o:preferrelative="t" stroked="f" coordsize="21600,21600">
            <v:path/>
            <v:fill on="f" focussize="0,0"/>
            <v:stroke on="f" joinstyle="miter"/>
            <v:imagedata r:id="rId44" o:title="eqId3732b0e4d40be0f6be43983aad9f6d21"/>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那么满足条件的点</w:t>
      </w:r>
      <w:r>
        <w:object>
          <v:shape id="_x0000_i10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 o:title="eqIddad2a36927223bd70f426ba06aea4b45"/>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的个数（</w:t>
      </w:r>
      <w:r>
        <w:rPr>
          <w:rFonts w:ascii="Times New Roman" w:hAnsi="Times New Roman" w:eastAsia="Times New Roman" w:cs="Times New Roman"/>
          <w:color w:val="000000"/>
        </w:rPr>
        <w:t xml:space="preserve">   </w:t>
      </w:r>
      <w:r>
        <w:rPr>
          <w:rFonts w:ascii="宋体" w:hAnsi="宋体" w:eastAsia="宋体" w:cs="宋体"/>
          <w:color w:val="000000"/>
        </w:rPr>
        <w:t>）</w:t>
      </w:r>
    </w:p>
    <w:p w14:paraId="7CA8442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宋体" w:hAnsi="宋体" w:eastAsia="宋体" w:cs="宋体"/>
          <w:color w:val="000000"/>
        </w:rPr>
        <w:t>不存在</w:t>
      </w:r>
    </w:p>
    <w:p w14:paraId="264C7947">
      <w:pPr>
        <w:spacing w:line="360" w:lineRule="auto"/>
        <w:jc w:val="left"/>
        <w:textAlignment w:val="center"/>
        <w:rPr>
          <w:color w:val="000000"/>
        </w:rPr>
      </w:pPr>
      <w:r>
        <w:rPr>
          <w:color w:val="000000"/>
        </w:rPr>
        <w:t xml:space="preserve">6. </w:t>
      </w:r>
      <w:r>
        <w:rPr>
          <w:rFonts w:ascii="宋体" w:hAnsi="宋体" w:eastAsia="宋体" w:cs="宋体"/>
          <w:color w:val="000000"/>
        </w:rPr>
        <w:t>函数</w:t>
      </w:r>
      <w:r>
        <w:rPr>
          <w:rFonts w:ascii="Times New Roman" w:hAnsi="Times New Roman" w:eastAsia="Times New Roman" w:cs="Times New Roman"/>
          <w:color w:val="000000"/>
        </w:rPr>
        <w:t>y=-kx+k</w:t>
      </w:r>
      <w:r>
        <w:rPr>
          <w:rFonts w:ascii="宋体" w:hAnsi="宋体" w:eastAsia="宋体" w:cs="宋体"/>
          <w:color w:val="000000"/>
        </w:rPr>
        <w:t>与函数</w:t>
      </w:r>
      <w:r>
        <w:object>
          <v:shape id="_x0000_i104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8" o:title="eqId07854693dd2e33f66030d6106eb6e0ee"/>
            <o:lock v:ext="edit" aspectratio="t"/>
            <w10:wrap type="none"/>
            <w10:anchorlock/>
          </v:shape>
          <o:OLEObject Type="Embed" ProgID="Equation.DSMT4" ShapeID="_x0000_i1044" DrawAspect="Content" ObjectID="_1468075744" r:id="rId47">
            <o:LockedField>false</o:LockedField>
          </o:OLEObject>
        </w:object>
      </w:r>
      <w:r>
        <w:rPr>
          <w:rFonts w:ascii="Times New Roman" w:hAnsi="Times New Roman" w:eastAsia="Times New Roman" w:cs="Times New Roman"/>
          <w:color w:val="000000"/>
        </w:rPr>
        <w:t>(k≠0)</w:t>
      </w:r>
      <w:r>
        <w:rPr>
          <w:rFonts w:ascii="宋体" w:hAnsi="宋体" w:eastAsia="宋体" w:cs="宋体"/>
          <w:color w:val="000000"/>
        </w:rPr>
        <w:t>在同一直角坐标系中的大致图像可能是（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1D902984">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00125" cy="1019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000125" cy="10191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09650" cy="1000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009650" cy="10001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76325" cy="971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076325" cy="971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71550" cy="876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971550" cy="876300"/>
                    </a:xfrm>
                    <a:prstGeom prst="rect">
                      <a:avLst/>
                    </a:prstGeom>
                  </pic:spPr>
                </pic:pic>
              </a:graphicData>
            </a:graphic>
          </wp:inline>
        </w:drawing>
      </w:r>
    </w:p>
    <w:p w14:paraId="6339CB67">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5C46F3A">
      <w:pPr>
        <w:spacing w:before="240"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45"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54" o:title="eqId9c4ccf47bda0615aae8815f9850815dd"/>
            <o:lock v:ext="edit" aspectratio="t"/>
            <w10:wrap type="none"/>
            <w10:anchorlock/>
          </v:shape>
          <o:OLEObject Type="Embed" ProgID="Equation.DSMT4" ShapeID="_x0000_i1045" DrawAspect="Content" ObjectID="_1468075745" r:id="rId53">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y</w:t>
      </w:r>
      <w:r>
        <w:rPr>
          <w:rFonts w:ascii="宋体" w:hAnsi="宋体" w:eastAsia="宋体" w:cs="宋体"/>
          <w:color w:val="000000"/>
        </w:rPr>
        <w:t>轴上</w:t>
      </w:r>
      <w:r>
        <w:rPr>
          <w:rFonts w:ascii="宋体" w:hAnsi="宋体" w:eastAsia="宋体" w:cs="宋体"/>
          <w:color w:val="000000"/>
          <w:position w:val="0"/>
        </w:rPr>
        <w:drawing>
          <wp:inline distT="0" distB="0" distL="114300" distR="114300">
            <wp:extent cx="133350" cy="177800"/>
            <wp:effectExtent l="0" t="0" r="0" b="13335"/>
            <wp:docPr id="1967411755" name="图片 1967411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411755" name="图片 1967411755"/>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截距是</w:t>
      </w:r>
      <w:r>
        <w:rPr>
          <w:color w:val="000000"/>
        </w:rPr>
        <w:t>______</w:t>
      </w:r>
      <w:r>
        <w:rPr>
          <w:rFonts w:ascii="Times New Roman" w:hAnsi="Times New Roman" w:eastAsia="Times New Roman" w:cs="Times New Roman"/>
          <w:color w:val="000000"/>
        </w:rPr>
        <w:t>.</w:t>
      </w:r>
    </w:p>
    <w:p w14:paraId="571B676E">
      <w:pPr>
        <w:spacing w:before="240" w:line="360" w:lineRule="auto"/>
        <w:jc w:val="left"/>
        <w:textAlignment w:val="center"/>
        <w:rPr>
          <w:color w:val="000000"/>
        </w:rPr>
      </w:pPr>
      <w:r>
        <w:rPr>
          <w:color w:val="000000"/>
        </w:rPr>
        <w:t xml:space="preserve">8. </w:t>
      </w:r>
      <w:r>
        <w:rPr>
          <w:rFonts w:ascii="宋体" w:hAnsi="宋体" w:eastAsia="宋体" w:cs="宋体"/>
          <w:color w:val="000000"/>
        </w:rPr>
        <w:t>一次函数</w:t>
      </w:r>
      <w:r>
        <w:object>
          <v:shape id="_x0000_i104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7" o:title="eqId78f88503dd4af6a5e1b76964bd503f58"/>
            <o:lock v:ext="edit" aspectratio="t"/>
            <w10:wrap type="none"/>
            <w10:anchorlock/>
          </v:shape>
          <o:OLEObject Type="Embed" ProgID="Equation.DSMT4" ShapeID="_x0000_i1046" DrawAspect="Content" ObjectID="_1468075746" r:id="rId56">
            <o:LockedField>false</o:LockedField>
          </o:OLEObject>
        </w:object>
      </w:r>
      <w:r>
        <w:rPr>
          <w:rFonts w:ascii="宋体" w:hAnsi="宋体" w:eastAsia="宋体" w:cs="宋体"/>
          <w:color w:val="000000"/>
        </w:rPr>
        <w:t>，如果</w:t>
      </w:r>
      <w:r>
        <w:rPr>
          <w:rFonts w:ascii="Times New Roman" w:hAnsi="Times New Roman" w:eastAsia="Times New Roman" w:cs="Times New Roman"/>
          <w:color w:val="000000"/>
        </w:rPr>
        <w:t>y</w:t>
      </w:r>
      <w:r>
        <w:rPr>
          <w:rFonts w:ascii="宋体" w:hAnsi="宋体" w:eastAsia="宋体" w:cs="宋体"/>
          <w:color w:val="000000"/>
        </w:rPr>
        <w:t>的值随</w:t>
      </w:r>
      <w:r>
        <w:rPr>
          <w:rFonts w:ascii="Times New Roman" w:hAnsi="Times New Roman" w:eastAsia="Times New Roman" w:cs="Times New Roman"/>
          <w:color w:val="000000"/>
        </w:rPr>
        <w:t>x</w:t>
      </w:r>
      <w:r>
        <w:rPr>
          <w:rFonts w:ascii="宋体" w:hAnsi="宋体" w:eastAsia="宋体" w:cs="宋体"/>
          <w:color w:val="000000"/>
        </w:rPr>
        <w:t>的增大而增大，那么</w:t>
      </w:r>
      <w:r>
        <w:rPr>
          <w:rFonts w:ascii="Times New Roman" w:hAnsi="Times New Roman" w:eastAsia="Times New Roman" w:cs="Times New Roman"/>
          <w:color w:val="000000"/>
        </w:rPr>
        <w:t>k</w:t>
      </w:r>
      <w:r>
        <w:rPr>
          <w:rFonts w:ascii="宋体" w:hAnsi="宋体" w:eastAsia="宋体" w:cs="宋体"/>
          <w:color w:val="000000"/>
        </w:rPr>
        <w:t>的取值范围是</w:t>
      </w:r>
      <w:r>
        <w:rPr>
          <w:color w:val="000000"/>
        </w:rPr>
        <w:t>______</w:t>
      </w:r>
      <w:r>
        <w:rPr>
          <w:rFonts w:ascii="Times New Roman" w:hAnsi="Times New Roman" w:eastAsia="Times New Roman" w:cs="Times New Roman"/>
          <w:color w:val="000000"/>
        </w:rPr>
        <w:t>.</w:t>
      </w:r>
    </w:p>
    <w:p w14:paraId="7D55685C">
      <w:pPr>
        <w:spacing w:before="240" w:line="360" w:lineRule="auto"/>
        <w:jc w:val="left"/>
        <w:textAlignment w:val="center"/>
        <w:rPr>
          <w:color w:val="000000"/>
        </w:rPr>
      </w:pPr>
      <w:r>
        <w:rPr>
          <w:color w:val="000000"/>
        </w:rPr>
        <w:t xml:space="preserve">9. </w:t>
      </w:r>
      <w:r>
        <w:rPr>
          <w:rFonts w:ascii="宋体" w:hAnsi="宋体" w:eastAsia="宋体" w:cs="宋体"/>
          <w:color w:val="000000"/>
        </w:rPr>
        <w:t>已知常值函数f</w:t>
      </w:r>
      <w:r>
        <w:rPr>
          <w:rFonts w:ascii="Times New Roman" w:hAnsi="Times New Roman" w:eastAsia="Times New Roman" w:cs="Times New Roman"/>
          <w:color w:val="000000"/>
        </w:rPr>
        <w:t>(x)=3.</w:t>
      </w:r>
      <w:r>
        <w:rPr>
          <w:rFonts w:ascii="宋体" w:hAnsi="宋体" w:eastAsia="宋体" w:cs="宋体"/>
          <w:color w:val="000000"/>
        </w:rPr>
        <w:t>那么</w:t>
      </w:r>
      <w:r>
        <w:rPr>
          <w:rFonts w:ascii="Times New Roman" w:hAnsi="Times New Roman" w:eastAsia="Times New Roman" w:cs="Times New Roman"/>
          <w:color w:val="000000"/>
        </w:rPr>
        <w:t>f(7)=</w:t>
      </w:r>
      <w:r>
        <w:rPr>
          <w:color w:val="000000"/>
        </w:rPr>
        <w:t>_____</w:t>
      </w:r>
      <w:r>
        <w:rPr>
          <w:rFonts w:ascii="Times New Roman" w:hAnsi="Times New Roman" w:eastAsia="Times New Roman" w:cs="Times New Roman"/>
          <w:color w:val="000000"/>
        </w:rPr>
        <w:t>.</w:t>
      </w:r>
    </w:p>
    <w:p w14:paraId="3669DD47">
      <w:pPr>
        <w:spacing w:line="360" w:lineRule="auto"/>
        <w:jc w:val="left"/>
        <w:textAlignment w:val="center"/>
        <w:rPr>
          <w:color w:val="000000"/>
        </w:rPr>
      </w:pPr>
      <w:r>
        <w:rPr>
          <w:color w:val="000000"/>
        </w:rPr>
        <w:t xml:space="preserve">10. </w:t>
      </w:r>
      <w:r>
        <w:rPr>
          <w:rFonts w:ascii="宋体" w:hAnsi="宋体" w:eastAsia="宋体" w:cs="宋体"/>
          <w:color w:val="000000"/>
        </w:rPr>
        <w:t>如图，一次函数</w:t>
      </w:r>
      <w:r>
        <w:object>
          <v:shape id="_x0000_i104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47" DrawAspect="Content" ObjectID="_1468075747" r:id="rId58">
            <o:LockedField>false</o:LockedField>
          </o:OLEObject>
        </w:object>
      </w:r>
      <w:r>
        <w:rPr>
          <w:rFonts w:ascii="宋体" w:hAnsi="宋体" w:eastAsia="宋体" w:cs="宋体"/>
          <w:color w:val="000000"/>
        </w:rPr>
        <w:t>的图像经过</w:t>
      </w:r>
      <w:r>
        <w:object>
          <v:shape id="_x0000_i104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2" o:title="eqId7f9e8449aad35c5d840a3395ea86df6d"/>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两点，那么关于</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的不等式</w:t>
      </w:r>
      <w:r>
        <w:object>
          <v:shape id="_x0000_i105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6" o:title="eqId97ac0427c09d4ec58847ef56169d8370"/>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的解集是</w:t>
      </w:r>
      <w:r>
        <w:rPr>
          <w:color w:val="000000"/>
        </w:rPr>
        <w:t>_____</w:t>
      </w:r>
      <w:r>
        <w:rPr>
          <w:rFonts w:ascii="宋体" w:hAnsi="宋体" w:eastAsia="宋体" w:cs="宋体"/>
          <w:color w:val="000000"/>
        </w:rPr>
        <w:t>．</w:t>
      </w:r>
    </w:p>
    <w:p w14:paraId="481888DB">
      <w:pPr>
        <w:spacing w:line="360" w:lineRule="auto"/>
        <w:jc w:val="left"/>
        <w:textAlignment w:val="center"/>
        <w:rPr>
          <w:color w:val="000000"/>
        </w:rPr>
      </w:pPr>
      <w:r>
        <w:rPr>
          <w:color w:val="000000"/>
        </w:rPr>
        <w:drawing>
          <wp:inline distT="0" distB="0" distL="114300" distR="114300">
            <wp:extent cx="2019300" cy="13049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2019300" cy="1304925"/>
                    </a:xfrm>
                    <a:prstGeom prst="rect">
                      <a:avLst/>
                    </a:prstGeom>
                  </pic:spPr>
                </pic:pic>
              </a:graphicData>
            </a:graphic>
          </wp:inline>
        </w:drawing>
      </w:r>
    </w:p>
    <w:p w14:paraId="0086334B">
      <w:pPr>
        <w:spacing w:before="240" w:line="360" w:lineRule="auto"/>
        <w:jc w:val="left"/>
        <w:textAlignment w:val="center"/>
        <w:rPr>
          <w:color w:val="000000"/>
        </w:rPr>
      </w:pPr>
      <w:r>
        <w:rPr>
          <w:color w:val="000000"/>
        </w:rPr>
        <w:t xml:space="preserve">11. </w:t>
      </w:r>
      <w:r>
        <w:rPr>
          <w:rFonts w:ascii="宋体" w:hAnsi="宋体" w:eastAsia="宋体" w:cs="宋体"/>
          <w:color w:val="000000"/>
        </w:rPr>
        <w:t>直线</w:t>
      </w:r>
      <w:r>
        <w:rPr>
          <w:rFonts w:ascii="Times New Roman" w:hAnsi="Times New Roman" w:eastAsia="Times New Roman" w:cs="Times New Roman"/>
          <w:color w:val="000000"/>
        </w:rPr>
        <w:t>y=x-1</w:t>
      </w:r>
      <w:r>
        <w:rPr>
          <w:rFonts w:ascii="宋体" w:hAnsi="宋体" w:eastAsia="宋体" w:cs="宋体"/>
          <w:color w:val="000000"/>
        </w:rPr>
        <w:t>向上平移</w:t>
      </w:r>
      <w:r>
        <w:rPr>
          <w:color w:val="000000"/>
        </w:rPr>
        <w:t>______</w:t>
      </w:r>
      <w:r>
        <w:rPr>
          <w:rFonts w:ascii="宋体" w:hAnsi="宋体" w:eastAsia="宋体" w:cs="宋体"/>
          <w:color w:val="000000"/>
        </w:rPr>
        <w:t>个单位后经过点</w:t>
      </w:r>
      <w:r>
        <w:rPr>
          <w:rFonts w:ascii="Times New Roman" w:hAnsi="Times New Roman" w:eastAsia="Times New Roman" w:cs="Times New Roman"/>
          <w:color w:val="000000"/>
        </w:rPr>
        <w:t> (-2,2).</w:t>
      </w:r>
    </w:p>
    <w:p w14:paraId="3053651A">
      <w:pPr>
        <w:spacing w:line="360" w:lineRule="auto"/>
        <w:jc w:val="left"/>
        <w:textAlignment w:val="center"/>
        <w:rPr>
          <w:color w:val="000000"/>
        </w:rPr>
      </w:pPr>
      <w:r>
        <w:rPr>
          <w:color w:val="000000"/>
        </w:rPr>
        <w:t xml:space="preserve">12. </w:t>
      </w:r>
      <w:r>
        <w:rPr>
          <w:rFonts w:ascii="宋体" w:hAnsi="宋体" w:eastAsia="宋体" w:cs="宋体"/>
          <w:color w:val="000000"/>
        </w:rPr>
        <w:t>方程</w:t>
      </w:r>
      <w:r>
        <w:object>
          <v:shape id="_x0000_i1052"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69" o:title="eqId52b98bd81b659a9f60eb7cff497a9297"/>
            <o:lock v:ext="edit" aspectratio="t"/>
            <w10:wrap type="none"/>
            <w10:anchorlock/>
          </v:shape>
          <o:OLEObject Type="Embed" ProgID="Equation.DSMT4" ShapeID="_x0000_i1052" DrawAspect="Content" ObjectID="_1468075752" r:id="rId68">
            <o:LockedField>false</o:LockedField>
          </o:OLEObject>
        </w:object>
      </w:r>
      <w:r>
        <w:rPr>
          <w:rFonts w:ascii="宋体" w:hAnsi="宋体" w:eastAsia="宋体" w:cs="宋体"/>
          <w:color w:val="000000"/>
        </w:rPr>
        <w:t>的解是</w:t>
      </w:r>
      <w:r>
        <w:rPr>
          <w:color w:val="000000"/>
        </w:rPr>
        <w:t>_____</w:t>
      </w:r>
      <w:r>
        <w:rPr>
          <w:rFonts w:ascii="宋体" w:hAnsi="宋体" w:eastAsia="宋体" w:cs="宋体"/>
          <w:color w:val="000000"/>
        </w:rPr>
        <w:t>．</w:t>
      </w:r>
    </w:p>
    <w:p w14:paraId="7C941F0C">
      <w:pPr>
        <w:spacing w:line="360" w:lineRule="auto"/>
        <w:jc w:val="left"/>
        <w:textAlignment w:val="center"/>
        <w:rPr>
          <w:color w:val="000000"/>
        </w:rPr>
      </w:pPr>
      <w:r>
        <w:rPr>
          <w:color w:val="000000"/>
        </w:rPr>
        <w:t xml:space="preserve">13. </w:t>
      </w:r>
      <w:r>
        <w:rPr>
          <w:rFonts w:ascii="宋体" w:hAnsi="宋体" w:eastAsia="宋体" w:cs="宋体"/>
          <w:color w:val="000000"/>
        </w:rPr>
        <w:t>方程</w:t>
      </w:r>
      <w:r>
        <w:object>
          <v:shape id="_x0000_i1053" o:spt="75" alt="学科网(www.zxxk.com)--教育资源门户，提供试卷、教案、课件、论文、素材以及各类教学资源下载，还有大量而丰富的教学相关资讯！" type="#_x0000_t75" style="height:18.25pt;width:93.1pt;" o:ole="t" filled="f" o:preferrelative="t" stroked="f" coordsize="21600,21600">
            <v:path/>
            <v:fill on="f" focussize="0,0"/>
            <v:stroke on="f" joinstyle="miter"/>
            <v:imagedata r:id="rId71" o:title="eqId9b44bd15c24218a054e3cdef8e247502"/>
            <o:lock v:ext="edit" aspectratio="t"/>
            <w10:wrap type="none"/>
            <w10:anchorlock/>
          </v:shape>
          <o:OLEObject Type="Embed" ProgID="Equation.DSMT4" ShapeID="_x0000_i1053" DrawAspect="Content" ObjectID="_1468075753" r:id="rId70">
            <o:LockedField>false</o:LockedField>
          </o:OLEObject>
        </w:object>
      </w:r>
      <w:r>
        <w:rPr>
          <w:rFonts w:ascii="宋体" w:hAnsi="宋体" w:eastAsia="宋体" w:cs="宋体"/>
          <w:color w:val="000000"/>
        </w:rPr>
        <w:t>的解是</w:t>
      </w:r>
      <w:r>
        <w:rPr>
          <w:color w:val="000000"/>
        </w:rPr>
        <w:t>_____</w:t>
      </w:r>
      <w:r>
        <w:rPr>
          <w:rFonts w:ascii="宋体" w:hAnsi="宋体" w:eastAsia="宋体" w:cs="宋体"/>
          <w:color w:val="000000"/>
        </w:rPr>
        <w:t>．</w:t>
      </w:r>
    </w:p>
    <w:p w14:paraId="170267F0">
      <w:pPr>
        <w:spacing w:before="240" w:line="360" w:lineRule="auto"/>
        <w:jc w:val="left"/>
        <w:textAlignment w:val="center"/>
        <w:rPr>
          <w:color w:val="000000"/>
        </w:rPr>
      </w:pPr>
      <w:r>
        <w:rPr>
          <w:color w:val="000000"/>
        </w:rPr>
        <w:t xml:space="preserve">14. </w:t>
      </w:r>
      <w:r>
        <w:rPr>
          <w:rFonts w:ascii="宋体" w:hAnsi="宋体" w:eastAsia="宋体" w:cs="宋体"/>
          <w:color w:val="000000"/>
        </w:rPr>
        <w:t>用换元法解方程</w:t>
      </w:r>
      <w:r>
        <w:object>
          <v:shape id="_x0000_i1054" o:spt="75" alt="学科网(www.zxxk.com)--教育资源门户，提供试卷、教案、课件、论文、素材以及各类教学资源下载，还有大量而丰富的教学相关资讯！" type="#_x0000_t75" style="height:33pt;width:81.75pt;" o:ole="t" filled="f" o:preferrelative="t" stroked="f" coordsize="21600,21600">
            <v:path/>
            <v:fill on="f" focussize="0,0"/>
            <v:stroke on="f" joinstyle="miter"/>
            <v:imagedata r:id="rId73" o:title="eqId3a3a351675194efb24e6c835c629eb5d"/>
            <o:lock v:ext="edit" aspectratio="t"/>
            <w10:wrap type="none"/>
            <w10:anchorlock/>
          </v:shape>
          <o:OLEObject Type="Embed" ProgID="Equation.DSMT4" ShapeID="_x0000_i1054" DrawAspect="Content" ObjectID="_1468075754" r:id="rId72">
            <o:LockedField>false</o:LockedField>
          </o:OLEObject>
        </w:object>
      </w:r>
      <w:r>
        <w:rPr>
          <w:rFonts w:ascii="宋体" w:hAnsi="宋体" w:eastAsia="宋体" w:cs="宋体"/>
          <w:color w:val="000000"/>
        </w:rPr>
        <w:t>时，如果设</w:t>
      </w:r>
      <w:r>
        <w:object>
          <v:shape id="_x0000_i1055"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75" o:title="eqIdab06aadc3c064d0eff2d35c3ab15cf56"/>
            <o:lock v:ext="edit" aspectratio="t"/>
            <w10:wrap type="none"/>
            <w10:anchorlock/>
          </v:shape>
          <o:OLEObject Type="Embed" ProgID="Equation.DSMT4" ShapeID="_x0000_i1055" DrawAspect="Content" ObjectID="_1468075755" r:id="rId7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那么原方程可化为关于</w:t>
      </w:r>
      <w:r>
        <w:rPr>
          <w:rFonts w:ascii="Times New Roman" w:hAnsi="Times New Roman" w:eastAsia="Times New Roman" w:cs="Times New Roman"/>
          <w:color w:val="000000"/>
        </w:rPr>
        <w:t>y</w:t>
      </w:r>
      <w:r>
        <w:rPr>
          <w:rFonts w:ascii="宋体" w:hAnsi="宋体" w:eastAsia="宋体" w:cs="宋体"/>
          <w:color w:val="000000"/>
        </w:rPr>
        <w:t>的整式方程</w:t>
      </w:r>
      <w:r>
        <w:rPr>
          <w:rFonts w:ascii="Times New Roman" w:hAnsi="Times New Roman" w:eastAsia="Times New Roman" w:cs="Times New Roman"/>
          <w:color w:val="000000"/>
        </w:rPr>
        <w:t>,</w:t>
      </w:r>
      <w:r>
        <w:rPr>
          <w:rFonts w:ascii="宋体" w:hAnsi="宋体" w:eastAsia="宋体" w:cs="宋体"/>
          <w:color w:val="000000"/>
        </w:rPr>
        <w:t>这个方程是</w:t>
      </w:r>
      <w:r>
        <w:rPr>
          <w:color w:val="000000"/>
        </w:rPr>
        <w:t>____</w:t>
      </w:r>
      <w:r>
        <w:rPr>
          <w:rFonts w:ascii="Times New Roman" w:hAnsi="Times New Roman" w:eastAsia="Times New Roman" w:cs="Times New Roman"/>
          <w:color w:val="000000"/>
        </w:rPr>
        <w:t>.</w:t>
      </w:r>
    </w:p>
    <w:p w14:paraId="3555BE37">
      <w:pPr>
        <w:spacing w:line="360" w:lineRule="auto"/>
        <w:jc w:val="left"/>
        <w:textAlignment w:val="center"/>
        <w:rPr>
          <w:color w:val="000000"/>
        </w:rPr>
      </w:pPr>
      <w:r>
        <w:rPr>
          <w:color w:val="000000"/>
        </w:rPr>
        <w:t xml:space="preserve">15. </w:t>
      </w:r>
      <w:r>
        <w:rPr>
          <w:rFonts w:ascii="宋体" w:hAnsi="宋体" w:eastAsia="宋体" w:cs="宋体"/>
          <w:color w:val="000000"/>
        </w:rPr>
        <w:t>如果关于</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056" DrawAspect="Content" ObjectID="_1468075756" r:id="rId7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967411757" name="图片 1967411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411757" name="图片 1967411757"/>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57" o:spt="75" alt="学科网(www.zxxk.com)--教育资源门户，提供试卷、教案、课件、论文、素材以及各类教学资源下载，还有大量而丰富的教学相关资讯！" type="#_x0000_t75" style="height:35.25pt;width:96pt;" o:ole="t" filled="f" o:preferrelative="t" stroked="f" coordsize="21600,21600">
            <v:path/>
            <v:fill on="f" focussize="0,0"/>
            <v:stroke on="f" joinstyle="miter"/>
            <v:imagedata r:id="rId78" o:title="eqId8c0f05f0acf6f33b806dd19b82420cbb"/>
            <o:lock v:ext="edit" aspectratio="t"/>
            <w10:wrap type="none"/>
            <w10:anchorlock/>
          </v:shape>
          <o:OLEObject Type="Embed" ProgID="Equation.DSMT4" ShapeID="_x0000_i1057" DrawAspect="Content" ObjectID="_1468075757" r:id="rId77">
            <o:LockedField>false</o:LockedField>
          </o:OLEObject>
        </w:object>
      </w:r>
      <w:r>
        <w:rPr>
          <w:rFonts w:ascii="宋体" w:hAnsi="宋体" w:eastAsia="宋体" w:cs="宋体"/>
          <w:color w:val="000000"/>
        </w:rPr>
        <w:t>无实数根，那么</w:t>
      </w:r>
      <w:r>
        <w:object>
          <v:shape id="_x0000_i105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80" o:title="eqId294f5ba74cdf695fc9a8a8e52f421328"/>
            <o:lock v:ext="edit" aspectratio="t"/>
            <w10:wrap type="none"/>
            <w10:anchorlock/>
          </v:shape>
          <o:OLEObject Type="Embed" ProgID="Equation.DSMT4" ShapeID="_x0000_i1058" DrawAspect="Content" ObjectID="_1468075758" r:id="rId79">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2410360D">
      <w:pPr>
        <w:spacing w:line="360" w:lineRule="auto"/>
        <w:jc w:val="left"/>
        <w:textAlignment w:val="center"/>
        <w:rPr>
          <w:color w:val="000000"/>
        </w:rPr>
      </w:pPr>
      <w:r>
        <w:rPr>
          <w:color w:val="000000"/>
        </w:rPr>
        <w:t xml:space="preserve">16.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59" o:spt="75" alt="学科网(www.zxxk.com)--教育资源门户，提供试卷、教案、课件、论文、素材以及各类教学资源下载，还有大量而丰富的教学相关资讯！" type="#_x0000_t75" style="height:33pt;width:131pt;" o:ole="t" filled="f" o:preferrelative="t" stroked="f" coordsize="21600,21600">
            <v:path/>
            <v:fill on="f" focussize="0,0"/>
            <v:stroke on="f" joinstyle="miter"/>
            <v:imagedata r:id="rId82" o:title="eqId043d02bbce5e5365b9769d8bbb56a499"/>
            <o:lock v:ext="edit" aspectratio="t"/>
            <w10:wrap type="none"/>
            <w10:anchorlock/>
          </v:shape>
          <o:OLEObject Type="Embed" ProgID="Equation.DSMT4" ShapeID="_x0000_i1059" DrawAspect="Content" ObjectID="_1468075759" r:id="rId81">
            <o:LockedField>false</o:LockedField>
          </o:OLEObject>
        </w:object>
      </w:r>
      <w:r>
        <w:rPr>
          <w:rFonts w:ascii="宋体" w:hAnsi="宋体" w:eastAsia="宋体" w:cs="宋体"/>
          <w:color w:val="000000"/>
        </w:rPr>
        <w:t>只有一个实数根，则实数</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________________</w:t>
      </w:r>
      <w:r>
        <w:rPr>
          <w:rFonts w:ascii="宋体" w:hAnsi="宋体" w:eastAsia="宋体" w:cs="宋体"/>
          <w:color w:val="000000"/>
        </w:rPr>
        <w:t>．</w:t>
      </w:r>
    </w:p>
    <w:p w14:paraId="1C6B7605">
      <w:pPr>
        <w:spacing w:line="360" w:lineRule="auto"/>
        <w:jc w:val="left"/>
        <w:textAlignment w:val="center"/>
        <w:rPr>
          <w:color w:val="000000"/>
        </w:rPr>
      </w:pPr>
      <w:r>
        <w:rPr>
          <w:color w:val="000000"/>
        </w:rPr>
        <w:t xml:space="preserve">17. </w:t>
      </w:r>
      <w:r>
        <w:rPr>
          <w:rFonts w:ascii="宋体" w:hAnsi="宋体" w:eastAsia="宋体" w:cs="宋体"/>
          <w:color w:val="000000"/>
        </w:rPr>
        <w:t>如图，在平面直角坐标系中，点</w:t>
      </w:r>
      <w:r>
        <w:object>
          <v:shape id="_x0000_i1060" o:spt="75" alt="学科网(www.zxxk.com)--教育资源门户，提供试卷、教案、课件、论文、素材以及各类教学资源下载，还有大量而丰富的教学相关资讯！" type="#_x0000_t75" style="height:21.9pt;width:36.3pt;" o:ole="t" filled="f" o:preferrelative="t" stroked="f" coordsize="21600,21600">
            <v:path/>
            <v:fill on="f" focussize="0,0"/>
            <v:stroke on="f" joinstyle="miter"/>
            <v:imagedata r:id="rId84" o:title="eqId1dc03fafb03395ed84030f03c5d93aa3"/>
            <o:lock v:ext="edit" aspectratio="t"/>
            <w10:wrap type="none"/>
            <w10:anchorlock/>
          </v:shape>
          <o:OLEObject Type="Embed" ProgID="Equation.DSMT4" ShapeID="_x0000_i1060" DrawAspect="Content" ObjectID="_1468075760" r:id="rId83">
            <o:LockedField>false</o:LockedField>
          </o:OLEObject>
        </w:object>
      </w:r>
      <w:r>
        <w:rPr>
          <w:rFonts w:ascii="宋体" w:hAnsi="宋体" w:eastAsia="宋体" w:cs="宋体"/>
          <w:color w:val="000000"/>
        </w:rPr>
        <w:t>，射线</w:t>
      </w:r>
      <w:r>
        <w:object>
          <v:shape id="_x0000_i106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86" o:title="eqId8301beca90c1183fe3d7cb4b40bdf7e1"/>
            <o:lock v:ext="edit" aspectratio="t"/>
            <w10:wrap type="none"/>
            <w10:anchorlock/>
          </v:shape>
          <o:OLEObject Type="Embed" ProgID="Equation.DSMT4" ShapeID="_x0000_i1061" DrawAspect="Content" ObjectID="_1468075761" r:id="rId85">
            <o:LockedField>false</o:LockedField>
          </o:OLEObject>
        </w:object>
      </w:r>
      <w:r>
        <w:rPr>
          <w:rFonts w:ascii="宋体" w:hAnsi="宋体" w:eastAsia="宋体" w:cs="宋体"/>
          <w:color w:val="000000"/>
        </w:rPr>
        <w:t>轴，直线</w:t>
      </w:r>
      <w:r>
        <w:object>
          <v:shape id="_x0000_i1062"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88" o:title="eqId15206717884bea18dfe2d7099489f849"/>
            <o:lock v:ext="edit" aspectratio="t"/>
            <w10:wrap type="none"/>
            <w10:anchorlock/>
          </v:shape>
          <o:OLEObject Type="Embed" ProgID="Equation.DSMT4" ShapeID="_x0000_i1062" DrawAspect="Content" ObjectID="_1468075762" r:id="rId87">
            <o:LockedField>false</o:LockedField>
          </o:OLEObject>
        </w:object>
      </w:r>
      <w:r>
        <w:rPr>
          <w:rFonts w:ascii="宋体" w:hAnsi="宋体" w:eastAsia="宋体" w:cs="宋体"/>
          <w:color w:val="000000"/>
        </w:rPr>
        <w:t>交线段</w:t>
      </w:r>
      <w:r>
        <w:object>
          <v:shape id="_x0000_i1063"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90" o:title="eqId828628c0876b45381c9a0edeb0fec236"/>
            <o:lock v:ext="edit" aspectratio="t"/>
            <w10:wrap type="none"/>
            <w10:anchorlock/>
          </v:shape>
          <o:OLEObject Type="Embed" ProgID="Equation.DSMT4" ShapeID="_x0000_i1063" DrawAspect="Content" ObjectID="_1468075763" r:id="rId8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B</w: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是射线</w:t>
      </w:r>
      <w:r>
        <w:object>
          <v:shape id="_x0000_i106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2" o:title="eqId4eedae8d316c76e3d0b451256de03fb9"/>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上一点．若存在点</w:t>
      </w:r>
      <w:r>
        <w:rPr>
          <w:rFonts w:ascii="Times New Roman" w:hAnsi="Times New Roman" w:eastAsia="Times New Roman" w:cs="Times New Roman"/>
          <w:i/>
          <w:color w:val="000000"/>
        </w:rPr>
        <w:t>D</w:t>
      </w:r>
      <w:r>
        <w:rPr>
          <w:rFonts w:ascii="宋体" w:hAnsi="宋体" w:eastAsia="宋体" w:cs="宋体"/>
          <w:color w:val="000000"/>
        </w:rPr>
        <w:t>，使得</w:t>
      </w:r>
      <w:r>
        <w:object>
          <v:shape id="_x0000_i106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4" o:title="eqIdab2a2834d80ff574e79eae8ca8d4e94f"/>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恰为等腰直角三角形，则</w:t>
      </w:r>
      <w:r>
        <w:rPr>
          <w:rFonts w:ascii="Times New Roman" w:hAnsi="Times New Roman" w:eastAsia="Times New Roman" w:cs="Times New Roman"/>
          <w:i/>
          <w:color w:val="000000"/>
        </w:rPr>
        <w:t>b</w:t>
      </w:r>
      <w:r>
        <w:rPr>
          <w:rFonts w:ascii="宋体" w:hAnsi="宋体" w:eastAsia="宋体" w:cs="宋体"/>
          <w:color w:val="000000"/>
        </w:rPr>
        <w:t>的值为</w:t>
      </w:r>
      <w:r>
        <w:rPr>
          <w:color w:val="000000"/>
        </w:rPr>
        <w:t>______</w:t>
      </w:r>
      <w:r>
        <w:rPr>
          <w:rFonts w:ascii="宋体" w:hAnsi="宋体" w:eastAsia="宋体" w:cs="宋体"/>
          <w:color w:val="000000"/>
        </w:rPr>
        <w:t>．</w:t>
      </w:r>
    </w:p>
    <w:p w14:paraId="4D137930">
      <w:pPr>
        <w:spacing w:line="360" w:lineRule="auto"/>
        <w:jc w:val="left"/>
        <w:textAlignment w:val="center"/>
        <w:rPr>
          <w:color w:val="000000"/>
        </w:rPr>
      </w:pPr>
      <w:r>
        <w:rPr>
          <w:color w:val="000000"/>
        </w:rPr>
        <w:drawing>
          <wp:inline distT="0" distB="0" distL="114300" distR="114300">
            <wp:extent cx="1590675"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590675" cy="1219200"/>
                    </a:xfrm>
                    <a:prstGeom prst="rect">
                      <a:avLst/>
                    </a:prstGeom>
                  </pic:spPr>
                </pic:pic>
              </a:graphicData>
            </a:graphic>
          </wp:inline>
        </w:drawing>
      </w:r>
    </w:p>
    <w:p w14:paraId="03E75C0C">
      <w:pPr>
        <w:spacing w:line="360" w:lineRule="auto"/>
        <w:jc w:val="left"/>
        <w:textAlignment w:val="center"/>
        <w:rPr>
          <w:color w:val="000000"/>
        </w:rPr>
      </w:pPr>
      <w:r>
        <w:rPr>
          <w:color w:val="000000"/>
        </w:rPr>
        <w:t xml:space="preserve">18. </w:t>
      </w:r>
      <w:r>
        <w:rPr>
          <w:rFonts w:ascii="宋体" w:hAnsi="宋体" w:eastAsia="宋体" w:cs="宋体"/>
          <w:color w:val="000000"/>
        </w:rPr>
        <w:t>武汉疫情爆发期间，大学生小玲和小丽应聘成为了阳光小区的疫情防控志愿者一天早晨，小玲从阳光小区出发骑三轮车匀速到区疾病防控中心领取防疫物资，出发一段时间后，小丽发现小玲忘记带社区介绍信，立即骑自行车沿小玲行驶的路线匀速行驶去追赶，当小丽追上小玲后立即将介绍信交给了她，并用</w:t>
      </w:r>
      <w:r>
        <w:rPr>
          <w:rFonts w:ascii="Times New Roman" w:hAnsi="Times New Roman" w:eastAsia="Times New Roman" w:cs="Times New Roman"/>
          <w:color w:val="000000"/>
        </w:rPr>
        <w:t>3</w:t>
      </w:r>
      <w:r>
        <w:rPr>
          <w:rFonts w:ascii="宋体" w:hAnsi="宋体" w:eastAsia="宋体" w:cs="宋体"/>
          <w:color w:val="000000"/>
        </w:rPr>
        <w:t>分钟时间与小玲核对了一下防疫物资的清单，然后小玲将原速度提高了</w:t>
      </w:r>
      <w:r>
        <w:object>
          <v:shape id="_x0000_i106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7" o:title="eqId4dac452fbb5ef6dd653e7fbbef639484"/>
            <o:lock v:ext="edit" aspectratio="t"/>
            <w10:wrap type="none"/>
            <w10:anchorlock/>
          </v:shape>
          <o:OLEObject Type="Embed" ProgID="Equation.DSMT4" ShapeID="_x0000_i1066" DrawAspect="Content" ObjectID="_1468075766" r:id="rId96">
            <o:LockedField>false</o:LockedField>
          </o:OLEObject>
        </w:object>
      </w:r>
      <w:r>
        <w:rPr>
          <w:rFonts w:ascii="宋体" w:hAnsi="宋体" w:eastAsia="宋体" w:cs="宋体"/>
          <w:color w:val="000000"/>
        </w:rPr>
        <w:t>继续前往区疾病防控中心，而小丽则按原路以原来速度的一半匀速返回阳光小区．当小丽回到阳光小区</w:t>
      </w:r>
      <w:r>
        <w:rPr>
          <w:rFonts w:ascii="Times New Roman" w:hAnsi="Times New Roman" w:eastAsia="Times New Roman" w:cs="Times New Roman"/>
          <w:color w:val="000000"/>
        </w:rPr>
        <w:t>2</w:t>
      </w:r>
      <w:r>
        <w:rPr>
          <w:rFonts w:ascii="宋体" w:hAnsi="宋体" w:eastAsia="宋体" w:cs="宋体"/>
          <w:color w:val="000000"/>
        </w:rPr>
        <w:t>分钟后小玲也到达了疾控防控中心．设小丽与小玲之间的距离</w:t>
      </w:r>
      <w:r>
        <w:rPr>
          <w:rFonts w:ascii="Times New Roman" w:hAnsi="Times New Roman" w:eastAsia="Times New Roman" w:cs="Times New Roman"/>
          <w:i/>
          <w:color w:val="000000"/>
        </w:rPr>
        <w:t>y</w:t>
      </w:r>
      <w:r>
        <w:rPr>
          <w:rFonts w:ascii="宋体" w:hAnsi="宋体" w:eastAsia="宋体" w:cs="宋体"/>
          <w:color w:val="000000"/>
        </w:rPr>
        <w:t>（米）与小玲从阳光小区出发后的时间</w:t>
      </w:r>
      <w:r>
        <w:rPr>
          <w:rFonts w:ascii="Times New Roman" w:hAnsi="Times New Roman" w:eastAsia="Times New Roman" w:cs="Times New Roman"/>
          <w:i/>
          <w:color w:val="000000"/>
        </w:rPr>
        <w:t>x</w:t>
      </w:r>
      <w:r>
        <w:rPr>
          <w:rFonts w:ascii="宋体" w:hAnsi="宋体" w:eastAsia="宋体" w:cs="宋体"/>
          <w:color w:val="000000"/>
        </w:rPr>
        <w:t>（分）之间的关系如图所示，则阳光小区到区疾病防控中心的距离为</w:t>
      </w:r>
      <w:r>
        <w:rPr>
          <w:color w:val="000000"/>
        </w:rPr>
        <w:t>__________</w:t>
      </w:r>
      <w:r>
        <w:rPr>
          <w:rFonts w:ascii="宋体" w:hAnsi="宋体" w:eastAsia="宋体" w:cs="宋体"/>
          <w:color w:val="000000"/>
        </w:rPr>
        <w:t>米．</w:t>
      </w:r>
    </w:p>
    <w:p w14:paraId="4FA210B8">
      <w:pPr>
        <w:spacing w:line="360" w:lineRule="auto"/>
        <w:jc w:val="left"/>
        <w:textAlignment w:val="center"/>
        <w:rPr>
          <w:color w:val="000000"/>
        </w:rPr>
      </w:pPr>
      <w:r>
        <w:rPr>
          <w:color w:val="000000"/>
        </w:rPr>
        <w:drawing>
          <wp:inline distT="0" distB="0" distL="114300" distR="114300">
            <wp:extent cx="3743325" cy="1657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3743325" cy="1657350"/>
                    </a:xfrm>
                    <a:prstGeom prst="rect">
                      <a:avLst/>
                    </a:prstGeom>
                  </pic:spPr>
                </pic:pic>
              </a:graphicData>
            </a:graphic>
          </wp:inline>
        </w:drawing>
      </w:r>
    </w:p>
    <w:p w14:paraId="6797D6B0">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880C948">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的方程</w:t>
      </w:r>
      <w:r>
        <w:object>
          <v:shape id="_x0000_i1068"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101" o:title="eqId482edd3cb79c1f31f7a5637c4970799d"/>
            <o:lock v:ext="edit" aspectratio="t"/>
            <w10:wrap type="none"/>
            <w10:anchorlock/>
          </v:shape>
          <o:OLEObject Type="Embed" ProgID="Equation.DSMT4" ShapeID="_x0000_i1068" DrawAspect="Content" ObjectID="_1468075768" r:id="rId100">
            <o:LockedField>false</o:LockedField>
          </o:OLEObject>
        </w:object>
      </w:r>
      <w:r>
        <w:rPr>
          <w:rFonts w:ascii="宋体" w:hAnsi="宋体" w:eastAsia="宋体" w:cs="宋体"/>
          <w:color w:val="000000"/>
        </w:rPr>
        <w:t>．</w:t>
      </w:r>
    </w:p>
    <w:p w14:paraId="34F1CA6F">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069" o:spt="75" alt="学科网(www.zxxk.com)--教育资源门户，提供试卷、教案、课件、论文、素材以及各类教学资源下载，还有大量而丰富的教学相关资讯！" type="#_x0000_t75" style="height:19.5pt;width:98.5pt;" o:ole="t" filled="f" o:preferrelative="t" stroked="f" coordsize="21600,21600">
            <v:path/>
            <v:fill on="f" focussize="0,0"/>
            <v:stroke on="f" joinstyle="miter"/>
            <v:imagedata r:id="rId103" o:title="eqIde1d0f710752e6c0ef819203116ecd836"/>
            <o:lock v:ext="edit" aspectratio="t"/>
            <w10:wrap type="none"/>
            <w10:anchorlock/>
          </v:shape>
          <o:OLEObject Type="Embed" ProgID="Equation.DSMT4" ShapeID="_x0000_i1069" DrawAspect="Content" ObjectID="_1468075769" r:id="rId102">
            <o:LockedField>false</o:LockedField>
          </o:OLEObject>
        </w:object>
      </w:r>
    </w:p>
    <w:p w14:paraId="5D806023">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070" o:spt="75" alt="学科网(www.zxxk.com)--教育资源门户，提供试卷、教案、课件、论文、素材以及各类教学资源下载，还有大量而丰富的教学相关资讯！" type="#_x0000_t75" style="height:69.75pt;width:87pt;" o:ole="t" filled="f" o:preferrelative="t" stroked="f" coordsize="21600,21600">
            <v:path/>
            <v:fill on="f" focussize="0,0"/>
            <v:stroke on="f" joinstyle="miter"/>
            <v:imagedata r:id="rId105" o:title="eqId3c9c8f0c1cd3572a66ab8dca828e75ef"/>
            <o:lock v:ext="edit" aspectratio="t"/>
            <w10:wrap type="none"/>
            <w10:anchorlock/>
          </v:shape>
          <o:OLEObject Type="Embed" ProgID="Equation.DSMT4" ShapeID="_x0000_i1070" DrawAspect="Content" ObjectID="_1468075770" r:id="rId104">
            <o:LockedField>false</o:LockedField>
          </o:OLEObject>
        </w:object>
      </w:r>
      <w:r>
        <w:rPr>
          <w:rFonts w:ascii="宋体" w:hAnsi="宋体" w:eastAsia="宋体" w:cs="宋体"/>
          <w:color w:val="000000"/>
        </w:rPr>
        <w:t>．</w:t>
      </w:r>
    </w:p>
    <w:p w14:paraId="315C8394">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071" o:spt="75" alt="学科网(www.zxxk.com)--教育资源门户，提供试卷、教案、课件、论文、素材以及各类教学资源下载，还有大量而丰富的教学相关资讯！" type="#_x0000_t75" style="height:44.25pt;width:132pt;" o:ole="t" filled="f" o:preferrelative="t" stroked="f" coordsize="21600,21600">
            <v:path/>
            <v:fill on="f" focussize="0,0"/>
            <v:stroke on="f" joinstyle="miter"/>
            <v:imagedata r:id="rId107" o:title="eqId4016c64dd31ee5588db50507225e83da"/>
            <o:lock v:ext="edit" aspectratio="t"/>
            <w10:wrap type="none"/>
            <w10:anchorlock/>
          </v:shape>
          <o:OLEObject Type="Embed" ProgID="Equation.DSMT4" ShapeID="_x0000_i1071" DrawAspect="Content" ObjectID="_1468075771" r:id="rId106">
            <o:LockedField>false</o:LockedField>
          </o:OLEObject>
        </w:object>
      </w:r>
      <w:r>
        <w:rPr>
          <w:rFonts w:ascii="宋体" w:hAnsi="宋体" w:eastAsia="宋体" w:cs="宋体"/>
          <w:color w:val="000000"/>
        </w:rPr>
        <w:t>．</w:t>
      </w:r>
    </w:p>
    <w:p w14:paraId="7E7DEEBA">
      <w:pPr>
        <w:spacing w:line="360" w:lineRule="auto"/>
        <w:jc w:val="left"/>
        <w:textAlignment w:val="center"/>
        <w:rPr>
          <w:color w:val="000000"/>
        </w:rPr>
      </w:pPr>
      <w:r>
        <w:rPr>
          <w:rFonts w:ascii="宋体" w:hAnsi="宋体" w:eastAsia="宋体" w:cs="宋体"/>
          <w:b/>
          <w:color w:val="000000"/>
          <w:sz w:val="24"/>
        </w:rPr>
        <w:t>四、解答题（本大题</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每小题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53DBB141">
      <w:pPr>
        <w:spacing w:line="360" w:lineRule="auto"/>
        <w:jc w:val="left"/>
        <w:textAlignment w:val="center"/>
        <w:rPr>
          <w:color w:val="000000"/>
        </w:rPr>
      </w:pPr>
      <w:r>
        <w:rPr>
          <w:color w:val="000000"/>
        </w:rPr>
        <w:t xml:space="preserve">23. </w:t>
      </w:r>
      <w:r>
        <w:rPr>
          <w:rFonts w:ascii="宋体" w:hAnsi="宋体" w:eastAsia="宋体" w:cs="宋体"/>
          <w:color w:val="000000"/>
        </w:rPr>
        <w:t>已知：直线</w:t>
      </w:r>
      <w:r>
        <w:object>
          <v:shape id="_x0000_i1072"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09" o:title="eqId2566d21b3d25c7eff896134271fb37c5"/>
            <o:lock v:ext="edit" aspectratio="t"/>
            <w10:wrap type="none"/>
            <w10:anchorlock/>
          </v:shape>
          <o:OLEObject Type="Embed" ProgID="Equation.DSMT4" ShapeID="_x0000_i1072" DrawAspect="Content" ObjectID="_1468075772" r:id="rId108">
            <o:LockedField>false</o:LockedField>
          </o:OLEObject>
        </w:object>
      </w:r>
      <w:r>
        <w:rPr>
          <w:rFonts w:ascii="宋体" w:hAnsi="宋体" w:eastAsia="宋体" w:cs="宋体"/>
          <w:color w:val="000000"/>
        </w:rPr>
        <w:t>与直线</w:t>
      </w:r>
      <w:r>
        <w:object>
          <v:shape id="_x0000_i1073" o:spt="75" alt="学科网(www.zxxk.com)--教育资源门户，提供试卷、教案、课件、论文、素材以及各类教学资源下载，还有大量而丰富的教学相关资讯！" type="#_x0000_t75" style="height:18.15pt;width:71.35pt;" o:ole="t" filled="f" o:preferrelative="t" stroked="f" coordsize="21600,21600">
            <v:path/>
            <v:fill on="f" focussize="0,0"/>
            <v:stroke on="f" joinstyle="miter"/>
            <v:imagedata r:id="rId111" o:title="eqId82e137853f92d513c24de0ec295a7a7e"/>
            <o:lock v:ext="edit" aspectratio="t"/>
            <w10:wrap type="none"/>
            <w10:anchorlock/>
          </v:shape>
          <o:OLEObject Type="Embed" ProgID="Equation.DSMT4" ShapeID="_x0000_i1073" DrawAspect="Content" ObjectID="_1468075773" r:id="rId11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C</w:t>
      </w:r>
      <w:r>
        <w:rPr>
          <w:rFonts w:ascii="宋体" w:hAnsi="宋体" w:eastAsia="宋体" w:cs="宋体"/>
          <w:color w:val="000000"/>
        </w:rPr>
        <w:t>，直线</w:t>
      </w:r>
      <w:r>
        <w:object>
          <v:shape id="_x0000_i107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13" o:title="eqId2e9b0f5f44abbc6544a2f672b025b013"/>
            <o:lock v:ext="edit" aspectratio="t"/>
            <w10:wrap type="none"/>
            <w10:anchorlock/>
          </v:shape>
          <o:OLEObject Type="Embed" ProgID="Equation.DSMT4" ShapeID="_x0000_i1074" DrawAspect="Content" ObjectID="_1468075774" r:id="rId112">
            <o:LockedField>false</o:LockedField>
          </o:OLEObject>
        </w:object>
      </w:r>
      <w:r>
        <w:rPr>
          <w:rFonts w:ascii="宋体" w:hAnsi="宋体" w:eastAsia="宋体" w:cs="宋体"/>
          <w:color w:val="000000"/>
        </w:rPr>
        <w:t>与</w:t>
      </w:r>
      <w:r>
        <w:object>
          <v:shape id="_x0000_i10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5" o:title="eqIdd053b14c8588eee2acbbe44fc37a6886"/>
            <o:lock v:ext="edit" aspectratio="t"/>
            <w10:wrap type="none"/>
            <w10:anchorlock/>
          </v:shape>
          <o:OLEObject Type="Embed" ProgID="Equation.DSMT4" ShapeID="_x0000_i1075" DrawAspect="Content" ObjectID="_1468075775" r:id="rId114">
            <o:LockedField>false</o:LockedField>
          </o:OLEObject>
        </w:objec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，直线</w:t>
      </w:r>
      <w:r>
        <w:object>
          <v:shape id="_x0000_i1076"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17" o:title="eqId3f6f17bc385bafb37e8f964e5eb99cd0"/>
            <o:lock v:ext="edit" aspectratio="t"/>
            <w10:wrap type="none"/>
            <w10:anchorlock/>
          </v:shape>
          <o:OLEObject Type="Embed" ProgID="Equation.DSMT4" ShapeID="_x0000_i1076" DrawAspect="Content" ObjectID="_1468075776" r:id="rId116">
            <o:LockedField>false</o:LockedField>
          </o:OLEObject>
        </w:object>
      </w:r>
      <w:r>
        <w:rPr>
          <w:rFonts w:ascii="宋体" w:hAnsi="宋体" w:eastAsia="宋体" w:cs="宋体"/>
          <w:color w:val="000000"/>
        </w:rPr>
        <w:t>与</w:t>
      </w:r>
      <w:r>
        <w:object>
          <v:shape id="_x0000_i10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5" o:title="eqIdd053b14c8588eee2acbbe44fc37a6886"/>
            <o:lock v:ext="edit" aspectratio="t"/>
            <w10:wrap type="none"/>
            <w10:anchorlock/>
          </v:shape>
          <o:OLEObject Type="Embed" ProgID="Equation.DSMT4" ShapeID="_x0000_i1077" DrawAspect="Content" ObjectID="_1468075777" r:id="rId118">
            <o:LockedField>false</o:LockedField>
          </o:OLEObject>
        </w:object>
      </w:r>
      <w:r>
        <w:rPr>
          <w:rFonts w:ascii="宋体" w:hAnsi="宋体" w:eastAsia="宋体" w:cs="宋体"/>
          <w:color w:val="000000"/>
        </w:rPr>
        <w:t>轴交于点</w:t>
      </w:r>
      <w:r>
        <w:object>
          <v:shape id="_x0000_i10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2" o:title="eqId7f9e8449aad35c5d840a3395ea86df6d"/>
            <o:lock v:ext="edit" aspectratio="t"/>
            <w10:wrap type="none"/>
            <w10:anchorlock/>
          </v:shape>
          <o:OLEObject Type="Embed" ProgID="Equation.DSMT4" ShapeID="_x0000_i1078" DrawAspect="Content" ObjectID="_1468075778" r:id="rId119">
            <o:LockedField>false</o:LockedField>
          </o:OLEObject>
        </w:object>
      </w:r>
      <w:r>
        <w:rPr>
          <w:rFonts w:ascii="宋体" w:hAnsi="宋体" w:eastAsia="宋体" w:cs="宋体"/>
          <w:color w:val="000000"/>
        </w:rPr>
        <w:t>，点</w:t>
      </w:r>
      <w:r>
        <w:object>
          <v:shape id="_x0000_i10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 o:title="eqIddad2a36927223bd70f426ba06aea4b45"/>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在直线</w:t>
      </w:r>
      <w:r>
        <w:object>
          <v:shape id="_x0000_i1080"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17" o:title="eqId3f6f17bc385bafb37e8f964e5eb99cd0"/>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上，且</w:t>
      </w:r>
      <w:r>
        <w:object>
          <v:shape id="_x0000_i1081"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123" o:title="eqId1c1a3216db6b0f0acd1ea20621a1ed40"/>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，求</w:t>
      </w:r>
      <w:r>
        <w:object>
          <v:shape id="_x0000_i10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 o:title="eqIddad2a36927223bd70f426ba06aea4b45"/>
            <o:lock v:ext="edit" aspectratio="t"/>
            <w10:wrap type="none"/>
            <w10:anchorlock/>
          </v:shape>
          <o:OLEObject Type="Embed" ProgID="Equation.DSMT4" ShapeID="_x0000_i1082" DrawAspect="Content" ObjectID="_1468075782" r:id="rId124">
            <o:LockedField>false</o:LockedField>
          </o:OLEObject>
        </w:object>
      </w:r>
      <w:r>
        <w:rPr>
          <w:rFonts w:ascii="宋体" w:hAnsi="宋体" w:eastAsia="宋体" w:cs="宋体"/>
          <w:color w:val="000000"/>
        </w:rPr>
        <w:t>点坐标．</w:t>
      </w:r>
    </w:p>
    <w:p w14:paraId="79F5C6D9">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2020</w:t>
      </w:r>
      <w:r>
        <w:rPr>
          <w:rFonts w:ascii="宋体" w:hAnsi="宋体" w:eastAsia="宋体" w:cs="宋体"/>
          <w:color w:val="000000"/>
        </w:rPr>
        <w:t>年新年伊始，一场突如其来的新冠肺炎病毒席卷全国．在疫情肆虐的当下，口罩和医用防护服成了急需品，为了打赢疫情防控阻击战，多家企业紧急切换生产线“转战”防护服．某厂家的一条生产线要求在规定的天数内生产</w:t>
      </w:r>
      <w:r>
        <w:rPr>
          <w:rFonts w:ascii="Times New Roman" w:hAnsi="Times New Roman" w:eastAsia="Times New Roman" w:cs="Times New Roman"/>
          <w:color w:val="000000"/>
        </w:rPr>
        <w:t>3600</w:t>
      </w:r>
      <w:r>
        <w:rPr>
          <w:rFonts w:ascii="宋体" w:hAnsi="宋体" w:eastAsia="宋体" w:cs="宋体"/>
          <w:color w:val="000000"/>
        </w:rPr>
        <w:t>套医用防护服，但由于疫情严重，不但要在原计划基础上增加</w:t>
      </w:r>
      <w:r>
        <w:object>
          <v:shape id="_x0000_i1083"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126" o:title="eqIdf733b1ceeead9ff892539d46a23f3626"/>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的总量，而且还要比原计划提前</w:t>
      </w:r>
      <w:r>
        <w:rPr>
          <w:rFonts w:ascii="Times New Roman" w:hAnsi="Times New Roman" w:eastAsia="Times New Roman" w:cs="Times New Roman"/>
          <w:color w:val="000000"/>
        </w:rPr>
        <w:t>3</w:t>
      </w:r>
      <w:r>
        <w:rPr>
          <w:rFonts w:ascii="宋体" w:hAnsi="宋体" w:eastAsia="宋体" w:cs="宋体"/>
          <w:color w:val="000000"/>
        </w:rPr>
        <w:t>天完成．经预测，要完成新计划，平均每天的生产总量要比原计划多</w:t>
      </w:r>
      <w:r>
        <w:rPr>
          <w:rFonts w:ascii="Times New Roman" w:hAnsi="Times New Roman" w:eastAsia="Times New Roman" w:cs="Times New Roman"/>
          <w:color w:val="000000"/>
        </w:rPr>
        <w:t>20</w:t>
      </w:r>
      <w:r>
        <w:rPr>
          <w:rFonts w:ascii="宋体" w:hAnsi="宋体" w:eastAsia="宋体" w:cs="宋体"/>
          <w:color w:val="000000"/>
        </w:rPr>
        <w:t>套．求原计划每天生产医用防护服多少套．</w:t>
      </w:r>
    </w:p>
    <w:p w14:paraId="2085F2FF">
      <w:pPr>
        <w:spacing w:line="360" w:lineRule="auto"/>
        <w:jc w:val="left"/>
        <w:textAlignment w:val="center"/>
        <w:rPr>
          <w:color w:val="000000"/>
        </w:rPr>
      </w:pPr>
      <w:r>
        <w:rPr>
          <w:color w:val="000000"/>
        </w:rPr>
        <w:t xml:space="preserve">25. </w:t>
      </w:r>
      <w:r>
        <w:rPr>
          <w:rFonts w:ascii="宋体" w:hAnsi="宋体" w:eastAsia="宋体" w:cs="宋体"/>
          <w:color w:val="000000"/>
        </w:rPr>
        <w:t>某地农产水果滞销严重，现有甲、乙两家电商平台帮助农户解决水果滞销问题．甲、乙家电商平台销售水果剩余部分的数量</w:t>
      </w:r>
      <w:r>
        <w:object>
          <v:shape id="_x0000_i10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5" o:title="eqIdd053b14c8588eee2acbbe44fc37a6886"/>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（吨）与销售时间</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（分）之间的关系如图所示请根据图像所提供的信息解答下列问题：</w:t>
      </w:r>
    </w:p>
    <w:p w14:paraId="49C4D24C">
      <w:pPr>
        <w:spacing w:line="360" w:lineRule="auto"/>
        <w:jc w:val="left"/>
        <w:textAlignment w:val="center"/>
        <w:rPr>
          <w:color w:val="000000"/>
        </w:rPr>
      </w:pPr>
      <w:r>
        <w:rPr>
          <w:color w:val="000000"/>
        </w:rPr>
        <w:drawing>
          <wp:inline distT="0" distB="0" distL="114300" distR="114300">
            <wp:extent cx="1724025" cy="1828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724025" cy="1828800"/>
                    </a:xfrm>
                    <a:prstGeom prst="rect">
                      <a:avLst/>
                    </a:prstGeom>
                  </pic:spPr>
                </pic:pic>
              </a:graphicData>
            </a:graphic>
          </wp:inline>
        </w:drawing>
      </w:r>
    </w:p>
    <w:p w14:paraId="497448C2">
      <w:pPr>
        <w:spacing w:line="360" w:lineRule="auto"/>
        <w:jc w:val="left"/>
        <w:textAlignment w:val="center"/>
        <w:rPr>
          <w:color w:val="000000"/>
        </w:rPr>
      </w:pPr>
      <w:r>
        <w:rPr>
          <w:color w:val="000000"/>
        </w:rPr>
        <w:t>（1）</w:t>
      </w:r>
      <w:r>
        <w:rPr>
          <w:rFonts w:ascii="宋体" w:hAnsi="宋体" w:eastAsia="宋体" w:cs="宋体"/>
          <w:color w:val="000000"/>
        </w:rPr>
        <w:t>甲、乙两家电商平台销售前</w:t>
      </w:r>
      <w:r>
        <w:rPr>
          <w:rFonts w:ascii="宋体" w:hAnsi="宋体" w:eastAsia="宋体" w:cs="宋体"/>
          <w:color w:val="000000"/>
          <w:position w:val="0"/>
        </w:rPr>
        <w:drawing>
          <wp:inline distT="0" distB="0" distL="114300" distR="114300">
            <wp:extent cx="133350" cy="177800"/>
            <wp:effectExtent l="0" t="0" r="0" b="0"/>
            <wp:docPr id="1967411759" name="图片 1967411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411759" name="图片 1967411759"/>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水果数量分别是</w:t>
      </w:r>
      <w:r>
        <w:rPr>
          <w:rFonts w:ascii="Times New Roman" w:hAnsi="Times New Roman" w:eastAsia="Times New Roman" w:cs="Times New Roman"/>
          <w:color w:val="000000"/>
        </w:rPr>
        <w:t>_____</w:t>
      </w:r>
      <w:r>
        <w:rPr>
          <w:rFonts w:ascii="宋体" w:hAnsi="宋体" w:eastAsia="宋体" w:cs="宋体"/>
          <w:color w:val="000000"/>
        </w:rPr>
        <w:t>吨，</w:t>
      </w:r>
      <w:r>
        <w:rPr>
          <w:rFonts w:ascii="Times New Roman" w:hAnsi="Times New Roman" w:eastAsia="Times New Roman" w:cs="Times New Roman"/>
          <w:color w:val="000000"/>
        </w:rPr>
        <w:t>_____</w:t>
      </w:r>
      <w:r>
        <w:rPr>
          <w:rFonts w:ascii="宋体" w:hAnsi="宋体" w:eastAsia="宋体" w:cs="宋体"/>
          <w:color w:val="000000"/>
        </w:rPr>
        <w:t>吨；从销售开始到销售尽所用的时间分别是</w:t>
      </w:r>
      <w:r>
        <w:rPr>
          <w:rFonts w:ascii="Times New Roman" w:hAnsi="Times New Roman" w:eastAsia="Times New Roman" w:cs="Times New Roman"/>
          <w:color w:val="000000"/>
        </w:rPr>
        <w:t>_____</w:t>
      </w:r>
      <w:r>
        <w:rPr>
          <w:rFonts w:ascii="宋体" w:hAnsi="宋体" w:eastAsia="宋体" w:cs="宋体"/>
          <w:color w:val="000000"/>
        </w:rPr>
        <w:t>分，</w:t>
      </w:r>
      <w:r>
        <w:rPr>
          <w:rFonts w:ascii="Times New Roman" w:hAnsi="Times New Roman" w:eastAsia="Times New Roman" w:cs="Times New Roman"/>
          <w:color w:val="000000"/>
        </w:rPr>
        <w:t>_____</w:t>
      </w:r>
      <w:r>
        <w:rPr>
          <w:rFonts w:ascii="宋体" w:hAnsi="宋体" w:eastAsia="宋体" w:cs="宋体"/>
          <w:color w:val="000000"/>
        </w:rPr>
        <w:t>分．</w:t>
      </w:r>
    </w:p>
    <w:p w14:paraId="00EFA25C">
      <w:pPr>
        <w:spacing w:line="360" w:lineRule="auto"/>
        <w:jc w:val="left"/>
        <w:textAlignment w:val="center"/>
        <w:rPr>
          <w:color w:val="000000"/>
        </w:rPr>
      </w:pPr>
      <w:r>
        <w:rPr>
          <w:color w:val="000000"/>
        </w:rPr>
        <w:t>（2）</w:t>
      </w:r>
      <w:r>
        <w:rPr>
          <w:rFonts w:ascii="宋体" w:hAnsi="宋体" w:eastAsia="宋体" w:cs="宋体"/>
          <w:color w:val="000000"/>
        </w:rPr>
        <w:t>销售多长时间甲、乙两家电商平台剩余水果的数量相等（不考虑销售尽的情况）．</w:t>
      </w:r>
    </w:p>
    <w:p w14:paraId="5996BA8A">
      <w:pPr>
        <w:spacing w:line="360" w:lineRule="auto"/>
        <w:jc w:val="left"/>
        <w:textAlignment w:val="center"/>
        <w:rPr>
          <w:color w:val="000000"/>
        </w:rPr>
      </w:pPr>
      <w:r>
        <w:rPr>
          <w:color w:val="000000"/>
        </w:rPr>
        <w:t xml:space="preserve">26. </w:t>
      </w:r>
      <w:r>
        <w:rPr>
          <w:rFonts w:ascii="宋体" w:hAnsi="宋体" w:eastAsia="宋体" w:cs="宋体"/>
          <w:color w:val="000000"/>
        </w:rPr>
        <w:t>如图，直线</w:t>
      </w:r>
      <w:r>
        <w:object>
          <v:shape id="_x0000_i108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31" o:title="eqId2faf9cfd6020c558b3bba0c76b0f647a"/>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与</w:t>
      </w:r>
      <w:r>
        <w:object>
          <v:shape id="_x0000_i10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5" o:title="eqIdd053b14c8588eee2acbbe44fc37a6886"/>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轴交于点</w:t>
      </w:r>
      <w:r>
        <w:object>
          <v:shape id="_x0000_i108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，直线</w:t>
      </w:r>
      <w:r>
        <w:object>
          <v:shape id="_x0000_i1089" o:spt="75" alt="学科网(www.zxxk.com)--教育资源门户，提供试卷、教案、课件、论文、素材以及各类教学资源下载，还有大量而丰富的教学相关资讯！" type="#_x0000_t75" style="height:17.75pt;width:66.1pt;" o:ole="t" filled="f" o:preferrelative="t" stroked="f" coordsize="21600,21600">
            <v:path/>
            <v:fill on="f" focussize="0,0"/>
            <v:stroke on="f" joinstyle="miter"/>
            <v:imagedata r:id="rId135" o:title="eqId3885365f4b70ce8204405b00d20e2d87"/>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与</w:t>
      </w:r>
      <w:r>
        <w:object>
          <v:shape id="_x0000_i109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5" o:title="eqIdd053b14c8588eee2acbbe44fc37a6886"/>
            <o:lock v:ext="edit" aspectratio="t"/>
            <w10:wrap type="none"/>
            <w10:anchorlock/>
          </v:shape>
          <o:OLEObject Type="Embed" ProgID="Equation.DSMT4" ShapeID="_x0000_i1090" DrawAspect="Content" ObjectID="_1468075790" r:id="rId136">
            <o:LockedField>false</o:LockedField>
          </o:OLEObject>
        </w:object>
      </w:r>
      <w:r>
        <w:rPr>
          <w:rFonts w:ascii="宋体" w:hAnsi="宋体" w:eastAsia="宋体" w:cs="宋体"/>
          <w:color w:val="000000"/>
        </w:rPr>
        <w:t>轴交于点</w:t>
      </w:r>
      <w:r>
        <w:object>
          <v:shape id="_x0000_i109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8" o:title="eqIdc5db41a1f31d6baee7c69990811edb9f"/>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，与</w:t>
      </w:r>
      <w:r>
        <w:object>
          <v:shape id="_x0000_i10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轴交于点</w:t>
      </w:r>
      <w:r>
        <w:object>
          <v:shape id="_x0000_i10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1" o:title="eqId8455657dde27aabe6adb7b188e031c11"/>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，且它们都经过点</w:t>
      </w:r>
      <w:r>
        <w:object>
          <v:shape id="_x0000_i109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43" o:title="eqIdb1bd9e1ebf9609e41bb0309a61650dcb"/>
            <o:lock v:ext="edit" aspectratio="t"/>
            <w10:wrap type="none"/>
            <w10:anchorlock/>
          </v:shape>
          <o:OLEObject Type="Embed" ProgID="Equation.DSMT4" ShapeID="_x0000_i1094" DrawAspect="Content" ObjectID="_1468075794" r:id="rId142">
            <o:LockedField>false</o:LockedField>
          </o:OLEObject>
        </w:object>
      </w:r>
      <w:r>
        <w:rPr>
          <w:rFonts w:ascii="宋体" w:hAnsi="宋体" w:eastAsia="宋体" w:cs="宋体"/>
          <w:color w:val="000000"/>
        </w:rPr>
        <w:t>．</w:t>
      </w:r>
    </w:p>
    <w:p w14:paraId="7B6C7874">
      <w:pPr>
        <w:spacing w:line="360" w:lineRule="auto"/>
        <w:jc w:val="left"/>
        <w:textAlignment w:val="center"/>
        <w:rPr>
          <w:color w:val="000000"/>
        </w:rPr>
      </w:pPr>
      <w:r>
        <w:rPr>
          <w:color w:val="000000"/>
        </w:rPr>
        <w:drawing>
          <wp:inline distT="0" distB="0" distL="114300" distR="114300">
            <wp:extent cx="1762125" cy="17621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762125" cy="1762125"/>
                    </a:xfrm>
                    <a:prstGeom prst="rect">
                      <a:avLst/>
                    </a:prstGeom>
                  </pic:spPr>
                </pic:pic>
              </a:graphicData>
            </a:graphic>
          </wp:inline>
        </w:drawing>
      </w:r>
    </w:p>
    <w:p w14:paraId="3A159246">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09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095" DrawAspect="Content" ObjectID="_1468075795" r:id="rId145">
            <o:LockedField>false</o:LockedField>
          </o:OLEObject>
        </w:object>
      </w:r>
      <w:r>
        <w:rPr>
          <w:rFonts w:ascii="宋体" w:hAnsi="宋体" w:eastAsia="宋体" w:cs="宋体"/>
          <w:color w:val="000000"/>
        </w:rPr>
        <w:t>、点</w:t>
      </w:r>
      <w:r>
        <w:object>
          <v:shape id="_x0000_i109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1" o:title="eqId8455657dde27aabe6adb7b188e031c11"/>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坐标；</w:t>
      </w:r>
    </w:p>
    <w:p w14:paraId="0401364B">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09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作</w:t>
      </w:r>
      <w:r>
        <w:object>
          <v:shape id="_x0000_i109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的平行线交</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轴于点</w:t>
      </w:r>
      <w:r>
        <w:object>
          <v:shape id="_x0000_i110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2" o:title="eqId2a30f3a8b673cc28bd90c50cf1a35281"/>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，求点</w:t>
      </w:r>
      <w:r>
        <w:object>
          <v:shape id="_x0000_i11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2" o:title="eqId2a30f3a8b673cc28bd90c50cf1a35281"/>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的坐标；</w:t>
      </w:r>
    </w:p>
    <w:p w14:paraId="4DA87027">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）的条件下，直线</w:t>
      </w:r>
      <w:r>
        <w:object>
          <v:shape id="_x0000_i110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17" o:title="eqId3f6f17bc385bafb37e8f964e5eb99cd0"/>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上是否存在一动点</w:t>
      </w:r>
      <w:r>
        <w:object>
          <v:shape id="_x0000_i11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 o:title="eqIddad2a36927223bd70f426ba06aea4b45"/>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，使</w:t>
      </w:r>
      <w:r>
        <w:object>
          <v:shape id="_x0000_i1104"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157" o:title="eqId028c33f1a5112a4e4cce0f0cb6a7cc3e"/>
            <o:lock v:ext="edit" aspectratio="t"/>
            <w10:wrap type="none"/>
            <w10:anchorlock/>
          </v:shape>
          <o:OLEObject Type="Embed" ProgID="Equation.DSMT4" ShapeID="_x0000_i1104" DrawAspect="Content" ObjectID="_1468075804" r:id="rId156">
            <o:LockedField>false</o:LockedField>
          </o:OLEObject>
        </w:object>
      </w:r>
      <w:r>
        <w:rPr>
          <w:rFonts w:ascii="宋体" w:hAnsi="宋体" w:eastAsia="宋体" w:cs="宋体"/>
          <w:color w:val="000000"/>
        </w:rPr>
        <w:t>是等腰三角形？若存在，请直线写出</w:t>
      </w:r>
      <w:r>
        <w:object>
          <v:shape id="_x0000_i11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 o:title="eqIddad2a36927223bd70f426ba06aea4b45"/>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点坐标；若不存在，请说明理由．</w:t>
      </w:r>
    </w:p>
    <w:p w14:paraId="2DE839CE">
      <w:pPr>
        <w:spacing w:line="360" w:lineRule="auto"/>
        <w:jc w:val="left"/>
        <w:textAlignment w:val="center"/>
        <w:rPr>
          <w:color w:val="000000"/>
        </w:rPr>
      </w:pPr>
      <w:r>
        <w:rPr>
          <w:color w:val="000000"/>
        </w:rPr>
        <w:br w:type="textWrapping"/>
      </w:r>
    </w:p>
    <w:p w14:paraId="62E3BAF3">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AA3CD0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AC18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50A3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51.png"/><Relationship Id="rId97" Type="http://schemas.openxmlformats.org/officeDocument/2006/relationships/image" Target="media/image50.wmf"/><Relationship Id="rId96" Type="http://schemas.openxmlformats.org/officeDocument/2006/relationships/oleObject" Target="embeddings/oleObject42.bin"/><Relationship Id="rId95" Type="http://schemas.openxmlformats.org/officeDocument/2006/relationships/image" Target="media/image49.png"/><Relationship Id="rId94" Type="http://schemas.openxmlformats.org/officeDocument/2006/relationships/image" Target="media/image48.wmf"/><Relationship Id="rId93" Type="http://schemas.openxmlformats.org/officeDocument/2006/relationships/oleObject" Target="embeddings/oleObject41.bin"/><Relationship Id="rId92" Type="http://schemas.openxmlformats.org/officeDocument/2006/relationships/image" Target="media/image47.wmf"/><Relationship Id="rId91" Type="http://schemas.openxmlformats.org/officeDocument/2006/relationships/oleObject" Target="embeddings/oleObject40.bin"/><Relationship Id="rId90" Type="http://schemas.openxmlformats.org/officeDocument/2006/relationships/image" Target="media/image46.wmf"/><Relationship Id="rId9" Type="http://schemas.openxmlformats.org/officeDocument/2006/relationships/oleObject" Target="embeddings/oleObject2.bin"/><Relationship Id="rId89" Type="http://schemas.openxmlformats.org/officeDocument/2006/relationships/oleObject" Target="embeddings/oleObject39.bin"/><Relationship Id="rId88" Type="http://schemas.openxmlformats.org/officeDocument/2006/relationships/image" Target="media/image45.wmf"/><Relationship Id="rId87" Type="http://schemas.openxmlformats.org/officeDocument/2006/relationships/oleObject" Target="embeddings/oleObject38.bin"/><Relationship Id="rId86" Type="http://schemas.openxmlformats.org/officeDocument/2006/relationships/image" Target="media/image44.wmf"/><Relationship Id="rId85" Type="http://schemas.openxmlformats.org/officeDocument/2006/relationships/oleObject" Target="embeddings/oleObject37.bin"/><Relationship Id="rId84" Type="http://schemas.openxmlformats.org/officeDocument/2006/relationships/image" Target="media/image43.wmf"/><Relationship Id="rId83" Type="http://schemas.openxmlformats.org/officeDocument/2006/relationships/oleObject" Target="embeddings/oleObject36.bin"/><Relationship Id="rId82" Type="http://schemas.openxmlformats.org/officeDocument/2006/relationships/image" Target="media/image42.wmf"/><Relationship Id="rId81" Type="http://schemas.openxmlformats.org/officeDocument/2006/relationships/oleObject" Target="embeddings/oleObject35.bin"/><Relationship Id="rId80" Type="http://schemas.openxmlformats.org/officeDocument/2006/relationships/image" Target="media/image41.wmf"/><Relationship Id="rId8" Type="http://schemas.openxmlformats.org/officeDocument/2006/relationships/image" Target="media/image2.wmf"/><Relationship Id="rId79" Type="http://schemas.openxmlformats.org/officeDocument/2006/relationships/oleObject" Target="embeddings/oleObject34.bin"/><Relationship Id="rId78" Type="http://schemas.openxmlformats.org/officeDocument/2006/relationships/image" Target="media/image40.wmf"/><Relationship Id="rId77" Type="http://schemas.openxmlformats.org/officeDocument/2006/relationships/oleObject" Target="embeddings/oleObject33.bin"/><Relationship Id="rId76" Type="http://schemas.openxmlformats.org/officeDocument/2006/relationships/oleObject" Target="embeddings/oleObject32.bin"/><Relationship Id="rId75" Type="http://schemas.openxmlformats.org/officeDocument/2006/relationships/image" Target="media/image39.wmf"/><Relationship Id="rId74" Type="http://schemas.openxmlformats.org/officeDocument/2006/relationships/oleObject" Target="embeddings/oleObject31.bin"/><Relationship Id="rId73" Type="http://schemas.openxmlformats.org/officeDocument/2006/relationships/image" Target="media/image38.wmf"/><Relationship Id="rId72" Type="http://schemas.openxmlformats.org/officeDocument/2006/relationships/oleObject" Target="embeddings/oleObject30.bin"/><Relationship Id="rId71" Type="http://schemas.openxmlformats.org/officeDocument/2006/relationships/image" Target="media/image37.wmf"/><Relationship Id="rId70" Type="http://schemas.openxmlformats.org/officeDocument/2006/relationships/oleObject" Target="embeddings/oleObject29.bin"/><Relationship Id="rId7" Type="http://schemas.openxmlformats.org/officeDocument/2006/relationships/oleObject" Target="embeddings/oleObject1.bin"/><Relationship Id="rId69" Type="http://schemas.openxmlformats.org/officeDocument/2006/relationships/image" Target="media/image36.wmf"/><Relationship Id="rId68" Type="http://schemas.openxmlformats.org/officeDocument/2006/relationships/oleObject" Target="embeddings/oleObject28.bin"/><Relationship Id="rId67" Type="http://schemas.openxmlformats.org/officeDocument/2006/relationships/image" Target="media/image35.png"/><Relationship Id="rId66" Type="http://schemas.openxmlformats.org/officeDocument/2006/relationships/image" Target="media/image34.wmf"/><Relationship Id="rId65" Type="http://schemas.openxmlformats.org/officeDocument/2006/relationships/oleObject" Target="embeddings/oleObject27.bin"/><Relationship Id="rId64" Type="http://schemas.openxmlformats.org/officeDocument/2006/relationships/image" Target="media/image33.wmf"/><Relationship Id="rId63" Type="http://schemas.openxmlformats.org/officeDocument/2006/relationships/oleObject" Target="embeddings/oleObject26.bin"/><Relationship Id="rId62" Type="http://schemas.openxmlformats.org/officeDocument/2006/relationships/image" Target="media/image32.wmf"/><Relationship Id="rId61" Type="http://schemas.openxmlformats.org/officeDocument/2006/relationships/oleObject" Target="embeddings/oleObject25.bin"/><Relationship Id="rId60" Type="http://schemas.openxmlformats.org/officeDocument/2006/relationships/image" Target="media/image31.wmf"/><Relationship Id="rId6" Type="http://schemas.openxmlformats.org/officeDocument/2006/relationships/image" Target="media/image1.png"/><Relationship Id="rId59" Type="http://schemas.openxmlformats.org/officeDocument/2006/relationships/oleObject" Target="embeddings/oleObject24.bin"/><Relationship Id="rId58" Type="http://schemas.openxmlformats.org/officeDocument/2006/relationships/oleObject" Target="embeddings/oleObject23.bin"/><Relationship Id="rId57" Type="http://schemas.openxmlformats.org/officeDocument/2006/relationships/image" Target="media/image30.wmf"/><Relationship Id="rId56" Type="http://schemas.openxmlformats.org/officeDocument/2006/relationships/oleObject" Target="embeddings/oleObject22.bin"/><Relationship Id="rId55" Type="http://schemas.openxmlformats.org/officeDocument/2006/relationships/image" Target="media/image29.wmf"/><Relationship Id="rId54" Type="http://schemas.openxmlformats.org/officeDocument/2006/relationships/image" Target="media/image28.wmf"/><Relationship Id="rId53" Type="http://schemas.openxmlformats.org/officeDocument/2006/relationships/oleObject" Target="embeddings/oleObject21.bin"/><Relationship Id="rId52" Type="http://schemas.openxmlformats.org/officeDocument/2006/relationships/image" Target="media/image27.png"/><Relationship Id="rId51" Type="http://schemas.openxmlformats.org/officeDocument/2006/relationships/image" Target="media/image26.png"/><Relationship Id="rId50" Type="http://schemas.openxmlformats.org/officeDocument/2006/relationships/image" Target="media/image25.png"/><Relationship Id="rId5" Type="http://schemas.openxmlformats.org/officeDocument/2006/relationships/theme" Target="theme/theme1.xml"/><Relationship Id="rId49" Type="http://schemas.openxmlformats.org/officeDocument/2006/relationships/image" Target="media/image24.png"/><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oleObject" Target="embeddings/oleObject7.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8.wmf"/><Relationship Id="rId17" Type="http://schemas.openxmlformats.org/officeDocument/2006/relationships/oleObject" Target="embeddings/oleObject5.bin"/><Relationship Id="rId160" Type="http://schemas.openxmlformats.org/officeDocument/2006/relationships/fontTable" Target="fontTable.xml"/><Relationship Id="rId16" Type="http://schemas.openxmlformats.org/officeDocument/2006/relationships/image" Target="media/image7.wmf"/><Relationship Id="rId159" Type="http://schemas.openxmlformats.org/officeDocument/2006/relationships/customXml" Target="../customXml/item1.xml"/><Relationship Id="rId158" Type="http://schemas.openxmlformats.org/officeDocument/2006/relationships/oleObject" Target="embeddings/oleObject81.bin"/><Relationship Id="rId157" Type="http://schemas.openxmlformats.org/officeDocument/2006/relationships/image" Target="media/image72.wmf"/><Relationship Id="rId156" Type="http://schemas.openxmlformats.org/officeDocument/2006/relationships/oleObject" Target="embeddings/oleObject80.bin"/><Relationship Id="rId155" Type="http://schemas.openxmlformats.org/officeDocument/2006/relationships/oleObject" Target="embeddings/oleObject79.bin"/><Relationship Id="rId154" Type="http://schemas.openxmlformats.org/officeDocument/2006/relationships/oleObject" Target="embeddings/oleObject78.bin"/><Relationship Id="rId153" Type="http://schemas.openxmlformats.org/officeDocument/2006/relationships/oleObject" Target="embeddings/oleObject77.bin"/><Relationship Id="rId152" Type="http://schemas.openxmlformats.org/officeDocument/2006/relationships/image" Target="media/image71.wmf"/><Relationship Id="rId151" Type="http://schemas.openxmlformats.org/officeDocument/2006/relationships/oleObject" Target="embeddings/oleObject76.bin"/><Relationship Id="rId150" Type="http://schemas.openxmlformats.org/officeDocument/2006/relationships/oleObject" Target="embeddings/oleObject75.bin"/><Relationship Id="rId15" Type="http://schemas.openxmlformats.org/officeDocument/2006/relationships/image" Target="media/image6.wmf"/><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oleObject" Target="embeddings/oleObject73.bin"/><Relationship Id="rId146" Type="http://schemas.openxmlformats.org/officeDocument/2006/relationships/oleObject" Target="embeddings/oleObject72.bin"/><Relationship Id="rId145" Type="http://schemas.openxmlformats.org/officeDocument/2006/relationships/oleObject" Target="embeddings/oleObject71.bin"/><Relationship Id="rId144" Type="http://schemas.openxmlformats.org/officeDocument/2006/relationships/image" Target="media/image69.png"/><Relationship Id="rId143" Type="http://schemas.openxmlformats.org/officeDocument/2006/relationships/image" Target="media/image68.wmf"/><Relationship Id="rId142" Type="http://schemas.openxmlformats.org/officeDocument/2006/relationships/oleObject" Target="embeddings/oleObject70.bin"/><Relationship Id="rId141" Type="http://schemas.openxmlformats.org/officeDocument/2006/relationships/image" Target="media/image67.wmf"/><Relationship Id="rId140" Type="http://schemas.openxmlformats.org/officeDocument/2006/relationships/oleObject" Target="embeddings/oleObject69.bin"/><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oleObject" Target="embeddings/oleObject66.bin"/><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oleObject" Target="embeddings/oleObject64.bin"/><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image" Target="media/image63.png"/><Relationship Id="rId128" Type="http://schemas.openxmlformats.org/officeDocument/2006/relationships/oleObject" Target="embeddings/oleObject61.bin"/><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oleObject" Target="embeddings/oleObject58.bin"/><Relationship Id="rId123" Type="http://schemas.openxmlformats.org/officeDocument/2006/relationships/image" Target="media/image61.wmf"/><Relationship Id="rId122" Type="http://schemas.openxmlformats.org/officeDocument/2006/relationships/oleObject" Target="embeddings/oleObject57.bin"/><Relationship Id="rId121" Type="http://schemas.openxmlformats.org/officeDocument/2006/relationships/oleObject" Target="embeddings/oleObject56.bin"/><Relationship Id="rId120" Type="http://schemas.openxmlformats.org/officeDocument/2006/relationships/oleObject" Target="embeddings/oleObject55.bin"/><Relationship Id="rId12" Type="http://schemas.openxmlformats.org/officeDocument/2006/relationships/image" Target="media/image4.wmf"/><Relationship Id="rId119" Type="http://schemas.openxmlformats.org/officeDocument/2006/relationships/oleObject" Target="embeddings/oleObject54.bin"/><Relationship Id="rId118" Type="http://schemas.openxmlformats.org/officeDocument/2006/relationships/oleObject" Target="embeddings/oleObject53.bin"/><Relationship Id="rId117" Type="http://schemas.openxmlformats.org/officeDocument/2006/relationships/image" Target="media/image60.wmf"/><Relationship Id="rId116" Type="http://schemas.openxmlformats.org/officeDocument/2006/relationships/oleObject" Target="embeddings/oleObject52.bin"/><Relationship Id="rId115" Type="http://schemas.openxmlformats.org/officeDocument/2006/relationships/image" Target="media/image59.wmf"/><Relationship Id="rId114" Type="http://schemas.openxmlformats.org/officeDocument/2006/relationships/oleObject" Target="embeddings/oleObject51.bin"/><Relationship Id="rId113" Type="http://schemas.openxmlformats.org/officeDocument/2006/relationships/image" Target="media/image58.wmf"/><Relationship Id="rId112" Type="http://schemas.openxmlformats.org/officeDocument/2006/relationships/oleObject" Target="embeddings/oleObject50.bin"/><Relationship Id="rId111" Type="http://schemas.openxmlformats.org/officeDocument/2006/relationships/image" Target="media/image57.wmf"/><Relationship Id="rId110" Type="http://schemas.openxmlformats.org/officeDocument/2006/relationships/oleObject" Target="embeddings/oleObject49.bin"/><Relationship Id="rId11" Type="http://schemas.openxmlformats.org/officeDocument/2006/relationships/oleObject" Target="embeddings/oleObject3.bin"/><Relationship Id="rId109" Type="http://schemas.openxmlformats.org/officeDocument/2006/relationships/image" Target="media/image56.wmf"/><Relationship Id="rId108" Type="http://schemas.openxmlformats.org/officeDocument/2006/relationships/oleObject" Target="embeddings/oleObject48.bin"/><Relationship Id="rId107" Type="http://schemas.openxmlformats.org/officeDocument/2006/relationships/image" Target="media/image55.wmf"/><Relationship Id="rId106" Type="http://schemas.openxmlformats.org/officeDocument/2006/relationships/oleObject" Target="embeddings/oleObject47.bin"/><Relationship Id="rId105" Type="http://schemas.openxmlformats.org/officeDocument/2006/relationships/image" Target="media/image54.wmf"/><Relationship Id="rId104" Type="http://schemas.openxmlformats.org/officeDocument/2006/relationships/oleObject" Target="embeddings/oleObject46.bin"/><Relationship Id="rId103" Type="http://schemas.openxmlformats.org/officeDocument/2006/relationships/image" Target="media/image53.wmf"/><Relationship Id="rId102" Type="http://schemas.openxmlformats.org/officeDocument/2006/relationships/oleObject" Target="embeddings/oleObject45.bin"/><Relationship Id="rId101" Type="http://schemas.openxmlformats.org/officeDocument/2006/relationships/image" Target="media/image52.wmf"/><Relationship Id="rId100" Type="http://schemas.openxmlformats.org/officeDocument/2006/relationships/oleObject" Target="embeddings/oleObject4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2025-03-20T11:20:00Z</dcterms:created>
  <dc:creator>学科网试题生产平台</dc:creator>
  <dc:description>3713845339889664</dc:description>
  <cp:lastModifiedBy>小英alice</cp:lastModifiedBy>
  <dcterms:modified xsi:type="dcterms:W3CDTF">2025-03-30T02:10:07Z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085101C3B7A940A68D6AFAF72FED520D_12</vt:lpwstr>
  </property>
</Properties>
</file>