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277452">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10541000</wp:posOffset>
            </wp:positionH>
            <wp:positionV relativeFrom="topMargin">
              <wp:posOffset>11874500</wp:posOffset>
            </wp:positionV>
            <wp:extent cx="330200" cy="304800"/>
            <wp:effectExtent l="0" t="0" r="12700" b="0"/>
            <wp:wrapNone/>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6"/>
                    <a:stretch>
                      <a:fillRect/>
                    </a:stretch>
                  </pic:blipFill>
                  <pic:spPr>
                    <a:xfrm>
                      <a:off x="0" y="0"/>
                      <a:ext cx="330200" cy="304800"/>
                    </a:xfrm>
                    <a:prstGeom prst="rect">
                      <a:avLst/>
                    </a:prstGeom>
                  </pic:spPr>
                </pic:pic>
              </a:graphicData>
            </a:graphic>
          </wp:anchor>
        </w:drawing>
      </w:r>
      <w:r>
        <w:rPr>
          <w:rFonts w:ascii="宋体" w:hAnsi="宋体" w:eastAsia="宋体" w:cs="宋体"/>
          <w:b/>
          <w:color w:val="auto"/>
          <w:sz w:val="32"/>
        </w:rPr>
        <w:t>田外初中</w:t>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学年第一学期六年级数学</w:t>
      </w:r>
    </w:p>
    <w:p w14:paraId="42F31C17">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0A12A993">
      <w:pPr>
        <w:spacing w:line="360" w:lineRule="auto"/>
        <w:jc w:val="left"/>
      </w:pPr>
      <w:r>
        <w:rPr>
          <w:color w:val="auto"/>
        </w:rPr>
        <w:t xml:space="preserve">1. </w:t>
      </w:r>
      <w:r>
        <w:rPr>
          <w:rFonts w:ascii="宋体" w:hAnsi="宋体" w:eastAsia="宋体" w:cs="宋体"/>
          <w:color w:val="auto"/>
        </w:rPr>
        <w:t>对</w:t>
      </w:r>
      <w:r>
        <w:rPr>
          <w:rFonts w:ascii="Times New Roman" w:hAnsi="Times New Roman" w:eastAsia="Times New Roman" w:cs="Times New Roman"/>
          <w:color w:val="auto"/>
        </w:rPr>
        <w:t>18</w:t>
      </w:r>
      <w:r>
        <w:rPr>
          <w:rFonts w:ascii="宋体" w:hAnsi="宋体" w:eastAsia="宋体" w:cs="宋体"/>
          <w:color w:val="auto"/>
        </w:rPr>
        <w:t>、</w:t>
      </w:r>
      <w:r>
        <w:rPr>
          <w:rFonts w:ascii="Times New Roman" w:hAnsi="Times New Roman" w:eastAsia="Times New Roman" w:cs="Times New Roman"/>
          <w:color w:val="auto"/>
        </w:rPr>
        <w:t>4</w:t>
      </w:r>
      <w:r>
        <w:rPr>
          <w:rFonts w:ascii="宋体" w:hAnsi="宋体" w:eastAsia="宋体" w:cs="宋体"/>
          <w:color w:val="auto"/>
        </w:rPr>
        <w:t>和</w:t>
      </w:r>
      <w:r>
        <w:rPr>
          <w:rFonts w:ascii="Times New Roman" w:hAnsi="Times New Roman" w:eastAsia="Times New Roman" w:cs="Times New Roman"/>
          <w:color w:val="auto"/>
        </w:rPr>
        <w:t>6</w:t>
      </w:r>
      <w:r>
        <w:rPr>
          <w:rFonts w:ascii="宋体" w:hAnsi="宋体" w:eastAsia="宋体" w:cs="宋体"/>
          <w:color w:val="auto"/>
        </w:rPr>
        <w:t>这三个数，下列说法中正确的是（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57AA6867">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18</w:t>
      </w:r>
      <w:r>
        <w:rPr>
          <w:rFonts w:ascii="宋体" w:hAnsi="宋体" w:eastAsia="宋体" w:cs="宋体"/>
          <w:color w:val="auto"/>
        </w:rPr>
        <w:t>能被</w:t>
      </w:r>
      <w:r>
        <w:rPr>
          <w:rFonts w:ascii="Times New Roman" w:hAnsi="Times New Roman" w:eastAsia="Times New Roman" w:cs="Times New Roman"/>
          <w:color w:val="auto"/>
        </w:rPr>
        <w:t>4</w:t>
      </w:r>
      <w:r>
        <w:rPr>
          <w:rFonts w:ascii="宋体" w:hAnsi="宋体" w:eastAsia="宋体" w:cs="宋体"/>
          <w:color w:val="auto"/>
        </w:rPr>
        <w:t>整除</w:t>
      </w:r>
      <w:r>
        <w:tab/>
      </w:r>
      <w:r>
        <w:t xml:space="preserve">B. </w:t>
      </w:r>
      <w:r>
        <w:rPr>
          <w:rFonts w:ascii="Times New Roman" w:hAnsi="Times New Roman" w:eastAsia="Times New Roman" w:cs="Times New Roman"/>
          <w:color w:val="auto"/>
        </w:rPr>
        <w:t>6</w:t>
      </w:r>
      <w:r>
        <w:rPr>
          <w:rFonts w:ascii="宋体" w:hAnsi="宋体" w:eastAsia="宋体" w:cs="宋体"/>
          <w:color w:val="auto"/>
        </w:rPr>
        <w:t>能整除</w:t>
      </w:r>
      <w:r>
        <w:rPr>
          <w:rFonts w:ascii="Times New Roman" w:hAnsi="Times New Roman" w:eastAsia="Times New Roman" w:cs="Times New Roman"/>
          <w:color w:val="auto"/>
        </w:rPr>
        <w:t>18</w:t>
      </w:r>
      <w:r>
        <w:tab/>
      </w:r>
      <w:r>
        <w:t xml:space="preserve">C. </w:t>
      </w:r>
      <w:r>
        <w:rPr>
          <w:rFonts w:ascii="Times New Roman" w:hAnsi="Times New Roman" w:eastAsia="Times New Roman" w:cs="Times New Roman"/>
          <w:color w:val="auto"/>
        </w:rPr>
        <w:t>4</w:t>
      </w:r>
      <w:r>
        <w:rPr>
          <w:rFonts w:ascii="宋体" w:hAnsi="宋体" w:eastAsia="宋体" w:cs="宋体"/>
          <w:color w:val="auto"/>
        </w:rPr>
        <w:t>是</w:t>
      </w:r>
      <w:r>
        <w:rPr>
          <w:rFonts w:ascii="Times New Roman" w:hAnsi="Times New Roman" w:eastAsia="Times New Roman" w:cs="Times New Roman"/>
          <w:color w:val="auto"/>
        </w:rPr>
        <w:t>18</w:t>
      </w:r>
      <w:r>
        <w:rPr>
          <w:rFonts w:ascii="宋体" w:hAnsi="宋体" w:eastAsia="宋体" w:cs="宋体"/>
          <w:color w:val="auto"/>
        </w:rPr>
        <w:t>的因数</w:t>
      </w:r>
      <w:r>
        <w:tab/>
      </w:r>
      <w:r>
        <w:t xml:space="preserve">D. </w:t>
      </w:r>
      <w:r>
        <w:rPr>
          <w:rFonts w:ascii="Times New Roman" w:hAnsi="Times New Roman" w:eastAsia="Times New Roman" w:cs="Times New Roman"/>
          <w:color w:val="auto"/>
        </w:rPr>
        <w:t>6</w:t>
      </w:r>
      <w:r>
        <w:rPr>
          <w:rFonts w:ascii="宋体" w:hAnsi="宋体" w:eastAsia="宋体" w:cs="宋体"/>
          <w:color w:val="auto"/>
        </w:rPr>
        <w:t>是</w:t>
      </w:r>
      <w:r>
        <w:rPr>
          <w:rFonts w:ascii="Times New Roman" w:hAnsi="Times New Roman" w:eastAsia="Times New Roman" w:cs="Times New Roman"/>
          <w:color w:val="auto"/>
        </w:rPr>
        <w:t>4</w:t>
      </w:r>
      <w:r>
        <w:rPr>
          <w:rFonts w:ascii="宋体" w:hAnsi="宋体" w:eastAsia="宋体" w:cs="宋体"/>
          <w:color w:val="auto"/>
        </w:rPr>
        <w:t>的倍数</w:t>
      </w:r>
    </w:p>
    <w:p w14:paraId="034C73C4">
      <w:pPr>
        <w:spacing w:line="360" w:lineRule="auto"/>
        <w:jc w:val="left"/>
        <w:textAlignment w:val="center"/>
        <w:rPr>
          <w:color w:val="000000"/>
        </w:rPr>
      </w:pPr>
      <w:r>
        <w:rPr>
          <w:color w:val="000000"/>
        </w:rPr>
        <w:t xml:space="preserve">2. </w:t>
      </w:r>
      <w:r>
        <w:rPr>
          <w:rFonts w:ascii="宋体" w:hAnsi="宋体" w:eastAsia="宋体" w:cs="宋体"/>
          <w:color w:val="000000"/>
        </w:rPr>
        <w:t>两个不同</w:t>
      </w:r>
      <w:r>
        <w:rPr>
          <w:rFonts w:ascii="宋体" w:hAnsi="宋体" w:eastAsia="宋体" w:cs="宋体"/>
          <w:color w:val="000000"/>
          <w:position w:val="0"/>
        </w:rPr>
        <w:drawing>
          <wp:inline distT="0" distB="0" distL="114300" distR="114300">
            <wp:extent cx="133350" cy="177800"/>
            <wp:effectExtent l="0" t="0" r="0" b="13335"/>
            <wp:docPr id="493639" name="图片 493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639" name="图片 493639"/>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正整数的积是（</w:t>
      </w:r>
      <w:r>
        <w:rPr>
          <w:rFonts w:ascii="Times New Roman" w:hAnsi="Times New Roman" w:eastAsia="Times New Roman" w:cs="Times New Roman"/>
          <w:color w:val="000000"/>
        </w:rPr>
        <w:t xml:space="preserve">   </w:t>
      </w:r>
      <w:r>
        <w:rPr>
          <w:rFonts w:ascii="宋体" w:hAnsi="宋体" w:eastAsia="宋体" w:cs="宋体"/>
          <w:color w:val="000000"/>
        </w:rPr>
        <w:t>）</w:t>
      </w:r>
    </w:p>
    <w:p w14:paraId="56F0188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493631" name="图片 493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631" name="图片 493631"/>
                    <pic:cNvPicPr>
                      <a:picLocks noChangeAspect="1"/>
                    </pic:cNvPicPr>
                  </pic:nvPicPr>
                  <pic:blipFill>
                    <a:blip r:embed="rId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素数</w:t>
      </w:r>
      <w:r>
        <w:rPr>
          <w:color w:val="000000"/>
        </w:rPr>
        <w:tab/>
      </w:r>
      <w:r>
        <w:rPr>
          <w:color w:val="000000"/>
        </w:rPr>
        <w:t xml:space="preserve">B. </w:t>
      </w:r>
      <w:r>
        <w:rPr>
          <w:rFonts w:ascii="宋体" w:hAnsi="宋体" w:eastAsia="宋体" w:cs="宋体"/>
          <w:color w:val="000000"/>
        </w:rPr>
        <w:t>合数</w:t>
      </w:r>
      <w:r>
        <w:rPr>
          <w:color w:val="000000"/>
        </w:rPr>
        <w:tab/>
      </w:r>
      <w:r>
        <w:rPr>
          <w:color w:val="000000"/>
        </w:rPr>
        <w:t xml:space="preserve">C. </w:t>
      </w:r>
      <w:r>
        <w:rPr>
          <w:rFonts w:ascii="宋体" w:hAnsi="宋体" w:eastAsia="宋体" w:cs="宋体"/>
          <w:color w:val="000000"/>
        </w:rPr>
        <w:t>偶数</w:t>
      </w:r>
      <w:r>
        <w:rPr>
          <w:color w:val="000000"/>
        </w:rPr>
        <w:tab/>
      </w:r>
      <w:r>
        <w:rPr>
          <w:color w:val="000000"/>
        </w:rPr>
        <w:t xml:space="preserve">D. </w:t>
      </w:r>
      <w:r>
        <w:rPr>
          <w:rFonts w:ascii="宋体" w:hAnsi="宋体" w:eastAsia="宋体" w:cs="宋体"/>
          <w:color w:val="000000"/>
        </w:rPr>
        <w:t>有素数也有合数</w:t>
      </w:r>
    </w:p>
    <w:p w14:paraId="2494BD42">
      <w:pPr>
        <w:spacing w:line="360" w:lineRule="auto"/>
        <w:jc w:val="left"/>
        <w:textAlignment w:val="center"/>
        <w:rPr>
          <w:color w:val="000000"/>
        </w:rPr>
      </w:pPr>
      <w:r>
        <w:rPr>
          <w:color w:val="000000"/>
        </w:rPr>
        <w:t xml:space="preserve">3.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FB461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所有的素数都是奇数</w:t>
      </w:r>
      <w:r>
        <w:rPr>
          <w:color w:val="000000"/>
        </w:rPr>
        <w:tab/>
      </w:r>
      <w:r>
        <w:rPr>
          <w:color w:val="000000"/>
        </w:rPr>
        <w:t xml:space="preserve">B. </w:t>
      </w:r>
      <w:r>
        <w:rPr>
          <w:rFonts w:ascii="宋体" w:hAnsi="宋体" w:eastAsia="宋体" w:cs="宋体"/>
          <w:color w:val="000000"/>
        </w:rPr>
        <w:t>所有的偶数都是合数</w:t>
      </w:r>
    </w:p>
    <w:p w14:paraId="7D4D585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一个正整数，不是素数就是合数</w:t>
      </w:r>
      <w:r>
        <w:rPr>
          <w:color w:val="000000"/>
        </w:rPr>
        <w:tab/>
      </w:r>
      <w:r>
        <w:rPr>
          <w:color w:val="000000"/>
        </w:rPr>
        <w:t xml:space="preserve">D. </w:t>
      </w:r>
      <w:r>
        <w:rPr>
          <w:rFonts w:ascii="宋体" w:hAnsi="宋体" w:eastAsia="宋体" w:cs="宋体"/>
          <w:color w:val="000000"/>
        </w:rPr>
        <w:t>一个合数至少有三个因数</w:t>
      </w:r>
    </w:p>
    <w:p w14:paraId="2E64C90B">
      <w:pPr>
        <w:spacing w:line="360" w:lineRule="auto"/>
        <w:jc w:val="left"/>
        <w:textAlignment w:val="center"/>
        <w:rPr>
          <w:color w:val="000000"/>
        </w:rPr>
      </w:pPr>
      <w:r>
        <w:rPr>
          <w:color w:val="000000"/>
        </w:rPr>
        <w:t xml:space="preserve">4. </w:t>
      </w:r>
      <w:r>
        <w:rPr>
          <w:rFonts w:ascii="宋体" w:hAnsi="宋体" w:eastAsia="宋体" w:cs="宋体"/>
          <w:color w:val="000000"/>
        </w:rPr>
        <w:t>大于</w:t>
      </w:r>
      <w:r>
        <w:object>
          <v:shape id="_x0000_i1025"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0" o:title="eqIdd3ffd5c35bba71ea54c28622b6cf505d"/>
            <o:lock v:ext="edit" aspectratio="t"/>
            <w10:wrap type="none"/>
            <w10:anchorlock/>
          </v:shape>
          <o:OLEObject Type="Embed" ProgID="Equation.DSMT4" ShapeID="_x0000_i1025" DrawAspect="Content" ObjectID="_1468075725" r:id="rId9">
            <o:LockedField>false</o:LockedField>
          </o:OLEObject>
        </w:object>
      </w:r>
      <w:r>
        <w:rPr>
          <w:rFonts w:ascii="宋体" w:hAnsi="宋体" w:eastAsia="宋体" w:cs="宋体"/>
          <w:color w:val="000000"/>
        </w:rPr>
        <w:t>小于</w:t>
      </w:r>
      <w:r>
        <w:object>
          <v:shape id="_x0000_i10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 o:title="eqId4dac452fbb5ef6dd653e7fbbef639484"/>
            <o:lock v:ext="edit" aspectratio="t"/>
            <w10:wrap type="none"/>
            <w10:anchorlock/>
          </v:shape>
          <o:OLEObject Type="Embed" ProgID="Equation.DSMT4" ShapeID="_x0000_i1026" DrawAspect="Content" ObjectID="_1468075726" r:id="rId11">
            <o:LockedField>false</o:LockedField>
          </o:OLEObject>
        </w:object>
      </w:r>
      <w:r>
        <w:rPr>
          <w:rFonts w:ascii="宋体" w:hAnsi="宋体" w:eastAsia="宋体" w:cs="宋体"/>
          <w:color w:val="000000"/>
        </w:rPr>
        <w:t>的最简分数有（</w:t>
      </w:r>
      <w:r>
        <w:rPr>
          <w:rFonts w:ascii="Times New Roman" w:hAnsi="Times New Roman" w:eastAsia="Times New Roman" w:cs="Times New Roman"/>
          <w:color w:val="000000"/>
        </w:rPr>
        <w:t xml:space="preserve">   </w:t>
      </w:r>
      <w:r>
        <w:rPr>
          <w:rFonts w:ascii="宋体" w:hAnsi="宋体" w:eastAsia="宋体" w:cs="宋体"/>
          <w:color w:val="000000"/>
        </w:rPr>
        <w:t>）</w:t>
      </w:r>
    </w:p>
    <w:p w14:paraId="6632AF1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493633" name="图片 493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633" name="图片 493633"/>
                    <pic:cNvPicPr>
                      <a:picLocks noChangeAspect="1"/>
                    </pic:cNvPicPr>
                  </pic:nvPicPr>
                  <pic:blipFill>
                    <a:blip r:embed="rId8"/>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宋体" w:hAnsi="宋体" w:eastAsia="宋体" w:cs="宋体"/>
          <w:color w:val="000000"/>
        </w:rPr>
        <w:t>无数个</w:t>
      </w:r>
    </w:p>
    <w:p w14:paraId="7B95D421">
      <w:pPr>
        <w:spacing w:line="360" w:lineRule="auto"/>
        <w:jc w:val="left"/>
        <w:textAlignment w:val="center"/>
        <w:rPr>
          <w:color w:val="000000"/>
        </w:rPr>
      </w:pPr>
      <w:r>
        <w:rPr>
          <w:color w:val="000000"/>
        </w:rPr>
        <w:t xml:space="preserve">5. </w:t>
      </w:r>
      <w:r>
        <w:rPr>
          <w:rFonts w:ascii="宋体" w:hAnsi="宋体" w:eastAsia="宋体" w:cs="宋体"/>
          <w:color w:val="000000"/>
        </w:rPr>
        <w:t>在分数</w:t>
      </w:r>
      <w:r>
        <w:object>
          <v:shape id="_x0000_i102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4" o:title="eqId56d266a04f3dc7483eddbc26c5e487db"/>
            <o:lock v:ext="edit" aspectratio="t"/>
            <w10:wrap type="none"/>
            <w10:anchorlock/>
          </v:shape>
          <o:OLEObject Type="Embed" ProgID="Equation.DSMT4" ShapeID="_x0000_i1027" DrawAspect="Content" ObjectID="_1468075727" r:id="rId13">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6" o:title="eqId0b9c225c0051860d7e5d5216b71a33a9"/>
            <o:lock v:ext="edit" aspectratio="t"/>
            <w10:wrap type="none"/>
            <w10:anchorlock/>
          </v:shape>
          <o:OLEObject Type="Embed" ProgID="Equation.DSMT4" ShapeID="_x0000_i1028" DrawAspect="Content" ObjectID="_1468075728" r:id="rId15">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 o:title="eqId881f91cfa5906ee1d09591ca20060597"/>
            <o:lock v:ext="edit" aspectratio="t"/>
            <w10:wrap type="none"/>
            <w10:anchorlock/>
          </v:shape>
          <o:OLEObject Type="Embed" ProgID="Equation.DSMT4" ShapeID="_x0000_i1029" DrawAspect="Content" ObjectID="_1468075729" r:id="rId17">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 o:title="eqId2c2918218e8024c19682fb5109b78004"/>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1pt;width:22pt;" o:ole="t" filled="f" o:preferrelative="t" stroked="f" coordsize="21600,21600">
            <v:path/>
            <v:fill on="f" focussize="0,0"/>
            <v:stroke on="f" joinstyle="miter"/>
            <v:imagedata r:id="rId22" o:title="eqIdb007de1320d0f780705047627beb5597"/>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4" o:title="eqIdb0d835c876e87cca26e5bfe59e2a83b8"/>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中，与</w:t>
      </w:r>
      <w:r>
        <w:object>
          <v:shape id="_x0000_i103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6" o:title="eqId8b2a698891d42c70b597f0da4f215f09"/>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相等的分数有（</w:t>
      </w:r>
      <w:r>
        <w:rPr>
          <w:rFonts w:ascii="Times New Roman" w:hAnsi="Times New Roman" w:eastAsia="Times New Roman" w:cs="Times New Roman"/>
          <w:color w:val="000000"/>
        </w:rPr>
        <w:t xml:space="preserve">    </w:t>
      </w:r>
      <w:r>
        <w:rPr>
          <w:rFonts w:ascii="宋体" w:hAnsi="宋体" w:eastAsia="宋体" w:cs="宋体"/>
          <w:color w:val="000000"/>
        </w:rPr>
        <w:t>）</w:t>
      </w:r>
    </w:p>
    <w:p w14:paraId="6312716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225B2043">
      <w:pPr>
        <w:spacing w:line="360" w:lineRule="auto"/>
        <w:jc w:val="left"/>
        <w:textAlignment w:val="center"/>
        <w:rPr>
          <w:color w:val="000000"/>
        </w:rPr>
      </w:pPr>
      <w:r>
        <w:rPr>
          <w:color w:val="000000"/>
        </w:rPr>
        <w:t>6</w:t>
      </w:r>
      <w:r>
        <w:rPr>
          <w:color w:val="000000"/>
          <w:position w:val="-22"/>
        </w:rPr>
        <w:drawing>
          <wp:inline distT="0" distB="0" distL="114300" distR="114300">
            <wp:extent cx="31750" cy="88900"/>
            <wp:effectExtent l="0" t="0" r="0" b="0"/>
            <wp:docPr id="493635" name="图片 493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635" name="图片 493635"/>
                    <pic:cNvPicPr>
                      <a:picLocks noChangeAspect="1"/>
                    </pic:cNvPicPr>
                  </pic:nvPicPr>
                  <pic:blipFill>
                    <a:blip r:embed="rId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分数</w:t>
      </w:r>
      <w:r>
        <w:object>
          <v:shape id="_x0000_i103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8" o:title="eqIda0d9f83a3ef467715c367b4ac11af1e2"/>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介于哪两个正整数之间（</w:t>
      </w:r>
      <w:r>
        <w:rPr>
          <w:rFonts w:ascii="Times New Roman" w:hAnsi="Times New Roman" w:eastAsia="Times New Roman" w:cs="Times New Roman"/>
          <w:color w:val="000000"/>
        </w:rPr>
        <w:t xml:space="preserve">   </w:t>
      </w:r>
      <w:r>
        <w:rPr>
          <w:rFonts w:ascii="宋体" w:hAnsi="宋体" w:eastAsia="宋体" w:cs="宋体"/>
          <w:color w:val="000000"/>
        </w:rPr>
        <w:t>）</w:t>
      </w:r>
    </w:p>
    <w:p w14:paraId="66352A2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11</w:t>
      </w:r>
      <w:r>
        <w:rPr>
          <w:rFonts w:ascii="宋体" w:hAnsi="宋体" w:eastAsia="宋体" w:cs="宋体"/>
          <w:color w:val="000000"/>
        </w:rPr>
        <w:t>和</w:t>
      </w:r>
      <w:r>
        <w:rPr>
          <w:rFonts w:ascii="Times New Roman" w:hAnsi="Times New Roman" w:eastAsia="Times New Roman" w:cs="Times New Roman"/>
          <w:color w:val="000000"/>
        </w:rPr>
        <w:t>12</w:t>
      </w:r>
      <w:r>
        <w:rPr>
          <w:color w:val="000000"/>
        </w:rPr>
        <w:tab/>
      </w:r>
      <w:r>
        <w:rPr>
          <w:color w:val="000000"/>
        </w:rPr>
        <w:t xml:space="preserve">B. </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13</w:t>
      </w:r>
      <w:r>
        <w:rPr>
          <w:color w:val="000000"/>
        </w:rPr>
        <w:tab/>
      </w:r>
      <w:r>
        <w:rPr>
          <w:color w:val="000000"/>
        </w:rPr>
        <w:t xml:space="preserve">C. </w:t>
      </w:r>
      <w:r>
        <w:rPr>
          <w:rFonts w:ascii="Times New Roman" w:hAnsi="Times New Roman" w:eastAsia="Times New Roman" w:cs="Times New Roman"/>
          <w:color w:val="000000"/>
        </w:rPr>
        <w:t>13</w:t>
      </w:r>
      <w:r>
        <w:rPr>
          <w:rFonts w:ascii="宋体" w:hAnsi="宋体" w:eastAsia="宋体" w:cs="宋体"/>
          <w:color w:val="000000"/>
        </w:rPr>
        <w:t>和</w:t>
      </w:r>
      <w:r>
        <w:rPr>
          <w:rFonts w:ascii="Times New Roman" w:hAnsi="Times New Roman" w:eastAsia="Times New Roman" w:cs="Times New Roman"/>
          <w:color w:val="000000"/>
        </w:rPr>
        <w:t>14</w:t>
      </w:r>
      <w:r>
        <w:rPr>
          <w:color w:val="000000"/>
        </w:rPr>
        <w:tab/>
      </w:r>
      <w:r>
        <w:rPr>
          <w:color w:val="000000"/>
        </w:rPr>
        <w:t xml:space="preserve">D. </w:t>
      </w:r>
      <w:r>
        <w:rPr>
          <w:rFonts w:ascii="Times New Roman" w:hAnsi="Times New Roman" w:eastAsia="Times New Roman" w:cs="Times New Roman"/>
          <w:color w:val="000000"/>
        </w:rPr>
        <w:t>14</w:t>
      </w:r>
      <w:r>
        <w:rPr>
          <w:rFonts w:ascii="宋体" w:hAnsi="宋体" w:eastAsia="宋体" w:cs="宋体"/>
          <w:color w:val="000000"/>
        </w:rPr>
        <w:t>和</w:t>
      </w:r>
      <w:r>
        <w:rPr>
          <w:rFonts w:ascii="Times New Roman" w:hAnsi="Times New Roman" w:eastAsia="Times New Roman" w:cs="Times New Roman"/>
          <w:color w:val="000000"/>
        </w:rPr>
        <w:t>15</w:t>
      </w:r>
    </w:p>
    <w:p w14:paraId="3BF963C7">
      <w:pPr>
        <w:spacing w:line="285"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0B909F12">
      <w:pPr>
        <w:spacing w:line="360" w:lineRule="auto"/>
        <w:jc w:val="left"/>
        <w:textAlignment w:val="center"/>
        <w:rPr>
          <w:color w:val="000000"/>
        </w:rPr>
      </w:pPr>
      <w:r>
        <w:rPr>
          <w:color w:val="000000"/>
        </w:rPr>
        <w:t xml:space="preserve">7. </w:t>
      </w:r>
      <w:r>
        <w:rPr>
          <w:rFonts w:ascii="宋体" w:hAnsi="宋体" w:eastAsia="宋体" w:cs="宋体"/>
          <w:color w:val="000000"/>
        </w:rPr>
        <w:t>与任何一个正整数互素的数是</w:t>
      </w:r>
      <w:r>
        <w:rPr>
          <w:color w:val="000000"/>
        </w:rPr>
        <w:t>_______</w:t>
      </w:r>
      <w:r>
        <w:rPr>
          <w:rFonts w:ascii="宋体" w:hAnsi="宋体" w:eastAsia="宋体" w:cs="宋体"/>
          <w:color w:val="000000"/>
        </w:rPr>
        <w:t>．</w:t>
      </w:r>
    </w:p>
    <w:p w14:paraId="6DF3476C">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63</w:t>
      </w:r>
      <w:r>
        <w:rPr>
          <w:rFonts w:ascii="宋体" w:hAnsi="宋体" w:eastAsia="宋体" w:cs="宋体"/>
          <w:color w:val="000000"/>
        </w:rPr>
        <w:t>的素因数有</w:t>
      </w:r>
      <w:r>
        <w:rPr>
          <w:color w:val="000000"/>
        </w:rPr>
        <w:t>_______</w:t>
      </w:r>
      <w:r>
        <w:rPr>
          <w:rFonts w:ascii="宋体" w:hAnsi="宋体" w:eastAsia="宋体" w:cs="宋体"/>
          <w:color w:val="000000"/>
        </w:rPr>
        <w:t>．</w:t>
      </w:r>
    </w:p>
    <w:p w14:paraId="28C68F70">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24</w:t>
      </w:r>
      <w:r>
        <w:rPr>
          <w:rFonts w:ascii="宋体" w:hAnsi="宋体" w:eastAsia="宋体" w:cs="宋体"/>
          <w:color w:val="000000"/>
        </w:rPr>
        <w:t>公有的素因数有</w:t>
      </w:r>
      <w:r>
        <w:rPr>
          <w:color w:val="000000"/>
        </w:rPr>
        <w:t>_______</w:t>
      </w:r>
      <w:r>
        <w:rPr>
          <w:rFonts w:ascii="宋体" w:hAnsi="宋体" w:eastAsia="宋体" w:cs="宋体"/>
          <w:color w:val="000000"/>
        </w:rPr>
        <w:t>，最大公因数是</w:t>
      </w:r>
      <w:r>
        <w:rPr>
          <w:color w:val="000000"/>
        </w:rPr>
        <w:t>_______</w:t>
      </w:r>
      <w:r>
        <w:rPr>
          <w:rFonts w:ascii="宋体" w:hAnsi="宋体" w:eastAsia="宋体" w:cs="宋体"/>
          <w:color w:val="000000"/>
        </w:rPr>
        <w:t>．</w:t>
      </w:r>
    </w:p>
    <w:p w14:paraId="4A7FA34E">
      <w:pPr>
        <w:spacing w:line="360" w:lineRule="auto"/>
        <w:jc w:val="left"/>
        <w:textAlignment w:val="center"/>
        <w:rPr>
          <w:color w:val="000000"/>
        </w:rPr>
      </w:pPr>
      <w:r>
        <w:rPr>
          <w:color w:val="000000"/>
        </w:rPr>
        <w:t xml:space="preserve">10. </w:t>
      </w:r>
      <w:r>
        <w:rPr>
          <w:rFonts w:ascii="宋体" w:hAnsi="宋体" w:eastAsia="宋体" w:cs="宋体"/>
          <w:color w:val="000000"/>
        </w:rPr>
        <w:t>正整数</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26</w:t>
      </w:r>
      <w:r>
        <w:rPr>
          <w:rFonts w:ascii="宋体" w:hAnsi="宋体" w:eastAsia="宋体" w:cs="宋体"/>
          <w:color w:val="000000"/>
        </w:rPr>
        <w:t>，</w:t>
      </w:r>
      <w:r>
        <w:rPr>
          <w:rFonts w:ascii="Times New Roman" w:hAnsi="Times New Roman" w:eastAsia="Times New Roman" w:cs="Times New Roman"/>
          <w:color w:val="000000"/>
        </w:rPr>
        <w:t>33</w:t>
      </w:r>
      <w:r>
        <w:rPr>
          <w:rFonts w:ascii="宋体" w:hAnsi="宋体" w:eastAsia="宋体" w:cs="宋体"/>
          <w:color w:val="000000"/>
        </w:rPr>
        <w:t>，</w:t>
      </w:r>
      <w:r>
        <w:rPr>
          <w:rFonts w:ascii="Times New Roman" w:hAnsi="Times New Roman" w:eastAsia="Times New Roman" w:cs="Times New Roman"/>
          <w:color w:val="000000"/>
        </w:rPr>
        <w:t>37</w:t>
      </w:r>
      <w:r>
        <w:rPr>
          <w:rFonts w:ascii="宋体" w:hAnsi="宋体" w:eastAsia="宋体" w:cs="宋体"/>
          <w:color w:val="000000"/>
        </w:rPr>
        <w:t>，</w:t>
      </w:r>
      <w:r>
        <w:rPr>
          <w:rFonts w:ascii="Times New Roman" w:hAnsi="Times New Roman" w:eastAsia="Times New Roman" w:cs="Times New Roman"/>
          <w:color w:val="000000"/>
        </w:rPr>
        <w:t>41</w:t>
      </w:r>
      <w:r>
        <w:rPr>
          <w:rFonts w:ascii="宋体" w:hAnsi="宋体" w:eastAsia="宋体" w:cs="宋体"/>
          <w:color w:val="000000"/>
        </w:rPr>
        <w:t>，</w:t>
      </w:r>
      <w:r>
        <w:rPr>
          <w:rFonts w:ascii="Times New Roman" w:hAnsi="Times New Roman" w:eastAsia="Times New Roman" w:cs="Times New Roman"/>
          <w:color w:val="000000"/>
        </w:rPr>
        <w:t>51</w:t>
      </w:r>
      <w:r>
        <w:rPr>
          <w:rFonts w:ascii="宋体" w:hAnsi="宋体" w:eastAsia="宋体" w:cs="宋体"/>
          <w:color w:val="000000"/>
        </w:rPr>
        <w:t>，</w:t>
      </w:r>
      <w:r>
        <w:rPr>
          <w:rFonts w:ascii="Times New Roman" w:hAnsi="Times New Roman" w:eastAsia="Times New Roman" w:cs="Times New Roman"/>
          <w:color w:val="000000"/>
        </w:rPr>
        <w:t>92</w:t>
      </w:r>
      <w:r>
        <w:rPr>
          <w:rFonts w:ascii="宋体" w:hAnsi="宋体" w:eastAsia="宋体" w:cs="宋体"/>
          <w:color w:val="000000"/>
        </w:rPr>
        <w:t>，</w:t>
      </w:r>
      <w:r>
        <w:rPr>
          <w:rFonts w:ascii="Times New Roman" w:hAnsi="Times New Roman" w:eastAsia="Times New Roman" w:cs="Times New Roman"/>
          <w:color w:val="000000"/>
        </w:rPr>
        <w:t>97</w:t>
      </w:r>
      <w:r>
        <w:rPr>
          <w:rFonts w:ascii="宋体" w:hAnsi="宋体" w:eastAsia="宋体" w:cs="宋体"/>
          <w:color w:val="000000"/>
        </w:rPr>
        <w:t>中，素数有</w:t>
      </w:r>
      <w:r>
        <w:rPr>
          <w:color w:val="000000"/>
        </w:rPr>
        <w:t>_______</w:t>
      </w:r>
      <w:r>
        <w:rPr>
          <w:rFonts w:ascii="宋体" w:hAnsi="宋体" w:eastAsia="宋体" w:cs="宋体"/>
          <w:color w:val="000000"/>
        </w:rPr>
        <w:t>，合数有</w:t>
      </w:r>
      <w:r>
        <w:rPr>
          <w:color w:val="000000"/>
        </w:rPr>
        <w:t>_______</w:t>
      </w:r>
      <w:r>
        <w:rPr>
          <w:rFonts w:ascii="宋体" w:hAnsi="宋体" w:eastAsia="宋体" w:cs="宋体"/>
          <w:color w:val="000000"/>
        </w:rPr>
        <w:t>，奇数有</w:t>
      </w:r>
      <w:r>
        <w:rPr>
          <w:color w:val="000000"/>
        </w:rPr>
        <w:t>_______</w:t>
      </w:r>
      <w:r>
        <w:rPr>
          <w:rFonts w:ascii="宋体" w:hAnsi="宋体" w:eastAsia="宋体" w:cs="宋体"/>
          <w:color w:val="000000"/>
        </w:rPr>
        <w:t>，偶数有</w:t>
      </w:r>
      <w:r>
        <w:rPr>
          <w:color w:val="000000"/>
        </w:rPr>
        <w:t>_______</w:t>
      </w:r>
      <w:r>
        <w:rPr>
          <w:rFonts w:ascii="宋体" w:hAnsi="宋体" w:eastAsia="宋体" w:cs="宋体"/>
          <w:color w:val="000000"/>
        </w:rPr>
        <w:t>．</w:t>
      </w:r>
    </w:p>
    <w:p w14:paraId="67BD693B">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120</w:t>
      </w:r>
      <w:r>
        <w:rPr>
          <w:rFonts w:ascii="宋体" w:hAnsi="宋体" w:eastAsia="宋体" w:cs="宋体"/>
          <w:color w:val="000000"/>
        </w:rPr>
        <w:t>分解素因数是</w:t>
      </w:r>
      <w:r>
        <w:rPr>
          <w:color w:val="000000"/>
        </w:rPr>
        <w:t>_____________</w:t>
      </w:r>
      <w:r>
        <w:rPr>
          <w:rFonts w:ascii="宋体" w:hAnsi="宋体" w:eastAsia="宋体" w:cs="宋体"/>
          <w:color w:val="000000"/>
        </w:rPr>
        <w:t>．</w:t>
      </w:r>
    </w:p>
    <w:p w14:paraId="6CB25E37">
      <w:pPr>
        <w:spacing w:line="360" w:lineRule="auto"/>
        <w:jc w:val="left"/>
        <w:textAlignment w:val="center"/>
        <w:rPr>
          <w:color w:val="000000"/>
        </w:rPr>
      </w:pPr>
      <w:r>
        <w:rPr>
          <w:color w:val="000000"/>
        </w:rPr>
        <w:t xml:space="preserve">12. </w:t>
      </w:r>
      <w:r>
        <w:rPr>
          <w:rFonts w:ascii="宋体" w:hAnsi="宋体" w:eastAsia="宋体" w:cs="宋体"/>
          <w:color w:val="000000"/>
        </w:rPr>
        <w:t>五位数</w:t>
      </w:r>
      <w:r>
        <w:object>
          <v:shape id="_x0000_i103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0" o:title="eqId2385ca38bfb2aa7b87672b7f484f38d3"/>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中，</w:t>
      </w:r>
      <w:r>
        <w:object>
          <v:shape id="_x0000_i103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2" o:title="eqId895c0c7fd9c7ec3c84de9f32d0ad985c"/>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表示它在个位上的数，此数为</w:t>
      </w:r>
      <w:r>
        <w:rPr>
          <w:color w:val="000000"/>
        </w:rPr>
        <w:t>_______</w:t>
      </w:r>
      <w:r>
        <w:rPr>
          <w:rFonts w:ascii="宋体" w:hAnsi="宋体" w:eastAsia="宋体" w:cs="宋体"/>
          <w:color w:val="000000"/>
        </w:rPr>
        <w:t>时，它是</w:t>
      </w:r>
      <w:r>
        <w:rPr>
          <w:rFonts w:ascii="Times New Roman" w:hAnsi="Times New Roman" w:eastAsia="Times New Roman" w:cs="Times New Roman"/>
          <w:color w:val="000000"/>
        </w:rPr>
        <w:t>3</w:t>
      </w:r>
      <w:r>
        <w:rPr>
          <w:rFonts w:ascii="宋体" w:hAnsi="宋体" w:eastAsia="宋体" w:cs="宋体"/>
          <w:color w:val="000000"/>
        </w:rPr>
        <w:t>的倍数．</w:t>
      </w:r>
    </w:p>
    <w:p w14:paraId="47EC815A">
      <w:pPr>
        <w:spacing w:line="360" w:lineRule="auto"/>
        <w:jc w:val="left"/>
        <w:textAlignment w:val="center"/>
        <w:rPr>
          <w:color w:val="000000"/>
        </w:rPr>
      </w:pPr>
      <w:r>
        <w:rPr>
          <w:color w:val="000000"/>
        </w:rPr>
        <w:t xml:space="preserve">13. </w:t>
      </w:r>
      <w:r>
        <w:rPr>
          <w:rFonts w:ascii="宋体" w:hAnsi="宋体" w:eastAsia="宋体" w:cs="宋体"/>
          <w:color w:val="000000"/>
        </w:rPr>
        <w:t>两个正整数的积是</w:t>
      </w:r>
      <w:r>
        <w:rPr>
          <w:rFonts w:ascii="Times New Roman" w:hAnsi="Times New Roman" w:eastAsia="Times New Roman" w:cs="Times New Roman"/>
          <w:color w:val="000000"/>
        </w:rPr>
        <w:t>96</w:t>
      </w:r>
      <w:r>
        <w:rPr>
          <w:rFonts w:ascii="宋体" w:hAnsi="宋体" w:eastAsia="宋体" w:cs="宋体"/>
          <w:color w:val="000000"/>
        </w:rPr>
        <w:t>，它们的最大公因数是</w:t>
      </w:r>
      <w:r>
        <w:rPr>
          <w:rFonts w:ascii="Times New Roman" w:hAnsi="Times New Roman" w:eastAsia="Times New Roman" w:cs="Times New Roman"/>
          <w:color w:val="000000"/>
        </w:rPr>
        <w:t>4</w:t>
      </w:r>
      <w:r>
        <w:rPr>
          <w:rFonts w:ascii="宋体" w:hAnsi="宋体" w:eastAsia="宋体" w:cs="宋体"/>
          <w:color w:val="000000"/>
        </w:rPr>
        <w:t>，则这两个正整数分别为</w:t>
      </w:r>
      <w:r>
        <w:rPr>
          <w:color w:val="000000"/>
        </w:rPr>
        <w:t>_______</w:t>
      </w:r>
      <w:r>
        <w:rPr>
          <w:rFonts w:ascii="宋体" w:hAnsi="宋体" w:eastAsia="宋体" w:cs="宋体"/>
          <w:color w:val="000000"/>
        </w:rPr>
        <w:t>．</w:t>
      </w:r>
    </w:p>
    <w:p w14:paraId="4798F4D4">
      <w:pPr>
        <w:spacing w:line="360" w:lineRule="auto"/>
        <w:jc w:val="both"/>
        <w:textAlignment w:val="center"/>
        <w:rPr>
          <w:color w:val="000000"/>
        </w:rPr>
      </w:pPr>
      <w:r>
        <w:rPr>
          <w:color w:val="000000"/>
        </w:rPr>
        <w:t xml:space="preserve">14.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是正整数，如果</w:t>
      </w:r>
      <w:r>
        <w:object>
          <v:shape id="_x0000_i103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4" o:title="eqId5728eea37f533c7e7999c7dcf1800e07"/>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是假分数，那么正整数</w:t>
      </w:r>
      <w:r>
        <w:rPr>
          <w:rFonts w:ascii="Times New Roman" w:hAnsi="Times New Roman" w:eastAsia="Times New Roman" w:cs="Times New Roman"/>
          <w:i/>
          <w:color w:val="000000"/>
        </w:rPr>
        <w:t>a</w:t>
      </w:r>
      <w:r>
        <w:rPr>
          <w:rFonts w:ascii="宋体" w:hAnsi="宋体" w:eastAsia="宋体" w:cs="宋体"/>
          <w:color w:val="000000"/>
        </w:rPr>
        <w:t>是</w:t>
      </w:r>
      <w:r>
        <w:rPr>
          <w:color w:val="000000"/>
        </w:rPr>
        <w:t>_______</w:t>
      </w:r>
      <w:r>
        <w:rPr>
          <w:rFonts w:ascii="宋体" w:hAnsi="宋体" w:eastAsia="宋体" w:cs="宋体"/>
          <w:color w:val="000000"/>
        </w:rPr>
        <w:t>．</w:t>
      </w:r>
    </w:p>
    <w:p w14:paraId="246CC4A4">
      <w:pPr>
        <w:spacing w:line="360" w:lineRule="auto"/>
        <w:jc w:val="left"/>
        <w:textAlignment w:val="center"/>
        <w:rPr>
          <w:color w:val="000000"/>
        </w:rPr>
      </w:pPr>
      <w:r>
        <w:rPr>
          <w:color w:val="000000"/>
        </w:rPr>
        <w:t xml:space="preserve">15. </w:t>
      </w:r>
      <w:r>
        <w:rPr>
          <w:rFonts w:ascii="宋体" w:hAnsi="宋体" w:eastAsia="宋体" w:cs="宋体"/>
          <w:color w:val="000000"/>
        </w:rPr>
        <w:t>用最简分数表示：</w:t>
      </w:r>
      <w:r>
        <w:rPr>
          <w:rFonts w:ascii="Times New Roman" w:hAnsi="Times New Roman" w:eastAsia="Times New Roman" w:cs="Times New Roman"/>
          <w:color w:val="000000"/>
        </w:rPr>
        <w:t>125</w:t>
      </w:r>
      <w:r>
        <w:rPr>
          <w:rFonts w:ascii="宋体" w:hAnsi="宋体" w:eastAsia="宋体" w:cs="宋体"/>
          <w:color w:val="000000"/>
        </w:rPr>
        <w:t>分钟</w:t>
      </w:r>
      <w:r>
        <w:object>
          <v:shape id="_x0000_i103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6" o:title="eqId6706fe00b4e231e62d9ecbec567d526b"/>
            <o:lock v:ext="edit" aspectratio="t"/>
            <w10:wrap type="none"/>
            <w10:anchorlock/>
          </v:shape>
          <o:OLEObject Type="Embed" ProgID="Equation.DSMT4" ShapeID="_x0000_i1038" DrawAspect="Content" ObjectID="_1468075738" r:id="rId35">
            <o:LockedField>false</o:LockedField>
          </o:OLEObject>
        </w:object>
      </w:r>
      <w:r>
        <w:rPr>
          <w:color w:val="000000"/>
        </w:rPr>
        <w:t>_______</w:t>
      </w:r>
      <w:r>
        <w:rPr>
          <w:rFonts w:ascii="宋体" w:hAnsi="宋体" w:eastAsia="宋体" w:cs="宋体"/>
          <w:color w:val="000000"/>
        </w:rPr>
        <w:t>小时．</w:t>
      </w:r>
    </w:p>
    <w:p w14:paraId="41F3679C">
      <w:pPr>
        <w:spacing w:line="360" w:lineRule="auto"/>
        <w:jc w:val="left"/>
        <w:textAlignment w:val="center"/>
        <w:rPr>
          <w:color w:val="000000"/>
        </w:rPr>
      </w:pPr>
      <w:r>
        <w:rPr>
          <w:color w:val="000000"/>
        </w:rPr>
        <w:t xml:space="preserve">16. </w:t>
      </w:r>
      <w:r>
        <w:rPr>
          <w:rFonts w:ascii="宋体" w:hAnsi="宋体" w:eastAsia="宋体" w:cs="宋体"/>
          <w:color w:val="000000"/>
        </w:rPr>
        <w:t>一个数的最小倍数是</w:t>
      </w:r>
      <w:r>
        <w:rPr>
          <w:rFonts w:ascii="Times New Roman" w:hAnsi="Times New Roman" w:eastAsia="Times New Roman" w:cs="Times New Roman"/>
          <w:color w:val="000000"/>
        </w:rPr>
        <w:t>24</w:t>
      </w:r>
      <w:r>
        <w:rPr>
          <w:rFonts w:ascii="宋体" w:hAnsi="宋体" w:eastAsia="宋体" w:cs="宋体"/>
          <w:color w:val="000000"/>
        </w:rPr>
        <w:t>，这个数的所有因数中，共有</w:t>
      </w:r>
      <w:r>
        <w:rPr>
          <w:color w:val="000000"/>
        </w:rPr>
        <w:t>_______</w:t>
      </w:r>
      <w:r>
        <w:rPr>
          <w:rFonts w:ascii="宋体" w:hAnsi="宋体" w:eastAsia="宋体" w:cs="宋体"/>
          <w:color w:val="000000"/>
        </w:rPr>
        <w:t>对数是互素的．</w:t>
      </w:r>
    </w:p>
    <w:p w14:paraId="4D4E4EAE">
      <w:pPr>
        <w:spacing w:line="360" w:lineRule="auto"/>
        <w:jc w:val="both"/>
        <w:textAlignment w:val="center"/>
        <w:rPr>
          <w:color w:val="000000"/>
        </w:rPr>
      </w:pPr>
      <w:r>
        <w:rPr>
          <w:color w:val="000000"/>
        </w:rPr>
        <w:t xml:space="preserve">17. </w:t>
      </w:r>
      <w:r>
        <w:rPr>
          <w:rFonts w:ascii="宋体" w:hAnsi="宋体" w:eastAsia="宋体" w:cs="宋体"/>
          <w:color w:val="000000"/>
        </w:rPr>
        <w:t>一个两位素数，如果将它的十位数字与个位数字对调后仍是一个两位素数，我们就称它是“美妙素数”．那么请你写出一个“美妙素数”：</w:t>
      </w:r>
      <w:r>
        <w:rPr>
          <w:color w:val="000000"/>
        </w:rPr>
        <w:t>________</w:t>
      </w:r>
      <w:r>
        <w:rPr>
          <w:rFonts w:ascii="宋体" w:hAnsi="宋体" w:eastAsia="宋体" w:cs="宋体"/>
          <w:color w:val="000000"/>
        </w:rPr>
        <w:t>．</w:t>
      </w:r>
    </w:p>
    <w:p w14:paraId="5D1637A7">
      <w:pPr>
        <w:spacing w:line="360" w:lineRule="auto"/>
        <w:jc w:val="both"/>
        <w:textAlignment w:val="center"/>
        <w:rPr>
          <w:color w:val="000000"/>
        </w:rPr>
      </w:pPr>
      <w:r>
        <w:rPr>
          <w:color w:val="000000"/>
        </w:rPr>
        <w:t xml:space="preserve">18. </w:t>
      </w:r>
      <w:r>
        <w:rPr>
          <w:rFonts w:ascii="宋体" w:hAnsi="宋体" w:eastAsia="宋体" w:cs="宋体"/>
          <w:color w:val="000000"/>
        </w:rPr>
        <w:t>两个正整数的最大公因数是</w:t>
      </w:r>
      <w:r>
        <w:rPr>
          <w:rFonts w:ascii="Times New Roman" w:hAnsi="Times New Roman" w:eastAsia="Times New Roman" w:cs="Times New Roman"/>
          <w:color w:val="000000"/>
        </w:rPr>
        <w:t>4</w:t>
      </w:r>
      <w:r>
        <w:rPr>
          <w:rFonts w:ascii="宋体" w:hAnsi="宋体" w:eastAsia="宋体" w:cs="宋体"/>
          <w:color w:val="000000"/>
        </w:rPr>
        <w:t>，最小公倍数是</w:t>
      </w:r>
      <w:r>
        <w:rPr>
          <w:rFonts w:ascii="Times New Roman" w:hAnsi="Times New Roman" w:eastAsia="Times New Roman" w:cs="Times New Roman"/>
          <w:color w:val="000000"/>
        </w:rPr>
        <w:t>72</w:t>
      </w:r>
      <w:r>
        <w:rPr>
          <w:rFonts w:ascii="宋体" w:hAnsi="宋体" w:eastAsia="宋体" w:cs="宋体"/>
          <w:color w:val="000000"/>
        </w:rPr>
        <w:t>，这两个正整数是</w:t>
      </w:r>
      <w:r>
        <w:rPr>
          <w:color w:val="000000"/>
        </w:rPr>
        <w:t>_______</w:t>
      </w:r>
      <w:r>
        <w:rPr>
          <w:rFonts w:ascii="宋体" w:hAnsi="宋体" w:eastAsia="宋体" w:cs="宋体"/>
          <w:color w:val="000000"/>
        </w:rPr>
        <w:t>．</w:t>
      </w:r>
    </w:p>
    <w:p w14:paraId="4D78CF12">
      <w:pPr>
        <w:spacing w:line="285"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56</w:t>
      </w:r>
      <w:r>
        <w:rPr>
          <w:rFonts w:ascii="宋体" w:hAnsi="宋体" w:eastAsia="宋体" w:cs="宋体"/>
          <w:b/>
          <w:color w:val="000000"/>
          <w:sz w:val="24"/>
        </w:rPr>
        <w:t>分）</w:t>
      </w:r>
    </w:p>
    <w:p w14:paraId="777D948D">
      <w:pPr>
        <w:spacing w:line="360" w:lineRule="auto"/>
        <w:jc w:val="left"/>
        <w:textAlignment w:val="center"/>
        <w:rPr>
          <w:color w:val="000000"/>
        </w:rPr>
      </w:pPr>
      <w:r>
        <w:rPr>
          <w:color w:val="000000"/>
        </w:rPr>
        <w:t xml:space="preserve">19. </w:t>
      </w:r>
      <w:r>
        <w:rPr>
          <w:rFonts w:ascii="宋体" w:hAnsi="宋体" w:eastAsia="宋体" w:cs="宋体"/>
          <w:color w:val="000000"/>
        </w:rPr>
        <w:t>用短除法将下列数分解素因数．</w:t>
      </w:r>
    </w:p>
    <w:p w14:paraId="624CAB79">
      <w:pPr>
        <w:spacing w:line="360" w:lineRule="auto"/>
        <w:jc w:val="left"/>
        <w:textAlignment w:val="center"/>
        <w:rPr>
          <w:color w:val="000000"/>
        </w:rPr>
      </w:pPr>
      <w:r>
        <w:rPr>
          <w:color w:val="000000"/>
        </w:rPr>
        <w:t>（1）</w:t>
      </w:r>
      <w:r>
        <w:rPr>
          <w:rFonts w:ascii="Times New Roman" w:hAnsi="Times New Roman" w:eastAsia="Times New Roman" w:cs="Times New Roman"/>
          <w:color w:val="000000"/>
        </w:rPr>
        <w:t>36</w:t>
      </w:r>
    </w:p>
    <w:p w14:paraId="31B14A16">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168</w:t>
      </w:r>
    </w:p>
    <w:p w14:paraId="5A948FB4">
      <w:pPr>
        <w:spacing w:line="360" w:lineRule="auto"/>
        <w:jc w:val="left"/>
        <w:textAlignment w:val="center"/>
        <w:rPr>
          <w:color w:val="000000"/>
        </w:rPr>
      </w:pPr>
      <w:r>
        <w:rPr>
          <w:color w:val="000000"/>
        </w:rPr>
        <w:t xml:space="preserve">20. </w:t>
      </w:r>
      <w:r>
        <w:rPr>
          <w:rFonts w:ascii="宋体" w:hAnsi="宋体" w:eastAsia="宋体" w:cs="宋体"/>
          <w:color w:val="000000"/>
        </w:rPr>
        <w:t>用短除法求下列各组最大公因数和最小公倍数．</w:t>
      </w:r>
    </w:p>
    <w:p w14:paraId="2972A366">
      <w:pPr>
        <w:spacing w:line="360" w:lineRule="auto"/>
        <w:jc w:val="left"/>
        <w:textAlignment w:val="center"/>
        <w:rPr>
          <w:color w:val="000000"/>
        </w:rPr>
      </w:pPr>
      <w:r>
        <w:rPr>
          <w:color w:val="000000"/>
        </w:rPr>
        <w:t>（1）</w:t>
      </w:r>
      <w:r>
        <w:rPr>
          <w:rFonts w:ascii="Times New Roman" w:hAnsi="Times New Roman" w:eastAsia="Times New Roman" w:cs="Times New Roman"/>
          <w:color w:val="000000"/>
        </w:rPr>
        <w:t>48</w:t>
      </w:r>
      <w:r>
        <w:rPr>
          <w:rFonts w:ascii="宋体" w:hAnsi="宋体" w:eastAsia="宋体" w:cs="宋体"/>
          <w:color w:val="000000"/>
        </w:rPr>
        <w:t>和</w:t>
      </w:r>
      <w:r>
        <w:rPr>
          <w:rFonts w:ascii="Times New Roman" w:hAnsi="Times New Roman" w:eastAsia="Times New Roman" w:cs="Times New Roman"/>
          <w:color w:val="000000"/>
        </w:rPr>
        <w:t>60</w:t>
      </w:r>
    </w:p>
    <w:p w14:paraId="1FDCFEF7">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24</w:t>
      </w:r>
    </w:p>
    <w:p w14:paraId="79700FB2">
      <w:pPr>
        <w:spacing w:line="360" w:lineRule="auto"/>
        <w:jc w:val="left"/>
        <w:textAlignment w:val="center"/>
        <w:rPr>
          <w:color w:val="000000"/>
        </w:rPr>
      </w:pPr>
      <w:r>
        <w:rPr>
          <w:color w:val="000000"/>
        </w:rPr>
        <w:t>（3）</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和</w:t>
      </w:r>
      <w:r>
        <w:rPr>
          <w:rFonts w:ascii="Times New Roman" w:hAnsi="Times New Roman" w:eastAsia="Times New Roman" w:cs="Times New Roman"/>
          <w:color w:val="000000"/>
        </w:rPr>
        <w:t>75</w:t>
      </w:r>
    </w:p>
    <w:p w14:paraId="2A881632">
      <w:pPr>
        <w:spacing w:line="360" w:lineRule="auto"/>
        <w:jc w:val="left"/>
        <w:textAlignment w:val="center"/>
        <w:rPr>
          <w:color w:val="000000"/>
        </w:rPr>
      </w:pPr>
      <w:r>
        <w:rPr>
          <w:color w:val="000000"/>
        </w:rPr>
        <w:t xml:space="preserve">21. </w:t>
      </w:r>
      <w:r>
        <w:rPr>
          <w:rFonts w:ascii="宋体" w:hAnsi="宋体" w:eastAsia="宋体" w:cs="宋体"/>
          <w:color w:val="000000"/>
        </w:rPr>
        <w:t>把下列数按要求填入相应的圈内：</w:t>
      </w:r>
    </w:p>
    <w:p w14:paraId="24DFB977">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22</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88</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224</w:t>
      </w:r>
      <w:r>
        <w:rPr>
          <w:rFonts w:ascii="宋体" w:hAnsi="宋体" w:eastAsia="宋体" w:cs="宋体"/>
          <w:color w:val="000000"/>
        </w:rPr>
        <w:t>；</w:t>
      </w:r>
      <w:r>
        <w:rPr>
          <w:rFonts w:ascii="Times New Roman" w:hAnsi="Times New Roman" w:eastAsia="Times New Roman" w:cs="Times New Roman"/>
          <w:color w:val="000000"/>
        </w:rPr>
        <w:t>335</w:t>
      </w:r>
      <w:r>
        <w:rPr>
          <w:rFonts w:ascii="宋体" w:hAnsi="宋体" w:eastAsia="宋体" w:cs="宋体"/>
          <w:color w:val="000000"/>
        </w:rPr>
        <w:t>；</w:t>
      </w:r>
      <w:r>
        <w:rPr>
          <w:rFonts w:ascii="Times New Roman" w:hAnsi="Times New Roman" w:eastAsia="Times New Roman" w:cs="Times New Roman"/>
          <w:color w:val="000000"/>
        </w:rPr>
        <w:t>506</w:t>
      </w:r>
    </w:p>
    <w:p w14:paraId="36CA24C9">
      <w:pPr>
        <w:spacing w:line="360" w:lineRule="auto"/>
        <w:jc w:val="left"/>
        <w:textAlignment w:val="center"/>
        <w:rPr>
          <w:color w:val="000000"/>
        </w:rPr>
      </w:pPr>
      <w:r>
        <w:rPr>
          <w:color w:val="000000"/>
        </w:rPr>
        <w:drawing>
          <wp:inline distT="0" distB="0" distL="114300" distR="114300">
            <wp:extent cx="1933575" cy="1181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933575" cy="1181100"/>
                    </a:xfrm>
                    <a:prstGeom prst="rect">
                      <a:avLst/>
                    </a:prstGeom>
                  </pic:spPr>
                </pic:pic>
              </a:graphicData>
            </a:graphic>
          </wp:inline>
        </w:drawing>
      </w:r>
    </w:p>
    <w:p w14:paraId="17C508C8">
      <w:pPr>
        <w:spacing w:line="360" w:lineRule="auto"/>
        <w:jc w:val="left"/>
        <w:textAlignment w:val="center"/>
        <w:rPr>
          <w:color w:val="000000"/>
        </w:rPr>
      </w:pPr>
      <w:r>
        <w:rPr>
          <w:color w:val="000000"/>
        </w:rPr>
        <w:t>22</w:t>
      </w:r>
      <w:r>
        <w:rPr>
          <w:color w:val="000000"/>
          <w:position w:val="-22"/>
        </w:rPr>
        <w:drawing>
          <wp:inline distT="0" distB="0" distL="114300" distR="114300">
            <wp:extent cx="31750" cy="88900"/>
            <wp:effectExtent l="0" t="0" r="0" b="0"/>
            <wp:docPr id="493637" name="图片 493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637" name="图片 493637"/>
                    <pic:cNvPicPr>
                      <a:picLocks noChangeAspect="1"/>
                    </pic:cNvPicPr>
                  </pic:nvPicPr>
                  <pic:blipFill>
                    <a:blip r:embed="rId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p>
    <w:p w14:paraId="0953D299">
      <w:pPr>
        <w:spacing w:line="360" w:lineRule="auto"/>
        <w:jc w:val="left"/>
        <w:textAlignment w:val="center"/>
        <w:rPr>
          <w:color w:val="000000"/>
        </w:rPr>
      </w:pPr>
      <w:r>
        <w:rPr>
          <w:color w:val="000000"/>
        </w:rPr>
        <w:t>（1）</w:t>
      </w:r>
      <w:r>
        <w:object>
          <v:shape id="_x0000_i1039" o:spt="75" alt="学科网(www.zxxk.com)--教育资源门户，提供试卷、教案、课件、论文、素材以及各类教学资源下载，还有大量而丰富的教学相关资讯！" type="#_x0000_t75" style="height:31.5pt;width:59.25pt;" o:ole="t" filled="f" o:preferrelative="t" stroked="f" coordsize="21600,21600">
            <v:path/>
            <v:fill on="f" focussize="0,0"/>
            <v:stroke on="f" joinstyle="miter"/>
            <v:imagedata r:id="rId39" o:title="eqId8d84a947b814c674a30a5f9d09d3fdfe"/>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w:t>
      </w:r>
    </w:p>
    <w:p w14:paraId="3830782B">
      <w:pPr>
        <w:spacing w:line="360" w:lineRule="auto"/>
        <w:jc w:val="left"/>
        <w:textAlignment w:val="center"/>
        <w:rPr>
          <w:color w:val="000000"/>
        </w:rPr>
      </w:pPr>
      <w:r>
        <w:rPr>
          <w:color w:val="000000"/>
        </w:rPr>
        <w:t>（2）</w:t>
      </w:r>
      <w:r>
        <w:object>
          <v:shape id="_x0000_i1040" o:spt="75" alt="学科网(www.zxxk.com)--教育资源门户，提供试卷、教案、课件、论文、素材以及各类教学资源下载，还有大量而丰富的教学相关资讯！" type="#_x0000_t75" style="height:31.5pt;width:67.5pt;" o:ole="t" filled="f" o:preferrelative="t" stroked="f" coordsize="21600,21600">
            <v:path/>
            <v:fill on="f" focussize="0,0"/>
            <v:stroke on="f" joinstyle="miter"/>
            <v:imagedata r:id="rId41" o:title="eqId77deb833fca8c93c6ffd103063f7b08c"/>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w:t>
      </w:r>
    </w:p>
    <w:p w14:paraId="1FCE6F15">
      <w:pPr>
        <w:spacing w:line="360" w:lineRule="auto"/>
        <w:jc w:val="left"/>
        <w:textAlignment w:val="center"/>
        <w:rPr>
          <w:color w:val="000000"/>
        </w:rPr>
      </w:pPr>
      <w:r>
        <w:rPr>
          <w:color w:val="000000"/>
        </w:rPr>
        <w:t xml:space="preserve">23. </w:t>
      </w:r>
      <w:r>
        <w:rPr>
          <w:rFonts w:ascii="宋体" w:hAnsi="宋体" w:eastAsia="宋体" w:cs="宋体"/>
          <w:color w:val="000000"/>
        </w:rPr>
        <w:t>一个长方形的周长是</w:t>
      </w:r>
      <w:r>
        <w:object>
          <v:shape id="_x0000_i1041"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43" o:title="eqId4b72ac611ae66b86761e080761d9aabc"/>
            <o:lock v:ext="edit" aspectratio="t"/>
            <w10:wrap type="none"/>
            <w10:anchorlock/>
          </v:shape>
          <o:OLEObject Type="Embed" ProgID="Equation.DSMT4" ShapeID="_x0000_i1041" DrawAspect="Content" ObjectID="_1468075741" r:id="rId42">
            <o:LockedField>false</o:LockedField>
          </o:OLEObject>
        </w:object>
      </w:r>
      <w:r>
        <w:rPr>
          <w:rFonts w:ascii="宋体" w:hAnsi="宋体" w:eastAsia="宋体" w:cs="宋体"/>
          <w:color w:val="000000"/>
        </w:rPr>
        <w:t>厘米，它的长和宽的厘米数都是素数，则这个长方形的面积可能是多少平方厘米？</w:t>
      </w:r>
    </w:p>
    <w:p w14:paraId="049F75C0">
      <w:pPr>
        <w:spacing w:line="360" w:lineRule="auto"/>
        <w:jc w:val="left"/>
        <w:textAlignment w:val="center"/>
        <w:rPr>
          <w:color w:val="000000"/>
        </w:rPr>
      </w:pPr>
      <w:r>
        <w:rPr>
          <w:color w:val="000000"/>
        </w:rPr>
        <w:t xml:space="preserve">24. </w:t>
      </w:r>
      <w:r>
        <w:rPr>
          <w:rFonts w:ascii="宋体" w:hAnsi="宋体" w:eastAsia="宋体" w:cs="宋体"/>
          <w:color w:val="000000"/>
        </w:rPr>
        <w:t>现有若干张长为</w:t>
      </w:r>
      <w:r>
        <w:object>
          <v:shape id="_x0000_i1042"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45" o:title="eqIdb53c7539ed297ea63b9ace6f5cc58ca8"/>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厘米，宽为</w:t>
      </w:r>
      <w:r>
        <w:object>
          <v:shape id="_x0000_i1043"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47" o:title="eqId49e60fbe6820130fb20abc555a94b5ea"/>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厘米的长方形纸片，把它们拼成一个大正方形，不能有空隙，不能有重叠，那么拼成的大正方形的边长至少是多少厘米？</w:t>
      </w:r>
    </w:p>
    <w:p w14:paraId="42B356C1">
      <w:pPr>
        <w:spacing w:line="360" w:lineRule="auto"/>
        <w:jc w:val="left"/>
        <w:textAlignment w:val="center"/>
        <w:rPr>
          <w:color w:val="000000"/>
        </w:rPr>
      </w:pPr>
      <w:r>
        <w:rPr>
          <w:color w:val="000000"/>
        </w:rPr>
        <w:t xml:space="preserve">25. </w:t>
      </w:r>
      <w:r>
        <w:rPr>
          <w:rFonts w:ascii="宋体" w:hAnsi="宋体" w:eastAsia="宋体" w:cs="宋体"/>
          <w:color w:val="000000"/>
        </w:rPr>
        <w:t>在数轴上分别画出用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表示出</w:t>
      </w:r>
      <w:r>
        <w:object>
          <v:shape id="_x0000_i1044"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49" o:title="eqIdeac97e6740365c85ad857aff85cefbe5"/>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1" o:title="eqIdf21fe8fe5643168c2a111026568c6a26"/>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3" o:title="eqId7ad9de54606c4a72d0f8decb6b0e63b2"/>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这三个分数所对应的点，写出数轴上的点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所对应的分数，并将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所表示的数用“</w:t>
      </w:r>
      <w:r>
        <w:object>
          <v:shape id="_x0000_i104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5" o:title="eqId4ff7942da6c3fc4005256fb1458557c0"/>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”连接起来。</w:t>
      </w:r>
    </w:p>
    <w:p w14:paraId="7AF68135">
      <w:pPr>
        <w:spacing w:line="360" w:lineRule="auto"/>
        <w:jc w:val="left"/>
        <w:textAlignment w:val="center"/>
        <w:rPr>
          <w:color w:val="000000"/>
        </w:rPr>
      </w:pPr>
      <w:r>
        <w:rPr>
          <w:color w:val="000000"/>
        </w:rPr>
        <w:drawing>
          <wp:inline distT="0" distB="0" distL="114300" distR="114300">
            <wp:extent cx="2600325" cy="4286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2600325" cy="428625"/>
                    </a:xfrm>
                    <a:prstGeom prst="rect">
                      <a:avLst/>
                    </a:prstGeom>
                  </pic:spPr>
                </pic:pic>
              </a:graphicData>
            </a:graphic>
          </wp:inline>
        </w:drawing>
      </w:r>
    </w:p>
    <w:p w14:paraId="2DC3F78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 xml:space="preserve">表示的数为 </w:t>
      </w:r>
      <w:r>
        <w:rPr>
          <w:rFonts w:ascii="Times New Roman" w:hAnsi="Times New Roman" w:eastAsia="Times New Roman" w:cs="Times New Roman"/>
          <w:color w:val="000000"/>
        </w:rPr>
        <w:t>_______</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表示的数为</w:t>
      </w:r>
      <w:r>
        <w:rPr>
          <w:rFonts w:ascii="Times New Roman" w:hAnsi="Times New Roman" w:eastAsia="Times New Roman" w:cs="Times New Roman"/>
          <w:color w:val="000000"/>
        </w:rPr>
        <w:t>_______</w:t>
      </w:r>
      <w:r>
        <w:rPr>
          <w:rFonts w:ascii="宋体" w:hAnsi="宋体" w:eastAsia="宋体" w:cs="宋体"/>
          <w:color w:val="000000"/>
        </w:rPr>
        <w:t>．</w:t>
      </w:r>
    </w:p>
    <w:p w14:paraId="06951419">
      <w:pPr>
        <w:spacing w:line="285" w:lineRule="auto"/>
        <w:jc w:val="left"/>
        <w:textAlignment w:val="center"/>
        <w:rPr>
          <w:color w:val="000000"/>
        </w:rPr>
      </w:pPr>
      <w:r>
        <w:rPr>
          <w:rFonts w:ascii="宋体" w:hAnsi="宋体" w:eastAsia="宋体" w:cs="宋体"/>
          <w:b/>
          <w:color w:val="000000"/>
          <w:sz w:val="24"/>
        </w:rPr>
        <w:t>附加题：（每题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B04D714">
      <w:pPr>
        <w:spacing w:line="360" w:lineRule="auto"/>
        <w:jc w:val="both"/>
        <w:textAlignment w:val="center"/>
        <w:rPr>
          <w:color w:val="000000"/>
        </w:rPr>
      </w:pPr>
      <w:r>
        <w:rPr>
          <w:color w:val="000000"/>
        </w:rPr>
        <w:t xml:space="preserve">26. </w:t>
      </w:r>
      <w:r>
        <w:rPr>
          <w:rFonts w:ascii="宋体" w:hAnsi="宋体" w:eastAsia="宋体" w:cs="宋体"/>
          <w:color w:val="000000"/>
        </w:rPr>
        <w:t xml:space="preserve">把下列各图中的“阴影部分面积”除以“空白部分面积”所得商（用最简分数表示）填在图形下面的括号内． </w:t>
      </w:r>
    </w:p>
    <w:p w14:paraId="3F0F12C4">
      <w:pPr>
        <w:spacing w:line="360" w:lineRule="auto"/>
        <w:jc w:val="both"/>
        <w:textAlignment w:val="center"/>
        <w:rPr>
          <w:color w:val="000000"/>
        </w:rPr>
      </w:pPr>
      <w:r>
        <w:rPr>
          <w:rFonts w:ascii="宋体" w:hAnsi="宋体" w:eastAsia="宋体" w:cs="宋体"/>
          <w:color w:val="000000"/>
        </w:rPr>
        <w:t xml:space="preserve">   </w:t>
      </w:r>
    </w:p>
    <w:p w14:paraId="5C8781D4">
      <w:pPr>
        <w:spacing w:line="360" w:lineRule="auto"/>
        <w:jc w:val="both"/>
        <w:textAlignment w:val="center"/>
        <w:rPr>
          <w:color w:val="000000"/>
        </w:rPr>
      </w:pPr>
      <w:r>
        <w:rPr>
          <w:color w:val="000000"/>
        </w:rPr>
        <w:drawing>
          <wp:inline distT="0" distB="0" distL="114300" distR="114300">
            <wp:extent cx="4171950" cy="1123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4171950" cy="1123950"/>
                    </a:xfrm>
                    <a:prstGeom prst="rect">
                      <a:avLst/>
                    </a:prstGeom>
                  </pic:spPr>
                </pic:pic>
              </a:graphicData>
            </a:graphic>
          </wp:inline>
        </w:drawing>
      </w:r>
    </w:p>
    <w:p w14:paraId="3FB2184E">
      <w:pPr>
        <w:spacing w:line="360" w:lineRule="auto"/>
        <w:jc w:val="left"/>
        <w:textAlignment w:val="center"/>
        <w:rPr>
          <w:color w:val="000000"/>
        </w:rPr>
      </w:pPr>
      <w:r>
        <w:rPr>
          <w:color w:val="000000"/>
        </w:rPr>
        <w:t xml:space="preserve">27. </w:t>
      </w:r>
      <w:r>
        <w:rPr>
          <w:rFonts w:ascii="宋体" w:hAnsi="宋体" w:eastAsia="宋体" w:cs="宋体"/>
          <w:color w:val="000000"/>
        </w:rPr>
        <w:t>阅读理解</w:t>
      </w:r>
    </w:p>
    <w:p w14:paraId="020720A1">
      <w:pPr>
        <w:spacing w:line="360" w:lineRule="auto"/>
        <w:jc w:val="left"/>
        <w:textAlignment w:val="center"/>
        <w:rPr>
          <w:color w:val="000000"/>
        </w:rPr>
      </w:pPr>
      <w:r>
        <w:rPr>
          <w:rFonts w:ascii="宋体" w:hAnsi="宋体" w:eastAsia="宋体" w:cs="宋体"/>
          <w:color w:val="000000"/>
        </w:rPr>
        <w:t>阅读</w:t>
      </w:r>
      <w:r>
        <w:object>
          <v:shape id="_x0000_i1048" o:spt="75" alt="学科网(www.zxxk.com)--教育资源门户，提供试卷、教案、课件、论文、素材以及各类教学资源下载，还有大量而丰富的教学相关资讯！" type="#_x0000_t75" style="height:31pt;width:168pt;" o:ole="t" filled="f" o:preferrelative="t" stroked="f" coordsize="21600,21600">
            <v:path/>
            <v:fill on="f" focussize="0,0"/>
            <v:stroke on="f" joinstyle="miter"/>
            <v:imagedata r:id="rId59" o:title="eqId790c7f92ba02ae1ad17ad9843b0d8ab2"/>
            <o:lock v:ext="edit" aspectratio="t"/>
            <w10:wrap type="none"/>
            <w10:anchorlock/>
          </v:shape>
          <o:OLEObject Type="Embed" ProgID="Equation.DSMT4" ShapeID="_x0000_i1048" DrawAspect="Content" ObjectID="_1468075748" r:id="rId58">
            <o:LockedField>false</o:LockedField>
          </o:OLEObject>
        </w:object>
      </w:r>
    </w:p>
    <w:p w14:paraId="0F62EF4E">
      <w:pPr>
        <w:spacing w:line="360" w:lineRule="auto"/>
        <w:jc w:val="left"/>
        <w:textAlignment w:val="center"/>
        <w:rPr>
          <w:color w:val="000000"/>
        </w:rPr>
      </w:pPr>
      <w:r>
        <w:rPr>
          <w:rFonts w:ascii="宋体" w:hAnsi="宋体" w:eastAsia="宋体" w:cs="宋体"/>
          <w:color w:val="000000"/>
        </w:rPr>
        <w:t>以上过程，是逆用异分母分数减法的方法得到：</w:t>
      </w:r>
      <w:r>
        <w:object>
          <v:shape id="_x0000_i1049" o:spt="75" alt="学科网(www.zxxk.com)--教育资源门户，提供试卷、教案、课件、论文、素材以及各类教学资源下载，还有大量而丰富的教学相关资讯！" type="#_x0000_t75" style="height:31.1pt;width:63.8pt;" o:ole="t" filled="f" o:preferrelative="t" stroked="f" coordsize="21600,21600">
            <v:path/>
            <v:fill on="f" focussize="0,0"/>
            <v:stroke on="f" joinstyle="miter"/>
            <v:imagedata r:id="rId61" o:title="eqIdb61dfa259a7cfab28fe63ff7d6211b1a"/>
            <o:lock v:ext="edit" aspectratio="t"/>
            <w10:wrap type="none"/>
            <w10:anchorlock/>
          </v:shape>
          <o:OLEObject Type="Embed" ProgID="Equation.DSMT4" ShapeID="_x0000_i1049" DrawAspect="Content" ObjectID="_1468075749" r:id="rId6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244C0CC4">
      <w:pPr>
        <w:spacing w:line="360" w:lineRule="auto"/>
        <w:jc w:val="left"/>
        <w:textAlignment w:val="center"/>
        <w:rPr>
          <w:color w:val="000000"/>
        </w:rPr>
      </w:pPr>
      <w:r>
        <w:rPr>
          <w:color w:val="000000"/>
        </w:rPr>
        <w:t>（1）</w:t>
      </w:r>
      <w:r>
        <w:rPr>
          <w:rFonts w:ascii="宋体" w:hAnsi="宋体" w:eastAsia="宋体" w:cs="宋体"/>
          <w:color w:val="000000"/>
        </w:rPr>
        <w:t>根据以上材料，请你把</w:t>
      </w:r>
      <w:r>
        <w:object>
          <v:shape id="_x0000_i1050"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63" o:title="eqIdac4a646b098601ebe77beadf1707deca"/>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表示出两个最简分数的差：</w:t>
      </w:r>
      <w:r>
        <w:object>
          <v:shape id="_x0000_i1051" o:spt="75" alt="学科网(www.zxxk.com)--教育资源门户，提供试卷、教案、课件、论文、素材以及各类教学资源下载，还有大量而丰富的教学相关资讯！" type="#_x0000_t75" style="height:30.6pt;width:36pt;" o:ole="t" filled="f" o:preferrelative="t" stroked="f" coordsize="21600,21600">
            <v:path/>
            <v:fill on="f" focussize="0,0"/>
            <v:stroke on="f" joinstyle="miter"/>
            <v:imagedata r:id="rId65" o:title="eqId3d6fe72070d238059dd3dc3763ca8af2"/>
            <o:lock v:ext="edit" aspectratio="t"/>
            <w10:wrap type="none"/>
            <w10:anchorlock/>
          </v:shape>
          <o:OLEObject Type="Embed" ProgID="Equation.DSMT4" ShapeID="_x0000_i1051" DrawAspect="Content" ObjectID="_1468075751" r:id="rId64">
            <o:LockedField>false</o:LockedField>
          </o:OLEObject>
        </w:object>
      </w:r>
      <w:r>
        <w:rPr>
          <w:rFonts w:ascii="Times New Roman" w:hAnsi="Times New Roman" w:eastAsia="Times New Roman" w:cs="Times New Roman"/>
          <w:color w:val="000000"/>
        </w:rPr>
        <w:t>____________</w:t>
      </w:r>
      <w:r>
        <w:rPr>
          <w:rFonts w:ascii="宋体" w:hAnsi="宋体" w:eastAsia="宋体" w:cs="宋体"/>
          <w:color w:val="000000"/>
        </w:rPr>
        <w:t>（必须写出推导过程）</w:t>
      </w:r>
    </w:p>
    <w:p w14:paraId="24FC5D01">
      <w:pPr>
        <w:spacing w:line="360" w:lineRule="auto"/>
        <w:jc w:val="left"/>
        <w:textAlignment w:val="center"/>
        <w:rPr>
          <w:color w:val="000000"/>
        </w:rPr>
      </w:pPr>
      <w:r>
        <w:rPr>
          <w:color w:val="000000"/>
        </w:rPr>
        <w:t>（2）</w:t>
      </w:r>
      <w:r>
        <w:rPr>
          <w:rFonts w:ascii="宋体" w:hAnsi="宋体" w:eastAsia="宋体" w:cs="宋体"/>
          <w:color w:val="000000"/>
        </w:rPr>
        <w:t>根据（</w:t>
      </w:r>
      <w:r>
        <w:rPr>
          <w:rFonts w:ascii="Times New Roman" w:hAnsi="Times New Roman" w:eastAsia="Times New Roman" w:cs="Times New Roman"/>
          <w:color w:val="000000"/>
        </w:rPr>
        <w:t>*</w:t>
      </w:r>
      <w:r>
        <w:rPr>
          <w:rFonts w:ascii="宋体" w:hAnsi="宋体" w:eastAsia="宋体" w:cs="宋体"/>
          <w:color w:val="000000"/>
        </w:rPr>
        <w:t>）式直接计算</w:t>
      </w:r>
      <w:r>
        <w:object>
          <v:shape id="_x0000_i1052" o:spt="75" alt="学科网(www.zxxk.com)--教育资源门户，提供试卷、教案、课件、论文、素材以及各类教学资源下载，还有大量而丰富的教学相关资讯！" type="#_x0000_t75" style="height:27.75pt;width:240.75pt;" o:ole="t" filled="f" o:preferrelative="t" stroked="f" coordsize="21600,21600">
            <v:path/>
            <v:fill on="f" focussize="0,0"/>
            <v:stroke on="f" joinstyle="miter"/>
            <v:imagedata r:id="rId67" o:title="eqIdf53438fd1771761b05de4e37938e3a09"/>
            <o:lock v:ext="edit" aspectratio="t"/>
            <w10:wrap type="none"/>
            <w10:anchorlock/>
          </v:shape>
          <o:OLEObject Type="Embed" ProgID="Equation.DSMT4" ShapeID="_x0000_i1052" DrawAspect="Content" ObjectID="_1468075752" r:id="rId66">
            <o:LockedField>false</o:LockedField>
          </o:OLEObject>
        </w:object>
      </w:r>
    </w:p>
    <w:p w14:paraId="1C5E7ABD">
      <w:pPr>
        <w:spacing w:line="360" w:lineRule="auto"/>
        <w:jc w:val="left"/>
        <w:textAlignment w:val="center"/>
        <w:rPr>
          <w:color w:val="000000"/>
        </w:rPr>
      </w:pPr>
      <w:r>
        <w:rPr>
          <w:color w:val="000000"/>
        </w:rPr>
        <w:t>（3）</w:t>
      </w:r>
      <w:r>
        <w:rPr>
          <w:rFonts w:ascii="宋体" w:hAnsi="宋体" w:eastAsia="宋体" w:cs="宋体"/>
          <w:color w:val="000000"/>
        </w:rPr>
        <w:t>计算</w:t>
      </w:r>
      <w:r>
        <w:object>
          <v:shape id="_x0000_i1053" o:spt="75" alt="学科网(www.zxxk.com)--教育资源门户，提供试卷、教案、课件、论文、素材以及各类教学资源下载，还有大量而丰富的教学相关资讯！" type="#_x0000_t75" style="height:31pt;width:154pt;" o:ole="t" filled="f" o:preferrelative="t" stroked="f" coordsize="21600,21600">
            <v:path/>
            <v:fill on="f" focussize="0,0"/>
            <v:stroke on="f" joinstyle="miter"/>
            <v:imagedata r:id="rId69" o:title="eqIdb1613e37a3021c07c1378e43378fa83d"/>
            <o:lock v:ext="edit" aspectratio="t"/>
            <w10:wrap type="none"/>
            <w10:anchorlock/>
          </v:shape>
          <o:OLEObject Type="Embed" ProgID="Equation.DSMT4" ShapeID="_x0000_i1053" DrawAspect="Content" ObjectID="_1468075753" r:id="rId68">
            <o:LockedField>false</o:LockedField>
          </o:OLEObject>
        </w:objec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1F7F87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1598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9806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image" Target="media/image3.wmf"/><Relationship Id="rId71" Type="http://schemas.openxmlformats.org/officeDocument/2006/relationships/fontTable" Target="fontTable.xml"/><Relationship Id="rId70" Type="http://schemas.openxmlformats.org/officeDocument/2006/relationships/customXml" Target="../customXml/item1.xml"/><Relationship Id="rId7" Type="http://schemas.openxmlformats.org/officeDocument/2006/relationships/image" Target="media/image2.wmf"/><Relationship Id="rId69" Type="http://schemas.openxmlformats.org/officeDocument/2006/relationships/image" Target="media/image35.wmf"/><Relationship Id="rId68" Type="http://schemas.openxmlformats.org/officeDocument/2006/relationships/oleObject" Target="embeddings/oleObject29.bin"/><Relationship Id="rId67" Type="http://schemas.openxmlformats.org/officeDocument/2006/relationships/image" Target="media/image34.wmf"/><Relationship Id="rId66" Type="http://schemas.openxmlformats.org/officeDocument/2006/relationships/oleObject" Target="embeddings/oleObject28.bin"/><Relationship Id="rId65" Type="http://schemas.openxmlformats.org/officeDocument/2006/relationships/image" Target="media/image33.wmf"/><Relationship Id="rId64" Type="http://schemas.openxmlformats.org/officeDocument/2006/relationships/oleObject" Target="embeddings/oleObject27.bin"/><Relationship Id="rId63" Type="http://schemas.openxmlformats.org/officeDocument/2006/relationships/image" Target="media/image32.wmf"/><Relationship Id="rId62" Type="http://schemas.openxmlformats.org/officeDocument/2006/relationships/oleObject" Target="embeddings/oleObject26.bin"/><Relationship Id="rId61" Type="http://schemas.openxmlformats.org/officeDocument/2006/relationships/image" Target="media/image31.wmf"/><Relationship Id="rId60" Type="http://schemas.openxmlformats.org/officeDocument/2006/relationships/oleObject" Target="embeddings/oleObject25.bin"/><Relationship Id="rId6" Type="http://schemas.openxmlformats.org/officeDocument/2006/relationships/image" Target="media/image1.png"/><Relationship Id="rId59" Type="http://schemas.openxmlformats.org/officeDocument/2006/relationships/image" Target="media/image30.wmf"/><Relationship Id="rId58" Type="http://schemas.openxmlformats.org/officeDocument/2006/relationships/oleObject" Target="embeddings/oleObject24.bin"/><Relationship Id="rId57" Type="http://schemas.openxmlformats.org/officeDocument/2006/relationships/image" Target="media/image29.png"/><Relationship Id="rId56" Type="http://schemas.openxmlformats.org/officeDocument/2006/relationships/image" Target="media/image28.png"/><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9.wmf"/><Relationship Id="rId38" Type="http://schemas.openxmlformats.org/officeDocument/2006/relationships/oleObject" Target="embeddings/oleObject15.bin"/><Relationship Id="rId37" Type="http://schemas.openxmlformats.org/officeDocument/2006/relationships/image" Target="media/image18.png"/><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oleObject" Target="embeddings/oleObject8.bin"/><Relationship Id="rId22" Type="http://schemas.openxmlformats.org/officeDocument/2006/relationships/image" Target="media/image10.wmf"/><Relationship Id="rId21" Type="http://schemas.openxmlformats.org/officeDocument/2006/relationships/oleObject" Target="embeddings/oleObject7.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8.wmf"/><Relationship Id="rId17" Type="http://schemas.openxmlformats.org/officeDocument/2006/relationships/oleObject" Target="embeddings/oleObject5.bin"/><Relationship Id="rId16" Type="http://schemas.openxmlformats.org/officeDocument/2006/relationships/image" Target="media/image7.wmf"/><Relationship Id="rId15" Type="http://schemas.openxmlformats.org/officeDocument/2006/relationships/oleObject" Target="embeddings/oleObject4.bin"/><Relationship Id="rId14" Type="http://schemas.openxmlformats.org/officeDocument/2006/relationships/image" Target="media/image6.wmf"/><Relationship Id="rId13" Type="http://schemas.openxmlformats.org/officeDocument/2006/relationships/oleObject" Target="embeddings/oleObject3.bin"/><Relationship Id="rId12" Type="http://schemas.openxmlformats.org/officeDocument/2006/relationships/image" Target="media/image5.wmf"/><Relationship Id="rId11" Type="http://schemas.openxmlformats.org/officeDocument/2006/relationships/oleObject" Target="embeddings/oleObject2.bin"/><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2025-09-28T17:11:00Z</dcterms:created>
  <dc:creator>学科网试题生产平台</dc:creator>
  <dc:description>3850767948816384</dc:description>
  <cp:lastModifiedBy>Administrator</cp:lastModifiedBy>
  <dcterms:modified xsi:type="dcterms:W3CDTF">2025-10-05T10:16:59Z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F35033C3AC0D4C2F9444D49BCD0FBDDC_12</vt:lpwstr>
  </property>
</Properties>
</file>