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F7411">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11785600</wp:posOffset>
            </wp:positionH>
            <wp:positionV relativeFrom="topMargin">
              <wp:posOffset>12115800</wp:posOffset>
            </wp:positionV>
            <wp:extent cx="368300" cy="431800"/>
            <wp:effectExtent l="0" t="0" r="12700" b="6350"/>
            <wp:wrapNone/>
            <wp:docPr id="100106" name="图片 10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 name="图片 100106"/>
                    <pic:cNvPicPr>
                      <a:picLocks noChangeAspect="1"/>
                    </pic:cNvPicPr>
                  </pic:nvPicPr>
                  <pic:blipFill>
                    <a:blip r:embed="rId6"/>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32"/>
        </w:rPr>
        <w:t>六年级数学试题</w:t>
      </w:r>
    </w:p>
    <w:p w14:paraId="29FB413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分，每题只有一个选项正确）</w:t>
      </w:r>
    </w:p>
    <w:p w14:paraId="1FCBACF3">
      <w:pPr>
        <w:spacing w:line="360" w:lineRule="auto"/>
        <w:jc w:val="left"/>
      </w:pPr>
      <w:r>
        <w:rPr>
          <w:color w:val="auto"/>
        </w:rPr>
        <w:t xml:space="preserve">1. </w:t>
      </w:r>
      <w:r>
        <w:rPr>
          <w:rFonts w:ascii="宋体" w:hAnsi="宋体" w:eastAsia="宋体" w:cs="宋体"/>
          <w:color w:val="auto"/>
        </w:rPr>
        <w:t>下列说法中，错误的是（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6C2804E3">
      <w:pPr>
        <w:spacing w:line="360" w:lineRule="auto"/>
        <w:jc w:val="left"/>
        <w:textAlignment w:val="center"/>
        <w:rPr>
          <w:color w:val="auto"/>
        </w:rPr>
      </w:pPr>
      <w:r>
        <w:t xml:space="preserve">A. </w:t>
      </w:r>
      <w:r>
        <w:rPr>
          <w:rFonts w:ascii="Times New Roman" w:hAnsi="Times New Roman" w:eastAsia="Times New Roman" w:cs="Times New Roman"/>
          <w:color w:val="auto"/>
        </w:rPr>
        <w:t>0</w:t>
      </w:r>
      <w:r>
        <w:rPr>
          <w:rFonts w:ascii="宋体" w:hAnsi="宋体" w:eastAsia="宋体" w:cs="宋体"/>
          <w:color w:val="auto"/>
        </w:rPr>
        <w:t>既不是正数也不是负数</w:t>
      </w:r>
    </w:p>
    <w:p w14:paraId="2CD2AABD">
      <w:pPr>
        <w:spacing w:line="360" w:lineRule="auto"/>
        <w:jc w:val="left"/>
        <w:textAlignment w:val="center"/>
        <w:rPr>
          <w:color w:val="auto"/>
        </w:rPr>
      </w:pPr>
      <w:r>
        <w:t xml:space="preserve">B. </w:t>
      </w:r>
      <w:r>
        <w:rPr>
          <w:rFonts w:ascii="宋体" w:hAnsi="宋体" w:eastAsia="宋体" w:cs="宋体"/>
          <w:color w:val="auto"/>
        </w:rPr>
        <w:t>只要能够写成分数</w:t>
      </w:r>
      <w:r>
        <w:object>
          <v:shape id="_x0000_i102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 o:title="eqId0c6ce02259a85ea191541f4a708738f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形式（</w:t>
      </w:r>
      <w:r>
        <w:object>
          <v:shape id="_x0000_i10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是整数，</w:t>
      </w:r>
      <w:r>
        <w:object>
          <v:shape id="_x0000_i10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 o:title="eqId20849c00c47cbdc43f18d53341b6c4e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）的数都是有理数</w:t>
      </w:r>
    </w:p>
    <w:p w14:paraId="0E717557">
      <w:pPr>
        <w:spacing w:line="360" w:lineRule="auto"/>
        <w:jc w:val="left"/>
        <w:textAlignment w:val="center"/>
        <w:rPr>
          <w:color w:val="auto"/>
        </w:rPr>
      </w:pPr>
      <w:r>
        <w:t xml:space="preserve">C. </w:t>
      </w:r>
      <w:r>
        <w:rPr>
          <w:rFonts w:ascii="Times New Roman" w:hAnsi="Times New Roman" w:eastAsia="Times New Roman" w:cs="Times New Roman"/>
          <w:color w:val="auto"/>
        </w:rPr>
        <w:t>0</w:t>
      </w:r>
      <w:r>
        <w:rPr>
          <w:rFonts w:ascii="宋体" w:hAnsi="宋体" w:eastAsia="宋体" w:cs="宋体"/>
          <w:color w:val="auto"/>
        </w:rPr>
        <w:t>是自然数，也是整数，还是有理数</w:t>
      </w:r>
    </w:p>
    <w:p w14:paraId="2E395761">
      <w:pPr>
        <w:spacing w:line="360" w:lineRule="auto"/>
        <w:jc w:val="left"/>
        <w:textAlignment w:val="center"/>
        <w:rPr>
          <w:color w:val="000000"/>
        </w:rPr>
      </w:pPr>
      <w:r>
        <w:t xml:space="preserve">D. </w:t>
      </w:r>
      <w:r>
        <w:rPr>
          <w:rFonts w:ascii="宋体" w:hAnsi="宋体" w:eastAsia="宋体" w:cs="宋体"/>
          <w:color w:val="auto"/>
        </w:rPr>
        <w:t>有理数可分</w:t>
      </w:r>
      <w:r>
        <w:rPr>
          <w:rFonts w:ascii="宋体" w:hAnsi="宋体" w:eastAsia="宋体" w:cs="宋体"/>
          <w:color w:val="auto"/>
          <w:position w:val="0"/>
        </w:rPr>
        <w:drawing>
          <wp:inline distT="0" distB="0" distL="114300" distR="114300">
            <wp:extent cx="158750" cy="190500"/>
            <wp:effectExtent l="0" t="0" r="12700" b="0"/>
            <wp:docPr id="240286205" name="图片 240286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86205" name="图片 240286205"/>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正有理数和负有理数</w:t>
      </w:r>
    </w:p>
    <w:p w14:paraId="06F8C57D">
      <w:pPr>
        <w:spacing w:line="360" w:lineRule="auto"/>
        <w:jc w:val="left"/>
        <w:textAlignment w:val="center"/>
        <w:rPr>
          <w:color w:val="000000"/>
        </w:rPr>
      </w:pPr>
      <w:r>
        <w:rPr>
          <w:color w:val="000000"/>
        </w:rPr>
        <w:t xml:space="preserve">2. </w:t>
      </w:r>
      <w:r>
        <w:rPr>
          <w:rFonts w:ascii="宋体" w:hAnsi="宋体" w:eastAsia="宋体" w:cs="宋体"/>
          <w:color w:val="000000"/>
        </w:rPr>
        <w:t>计算</w:t>
      </w:r>
      <w:r>
        <w:object>
          <v:shape id="_x0000_i1029" o:spt="75" alt="学科网(www.zxxk.com)--教育资源门户，提供试卷、教案、课件、论文、素材以及各类教学资源下载，还有大量而丰富的教学相关资讯！" type="#_x0000_t75" style="height:36.95pt;width:130.25pt;" o:ole="t" filled="f" o:preferrelative="t" stroked="f" coordsize="21600,21600">
            <v:path/>
            <v:fill on="f" focussize="0,0"/>
            <v:stroke on="f" joinstyle="miter"/>
            <v:imagedata r:id="rId17" o:title="eqIda1bf6cf4c564108c5bbeaf5248ca954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0B5DBAF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 o:title="eqIdbf31876698721a199c7c53c6b320aa86"/>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 o:title="eqIda4b8503f4706b8321e4e79a87eadea84"/>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3" o:title="eqId459c84c9addfbd1cdd0a877ba7c584e4"/>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5" o:title="eqId4e8b4bbd2f9912adfc9864c0e1e76a9d"/>
            <o:lock v:ext="edit" aspectratio="t"/>
            <w10:wrap type="none"/>
            <w10:anchorlock/>
          </v:shape>
          <o:OLEObject Type="Embed" ProgID="Equation.DSMT4" ShapeID="_x0000_i1033" DrawAspect="Content" ObjectID="_1468075733" r:id="rId24">
            <o:LockedField>false</o:LockedField>
          </o:OLEObject>
        </w:object>
      </w:r>
    </w:p>
    <w:p w14:paraId="77AE27CF">
      <w:pPr>
        <w:spacing w:line="360" w:lineRule="auto"/>
        <w:jc w:val="left"/>
        <w:textAlignment w:val="center"/>
        <w:rPr>
          <w:color w:val="000000"/>
        </w:rPr>
      </w:pPr>
      <w:r>
        <w:rPr>
          <w:color w:val="000000"/>
        </w:rPr>
        <w:t xml:space="preserve">3. </w:t>
      </w:r>
      <w:r>
        <w:rPr>
          <w:rFonts w:ascii="宋体" w:hAnsi="宋体" w:eastAsia="宋体" w:cs="宋体"/>
          <w:color w:val="000000"/>
        </w:rPr>
        <w:t>学校、家、书店依次坐落在一条东西走向的大街上，学校在家的东边</w:t>
      </w:r>
      <w:r>
        <w:rPr>
          <w:rFonts w:ascii="Times New Roman" w:hAnsi="Times New Roman" w:eastAsia="Times New Roman" w:cs="Times New Roman"/>
          <w:color w:val="000000"/>
        </w:rPr>
        <w:t>20</w:t>
      </w:r>
      <w:r>
        <w:rPr>
          <w:rFonts w:ascii="宋体" w:hAnsi="宋体" w:eastAsia="宋体" w:cs="宋体"/>
          <w:color w:val="000000"/>
        </w:rPr>
        <w:t>米，书店在家的西边</w:t>
      </w:r>
      <w:r>
        <w:rPr>
          <w:rFonts w:ascii="Times New Roman" w:hAnsi="Times New Roman" w:eastAsia="Times New Roman" w:cs="Times New Roman"/>
          <w:color w:val="000000"/>
        </w:rPr>
        <w:t>120</w:t>
      </w:r>
      <w:r>
        <w:rPr>
          <w:rFonts w:ascii="宋体" w:hAnsi="宋体" w:eastAsia="宋体" w:cs="宋体"/>
          <w:color w:val="000000"/>
        </w:rPr>
        <w:t>米，张明同学从家里出发，向西走了</w:t>
      </w:r>
      <w:r>
        <w:rPr>
          <w:rFonts w:ascii="Times New Roman" w:hAnsi="Times New Roman" w:eastAsia="Times New Roman" w:cs="Times New Roman"/>
          <w:color w:val="000000"/>
        </w:rPr>
        <w:t>50</w:t>
      </w:r>
      <w:r>
        <w:rPr>
          <w:rFonts w:ascii="宋体" w:hAnsi="宋体" w:eastAsia="宋体" w:cs="宋体"/>
          <w:color w:val="000000"/>
        </w:rPr>
        <w:t>米，接着又向东走了</w:t>
      </w:r>
      <w:r>
        <w:rPr>
          <w:rFonts w:ascii="Times New Roman" w:hAnsi="Times New Roman" w:eastAsia="Times New Roman" w:cs="Times New Roman"/>
          <w:color w:val="000000"/>
        </w:rPr>
        <w:t>70</w:t>
      </w:r>
      <w:r>
        <w:rPr>
          <w:rFonts w:ascii="宋体" w:hAnsi="宋体" w:eastAsia="宋体" w:cs="宋体"/>
          <w:color w:val="000000"/>
        </w:rPr>
        <w:t>米，此时张明的位置在（</w:t>
      </w:r>
      <w:r>
        <w:rPr>
          <w:rFonts w:ascii="Times New Roman" w:hAnsi="Times New Roman" w:eastAsia="Times New Roman" w:cs="Times New Roman"/>
          <w:color w:val="000000"/>
        </w:rPr>
        <w:t xml:space="preserve">   </w:t>
      </w:r>
      <w:r>
        <w:rPr>
          <w:rFonts w:ascii="宋体" w:hAnsi="宋体" w:eastAsia="宋体" w:cs="宋体"/>
          <w:color w:val="000000"/>
        </w:rPr>
        <w:t>）</w:t>
      </w:r>
    </w:p>
    <w:p w14:paraId="06E12F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家</w:t>
      </w:r>
      <w:r>
        <w:rPr>
          <w:color w:val="000000"/>
        </w:rPr>
        <w:tab/>
      </w:r>
      <w:r>
        <w:rPr>
          <w:color w:val="000000"/>
        </w:rPr>
        <w:t xml:space="preserve">B. </w:t>
      </w:r>
      <w:r>
        <w:rPr>
          <w:rFonts w:ascii="宋体" w:hAnsi="宋体" w:eastAsia="宋体" w:cs="宋体"/>
          <w:color w:val="000000"/>
        </w:rPr>
        <w:t>学校</w:t>
      </w:r>
      <w:r>
        <w:rPr>
          <w:color w:val="000000"/>
        </w:rPr>
        <w:tab/>
      </w:r>
      <w:r>
        <w:rPr>
          <w:color w:val="000000"/>
        </w:rPr>
        <w:t xml:space="preserve">C. </w:t>
      </w:r>
      <w:r>
        <w:rPr>
          <w:rFonts w:ascii="宋体" w:hAnsi="宋体" w:eastAsia="宋体" w:cs="宋体"/>
          <w:color w:val="000000"/>
        </w:rPr>
        <w:t>书店</w:t>
      </w:r>
      <w:r>
        <w:rPr>
          <w:color w:val="000000"/>
        </w:rPr>
        <w:tab/>
      </w:r>
      <w:r>
        <w:rPr>
          <w:color w:val="000000"/>
        </w:rPr>
        <w:t xml:space="preserve">D. </w:t>
      </w:r>
      <w:r>
        <w:rPr>
          <w:rFonts w:ascii="宋体" w:hAnsi="宋体" w:eastAsia="宋体" w:cs="宋体"/>
          <w:color w:val="000000"/>
        </w:rPr>
        <w:t>不在上述位置</w:t>
      </w:r>
    </w:p>
    <w:p w14:paraId="314479B6">
      <w:pPr>
        <w:spacing w:line="360" w:lineRule="auto"/>
        <w:jc w:val="both"/>
        <w:textAlignment w:val="center"/>
        <w:rPr>
          <w:color w:val="000000"/>
        </w:rPr>
      </w:pPr>
      <w:r>
        <w:rPr>
          <w:color w:val="000000"/>
        </w:rPr>
        <w:t xml:space="preserve">4. </w:t>
      </w:r>
      <w:r>
        <w:rPr>
          <w:rFonts w:ascii="宋体" w:hAnsi="宋体" w:eastAsia="宋体" w:cs="宋体"/>
          <w:color w:val="000000"/>
        </w:rPr>
        <w:t>某品牌酸奶外包装上标明“净含量：</w:t>
      </w:r>
      <w:r>
        <w:object>
          <v:shape id="_x0000_i10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 o:title="eqIdaced715376ccceabd06baefbba6dca2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”．随机抽取四种口味的这种酸奶分别称重如下表．其中，净含量不合格的是（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4"/>
        <w:gridCol w:w="827"/>
        <w:gridCol w:w="1038"/>
        <w:gridCol w:w="1068"/>
        <w:gridCol w:w="1263"/>
      </w:tblGrid>
      <w:tr w14:paraId="2671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922F9">
            <w:pPr>
              <w:spacing w:line="360" w:lineRule="auto"/>
              <w:jc w:val="left"/>
              <w:textAlignment w:val="center"/>
              <w:rPr>
                <w:color w:val="000000"/>
              </w:rPr>
            </w:pPr>
            <w:r>
              <w:rPr>
                <w:rFonts w:ascii="宋体" w:hAnsi="宋体" w:eastAsia="宋体" w:cs="宋体"/>
                <w:color w:val="000000"/>
              </w:rPr>
              <w:t>种类</w: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E5429">
            <w:pPr>
              <w:spacing w:line="360" w:lineRule="auto"/>
              <w:jc w:val="left"/>
              <w:textAlignment w:val="center"/>
              <w:rPr>
                <w:color w:val="000000"/>
              </w:rPr>
            </w:pPr>
            <w:r>
              <w:rPr>
                <w:rFonts w:ascii="宋体" w:hAnsi="宋体" w:eastAsia="宋体" w:cs="宋体"/>
                <w:color w:val="000000"/>
              </w:rPr>
              <w:t>原味</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B44D0">
            <w:pPr>
              <w:spacing w:line="360" w:lineRule="auto"/>
              <w:jc w:val="left"/>
              <w:textAlignment w:val="center"/>
              <w:rPr>
                <w:color w:val="000000"/>
              </w:rPr>
            </w:pPr>
            <w:r>
              <w:rPr>
                <w:rFonts w:ascii="宋体" w:hAnsi="宋体" w:eastAsia="宋体" w:cs="宋体"/>
                <w:color w:val="000000"/>
              </w:rPr>
              <w:t>草莓味</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035B3">
            <w:pPr>
              <w:spacing w:line="360" w:lineRule="auto"/>
              <w:jc w:val="left"/>
              <w:textAlignment w:val="center"/>
              <w:rPr>
                <w:color w:val="000000"/>
              </w:rPr>
            </w:pPr>
            <w:r>
              <w:rPr>
                <w:rFonts w:ascii="宋体" w:hAnsi="宋体" w:eastAsia="宋体" w:cs="宋体"/>
                <w:color w:val="000000"/>
              </w:rPr>
              <w:t>香草味</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DE674">
            <w:pPr>
              <w:spacing w:line="360" w:lineRule="auto"/>
              <w:jc w:val="left"/>
              <w:textAlignment w:val="center"/>
              <w:rPr>
                <w:color w:val="000000"/>
              </w:rPr>
            </w:pPr>
            <w:r>
              <w:rPr>
                <w:rFonts w:ascii="宋体" w:hAnsi="宋体" w:eastAsia="宋体" w:cs="宋体"/>
                <w:color w:val="000000"/>
              </w:rPr>
              <w:t>巧克力味</w:t>
            </w:r>
          </w:p>
        </w:tc>
      </w:tr>
      <w:tr w14:paraId="038B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AB755">
            <w:pPr>
              <w:spacing w:line="360" w:lineRule="auto"/>
              <w:jc w:val="left"/>
              <w:textAlignment w:val="center"/>
              <w:rPr>
                <w:color w:val="000000"/>
              </w:rPr>
            </w:pPr>
            <w:r>
              <w:rPr>
                <w:rFonts w:ascii="宋体" w:hAnsi="宋体" w:eastAsia="宋体" w:cs="宋体"/>
                <w:color w:val="000000"/>
              </w:rPr>
              <w:t>净含量</w:t>
            </w:r>
            <w:r>
              <w:object>
                <v:shape id="_x0000_i10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 o:title="eqIdcb357a6c02c7867f2e2ae1cb8e00a1c3"/>
                  <o:lock v:ext="edit" aspectratio="t"/>
                  <w10:wrap type="none"/>
                  <w10:anchorlock/>
                </v:shape>
                <o:OLEObject Type="Embed" ProgID="Equation.DSMT4" ShapeID="_x0000_i1035" DrawAspect="Content" ObjectID="_1468075735" r:id="rId28">
                  <o:LockedField>false</o:LockedField>
                </o:OLEObject>
              </w:object>
            </w:r>
          </w:p>
        </w:tc>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BEFF1">
            <w:pPr>
              <w:spacing w:line="360" w:lineRule="auto"/>
              <w:jc w:val="left"/>
              <w:textAlignment w:val="center"/>
              <w:rPr>
                <w:color w:val="000000"/>
              </w:rPr>
            </w:pPr>
            <w:r>
              <w:rPr>
                <w:rFonts w:ascii="Times New Roman" w:hAnsi="Times New Roman" w:eastAsia="Times New Roman" w:cs="Times New Roman"/>
                <w:color w:val="000000"/>
              </w:rPr>
              <w:t>190</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A73B4">
            <w:pPr>
              <w:spacing w:line="360" w:lineRule="auto"/>
              <w:jc w:val="left"/>
              <w:textAlignment w:val="center"/>
              <w:rPr>
                <w:color w:val="000000"/>
              </w:rPr>
            </w:pPr>
            <w:r>
              <w:rPr>
                <w:rFonts w:ascii="Times New Roman" w:hAnsi="Times New Roman" w:eastAsia="Times New Roman" w:cs="Times New Roman"/>
                <w:color w:val="000000"/>
              </w:rPr>
              <w:t>195</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74915">
            <w:pPr>
              <w:spacing w:line="360" w:lineRule="auto"/>
              <w:jc w:val="left"/>
              <w:textAlignment w:val="center"/>
              <w:rPr>
                <w:color w:val="000000"/>
              </w:rPr>
            </w:pPr>
            <w:r>
              <w:rPr>
                <w:rFonts w:ascii="Times New Roman" w:hAnsi="Times New Roman" w:eastAsia="Times New Roman" w:cs="Times New Roman"/>
                <w:color w:val="000000"/>
              </w:rPr>
              <w:t>203</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07BFE">
            <w:pPr>
              <w:spacing w:line="360" w:lineRule="auto"/>
              <w:jc w:val="left"/>
              <w:textAlignment w:val="center"/>
              <w:rPr>
                <w:color w:val="000000"/>
              </w:rPr>
            </w:pPr>
            <w:r>
              <w:rPr>
                <w:rFonts w:ascii="Times New Roman" w:hAnsi="Times New Roman" w:eastAsia="Times New Roman" w:cs="Times New Roman"/>
                <w:color w:val="000000"/>
              </w:rPr>
              <w:t>200</w:t>
            </w:r>
          </w:p>
        </w:tc>
      </w:tr>
    </w:tbl>
    <w:p w14:paraId="7D9C53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原味</w:t>
      </w:r>
      <w:r>
        <w:rPr>
          <w:color w:val="000000"/>
        </w:rPr>
        <w:tab/>
      </w:r>
      <w:r>
        <w:rPr>
          <w:color w:val="000000"/>
        </w:rPr>
        <w:t xml:space="preserve">B. </w:t>
      </w:r>
      <w:r>
        <w:rPr>
          <w:rFonts w:ascii="宋体" w:hAnsi="宋体" w:eastAsia="宋体" w:cs="宋体"/>
          <w:color w:val="000000"/>
        </w:rPr>
        <w:t>草莓味</w:t>
      </w:r>
      <w:r>
        <w:rPr>
          <w:color w:val="000000"/>
        </w:rPr>
        <w:tab/>
      </w:r>
      <w:r>
        <w:rPr>
          <w:color w:val="000000"/>
        </w:rPr>
        <w:t xml:space="preserve">C. </w:t>
      </w:r>
      <w:r>
        <w:rPr>
          <w:rFonts w:ascii="宋体" w:hAnsi="宋体" w:eastAsia="宋体" w:cs="宋体"/>
          <w:color w:val="000000"/>
        </w:rPr>
        <w:t>香草味</w:t>
      </w:r>
      <w:r>
        <w:rPr>
          <w:color w:val="000000"/>
        </w:rPr>
        <w:tab/>
      </w:r>
      <w:r>
        <w:rPr>
          <w:color w:val="000000"/>
        </w:rPr>
        <w:t xml:space="preserve">D. </w:t>
      </w:r>
      <w:r>
        <w:rPr>
          <w:rFonts w:ascii="宋体" w:hAnsi="宋体" w:eastAsia="宋体" w:cs="宋体"/>
          <w:color w:val="000000"/>
        </w:rPr>
        <w:t>巧克力味</w:t>
      </w:r>
    </w:p>
    <w:p w14:paraId="34FB8A92">
      <w:pPr>
        <w:spacing w:line="360" w:lineRule="auto"/>
        <w:jc w:val="both"/>
        <w:textAlignment w:val="center"/>
        <w:rPr>
          <w:color w:val="000000"/>
        </w:rPr>
      </w:pPr>
      <w:r>
        <w:rPr>
          <w:color w:val="000000"/>
        </w:rPr>
        <w:t xml:space="preserve">5. </w:t>
      </w:r>
      <w:r>
        <w:rPr>
          <w:rFonts w:ascii="宋体" w:hAnsi="宋体" w:eastAsia="宋体" w:cs="宋体"/>
          <w:color w:val="000000"/>
        </w:rPr>
        <w:t>如图，数轴上点</w:t>
      </w:r>
      <w:r>
        <w:object>
          <v:shape id="_x0000_i103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1" o:title="eqId5963abe8f421bd99a2aaa94831a951e9"/>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表示的数可能是（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4C14DBDD">
      <w:pPr>
        <w:spacing w:line="360" w:lineRule="auto"/>
        <w:jc w:val="both"/>
        <w:textAlignment w:val="center"/>
        <w:rPr>
          <w:color w:val="000000"/>
        </w:rPr>
      </w:pPr>
      <w:r>
        <w:rPr>
          <w:color w:val="000000"/>
        </w:rPr>
        <w:drawing>
          <wp:inline distT="0" distB="0" distL="114300" distR="114300">
            <wp:extent cx="1828800" cy="37147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28800" cy="371475"/>
                    </a:xfrm>
                    <a:prstGeom prst="rect">
                      <a:avLst/>
                    </a:prstGeom>
                  </pic:spPr>
                </pic:pic>
              </a:graphicData>
            </a:graphic>
          </wp:inline>
        </w:drawing>
      </w:r>
    </w:p>
    <w:p w14:paraId="7849AB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 o:title="eqIde254f7a68dc2bb75d19044d5a6262bf1"/>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6" o:title="eqIdd1ff27c3cbe2e7bd75ec28050a350a4b"/>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8" o:title="eqIdaa2b8ce4a626863d9f68410967b4a836"/>
            <o:lock v:ext="edit" aspectratio="t"/>
            <w10:wrap type="none"/>
            <w10:anchorlock/>
          </v:shape>
          <o:OLEObject Type="Embed" ProgID="Equation.DSMT4" ShapeID="_x0000_i1039" DrawAspect="Content" ObjectID="_1468075739" r:id="rId37">
            <o:LockedField>false</o:LockedField>
          </o:OLEObject>
        </w:object>
      </w:r>
    </w:p>
    <w:p w14:paraId="340D9D0B">
      <w:pPr>
        <w:spacing w:line="360" w:lineRule="auto"/>
        <w:jc w:val="both"/>
        <w:textAlignment w:val="center"/>
        <w:rPr>
          <w:color w:val="000000"/>
        </w:rPr>
      </w:pPr>
      <w:r>
        <w:rPr>
          <w:color w:val="000000"/>
        </w:rPr>
        <w:t xml:space="preserve">6. </w:t>
      </w:r>
      <w:r>
        <w:rPr>
          <w:rFonts w:ascii="宋体" w:hAnsi="宋体" w:eastAsia="宋体" w:cs="宋体"/>
          <w:color w:val="000000"/>
        </w:rPr>
        <w:t>如图，将第</w:t>
      </w:r>
      <w:r>
        <w:rPr>
          <w:rFonts w:ascii="Times New Roman" w:hAnsi="Times New Roman" w:eastAsia="Times New Roman" w:cs="Times New Roman"/>
          <w:color w:val="000000"/>
        </w:rPr>
        <w:t>1</w:t>
      </w:r>
      <w:r>
        <w:rPr>
          <w:rFonts w:ascii="宋体" w:hAnsi="宋体" w:eastAsia="宋体" w:cs="宋体"/>
          <w:color w:val="000000"/>
        </w:rPr>
        <w:t>个图中的正方形剪开得到第</w:t>
      </w:r>
      <w:r>
        <w:rPr>
          <w:rFonts w:ascii="Times New Roman" w:hAnsi="Times New Roman" w:eastAsia="Times New Roman" w:cs="Times New Roman"/>
          <w:color w:val="000000"/>
        </w:rPr>
        <w:t>2</w:t>
      </w:r>
      <w:r>
        <w:rPr>
          <w:rFonts w:ascii="宋体" w:hAnsi="宋体" w:eastAsia="宋体" w:cs="宋体"/>
          <w:color w:val="000000"/>
        </w:rPr>
        <w:t>个图，第</w:t>
      </w:r>
      <w:r>
        <w:rPr>
          <w:rFonts w:ascii="Times New Roman" w:hAnsi="Times New Roman" w:eastAsia="Times New Roman" w:cs="Times New Roman"/>
          <w:color w:val="000000"/>
        </w:rPr>
        <w:t>2</w:t>
      </w:r>
      <w:r>
        <w:rPr>
          <w:rFonts w:ascii="宋体" w:hAnsi="宋体" w:eastAsia="宋体" w:cs="宋体"/>
          <w:color w:val="000000"/>
        </w:rPr>
        <w:t>个图中共有</w:t>
      </w:r>
      <w:r>
        <w:rPr>
          <w:rFonts w:ascii="Times New Roman" w:hAnsi="Times New Roman" w:eastAsia="Times New Roman" w:cs="Times New Roman"/>
          <w:color w:val="000000"/>
        </w:rPr>
        <w:t>4</w:t>
      </w:r>
      <w:r>
        <w:rPr>
          <w:rFonts w:ascii="宋体" w:hAnsi="宋体" w:eastAsia="宋体" w:cs="宋体"/>
          <w:color w:val="000000"/>
        </w:rPr>
        <w:t>个正方形；将第</w:t>
      </w:r>
      <w:r>
        <w:rPr>
          <w:rFonts w:ascii="Times New Roman" w:hAnsi="Times New Roman" w:eastAsia="Times New Roman" w:cs="Times New Roman"/>
          <w:color w:val="000000"/>
        </w:rPr>
        <w:t>2</w:t>
      </w:r>
      <w:r>
        <w:rPr>
          <w:rFonts w:ascii="宋体" w:hAnsi="宋体" w:eastAsia="宋体" w:cs="宋体"/>
          <w:color w:val="000000"/>
        </w:rPr>
        <w:t>个图中一个正方形剪开得到第</w:t>
      </w:r>
      <w:r>
        <w:rPr>
          <w:rFonts w:ascii="Times New Roman" w:hAnsi="Times New Roman" w:eastAsia="Times New Roman" w:cs="Times New Roman"/>
          <w:color w:val="000000"/>
        </w:rPr>
        <w:t>3</w:t>
      </w:r>
      <w:r>
        <w:rPr>
          <w:rFonts w:ascii="宋体" w:hAnsi="宋体" w:eastAsia="宋体" w:cs="宋体"/>
          <w:color w:val="000000"/>
        </w:rPr>
        <w:t>个图，第</w:t>
      </w:r>
      <w:r>
        <w:rPr>
          <w:rFonts w:ascii="Times New Roman" w:hAnsi="Times New Roman" w:eastAsia="Times New Roman" w:cs="Times New Roman"/>
          <w:color w:val="000000"/>
        </w:rPr>
        <w:t>3</w:t>
      </w:r>
      <w:r>
        <w:rPr>
          <w:rFonts w:ascii="宋体" w:hAnsi="宋体" w:eastAsia="宋体" w:cs="宋体"/>
          <w:color w:val="000000"/>
        </w:rPr>
        <w:t>个图中共有</w:t>
      </w:r>
      <w:r>
        <w:rPr>
          <w:rFonts w:ascii="Times New Roman" w:hAnsi="Times New Roman" w:eastAsia="Times New Roman" w:cs="Times New Roman"/>
          <w:color w:val="000000"/>
        </w:rPr>
        <w:t>7</w:t>
      </w:r>
      <w:r>
        <w:rPr>
          <w:rFonts w:ascii="宋体" w:hAnsi="宋体" w:eastAsia="宋体" w:cs="宋体"/>
          <w:color w:val="000000"/>
        </w:rPr>
        <w:t>个正方形；将第</w:t>
      </w:r>
      <w:r>
        <w:rPr>
          <w:rFonts w:ascii="Times New Roman" w:hAnsi="Times New Roman" w:eastAsia="Times New Roman" w:cs="Times New Roman"/>
          <w:color w:val="000000"/>
        </w:rPr>
        <w:t>3</w:t>
      </w:r>
      <w:r>
        <w:rPr>
          <w:rFonts w:ascii="宋体" w:hAnsi="宋体" w:eastAsia="宋体" w:cs="宋体"/>
          <w:color w:val="000000"/>
        </w:rPr>
        <w:t>个图中一个正方形剪开得到第</w:t>
      </w:r>
      <w:r>
        <w:rPr>
          <w:rFonts w:ascii="Times New Roman" w:hAnsi="Times New Roman" w:eastAsia="Times New Roman" w:cs="Times New Roman"/>
          <w:color w:val="000000"/>
        </w:rPr>
        <w:t>4</w:t>
      </w:r>
      <w:r>
        <w:rPr>
          <w:rFonts w:ascii="宋体" w:hAnsi="宋体" w:eastAsia="宋体" w:cs="宋体"/>
          <w:color w:val="000000"/>
        </w:rPr>
        <w:t>个图，第</w:t>
      </w:r>
      <w:r>
        <w:rPr>
          <w:rFonts w:ascii="Times New Roman" w:hAnsi="Times New Roman" w:eastAsia="Times New Roman" w:cs="Times New Roman"/>
          <w:color w:val="000000"/>
        </w:rPr>
        <w:t>4</w:t>
      </w:r>
      <w:r>
        <w:rPr>
          <w:rFonts w:ascii="宋体" w:hAnsi="宋体" w:eastAsia="宋体" w:cs="宋体"/>
          <w:color w:val="000000"/>
        </w:rPr>
        <w:t>个图中共有</w:t>
      </w:r>
      <w:r>
        <w:rPr>
          <w:rFonts w:ascii="Times New Roman" w:hAnsi="Times New Roman" w:eastAsia="Times New Roman" w:cs="Times New Roman"/>
          <w:color w:val="000000"/>
        </w:rPr>
        <w:t>10</w:t>
      </w:r>
      <w:r>
        <w:rPr>
          <w:rFonts w:ascii="宋体" w:hAnsi="宋体" w:eastAsia="宋体" w:cs="宋体"/>
          <w:color w:val="000000"/>
        </w:rPr>
        <w:t>个正方形</w:t>
      </w:r>
      <w:r>
        <w:rPr>
          <w:rFonts w:ascii="Times New Roman" w:hAnsi="Times New Roman" w:eastAsia="Times New Roman" w:cs="Times New Roman"/>
          <w:color w:val="000000"/>
        </w:rPr>
        <w:t>……</w:t>
      </w:r>
      <w:r>
        <w:rPr>
          <w:rFonts w:ascii="宋体" w:hAnsi="宋体" w:eastAsia="宋体" w:cs="宋体"/>
          <w:color w:val="000000"/>
        </w:rPr>
        <w:t>如此下去，则第</w:t>
      </w:r>
      <w:r>
        <w:rPr>
          <w:rFonts w:ascii="Times New Roman" w:hAnsi="Times New Roman" w:eastAsia="Times New Roman" w:cs="Times New Roman"/>
          <w:color w:val="000000"/>
        </w:rPr>
        <w:t>2024</w:t>
      </w:r>
      <w:r>
        <w:rPr>
          <w:rFonts w:ascii="宋体" w:hAnsi="宋体" w:eastAsia="宋体" w:cs="宋体"/>
          <w:color w:val="000000"/>
        </w:rPr>
        <w:t>个图中共有正方形的个数为（　　）</w:t>
      </w:r>
    </w:p>
    <w:p w14:paraId="2B4720E9">
      <w:pPr>
        <w:spacing w:line="360" w:lineRule="auto"/>
        <w:jc w:val="both"/>
        <w:textAlignment w:val="center"/>
        <w:rPr>
          <w:color w:val="000000"/>
        </w:rPr>
      </w:pPr>
      <w:r>
        <w:rPr>
          <w:color w:val="000000"/>
        </w:rPr>
        <w:drawing>
          <wp:inline distT="0" distB="0" distL="114300" distR="114300">
            <wp:extent cx="27908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790825" cy="790575"/>
                    </a:xfrm>
                    <a:prstGeom prst="rect">
                      <a:avLst/>
                    </a:prstGeom>
                  </pic:spPr>
                </pic:pic>
              </a:graphicData>
            </a:graphic>
          </wp:inline>
        </w:drawing>
      </w:r>
    </w:p>
    <w:p w14:paraId="7328CE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2024</w:t>
      </w:r>
      <w:r>
        <w:rPr>
          <w:color w:val="000000"/>
        </w:rPr>
        <w:tab/>
      </w:r>
      <w:r>
        <w:rPr>
          <w:color w:val="000000"/>
        </w:rPr>
        <w:t xml:space="preserve">B. </w:t>
      </w:r>
      <w:r>
        <w:rPr>
          <w:rFonts w:ascii="Times New Roman" w:hAnsi="Times New Roman" w:eastAsia="Times New Roman" w:cs="Times New Roman"/>
          <w:color w:val="000000"/>
        </w:rPr>
        <w:t>2022</w:t>
      </w:r>
      <w:r>
        <w:rPr>
          <w:color w:val="000000"/>
        </w:rPr>
        <w:tab/>
      </w:r>
      <w:r>
        <w:rPr>
          <w:color w:val="000000"/>
        </w:rPr>
        <w:t xml:space="preserve">C. </w:t>
      </w:r>
      <w:r>
        <w:rPr>
          <w:rFonts w:ascii="Times New Roman" w:hAnsi="Times New Roman" w:eastAsia="Times New Roman" w:cs="Times New Roman"/>
          <w:color w:val="000000"/>
        </w:rPr>
        <w:t>6069</w:t>
      </w:r>
      <w:r>
        <w:rPr>
          <w:color w:val="000000"/>
        </w:rPr>
        <w:tab/>
      </w:r>
      <w:r>
        <w:rPr>
          <w:color w:val="000000"/>
        </w:rPr>
        <w:t xml:space="preserve">D. </w:t>
      </w:r>
      <w:r>
        <w:rPr>
          <w:rFonts w:ascii="Times New Roman" w:hAnsi="Times New Roman" w:eastAsia="Times New Roman" w:cs="Times New Roman"/>
          <w:color w:val="000000"/>
        </w:rPr>
        <w:t>6070</w:t>
      </w:r>
    </w:p>
    <w:p w14:paraId="01E5B157">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C4F3648">
      <w:pPr>
        <w:spacing w:line="360" w:lineRule="auto"/>
        <w:jc w:val="left"/>
        <w:textAlignment w:val="center"/>
        <w:rPr>
          <w:color w:val="000000"/>
        </w:rPr>
      </w:pPr>
      <w:r>
        <w:rPr>
          <w:color w:val="000000"/>
        </w:rPr>
        <w:t xml:space="preserve">7. </w:t>
      </w:r>
      <w:r>
        <w:rPr>
          <w:rFonts w:ascii="宋体" w:hAnsi="宋体" w:eastAsia="宋体" w:cs="宋体"/>
          <w:color w:val="000000"/>
        </w:rPr>
        <w:t>用最简分数表示：</w:t>
      </w:r>
      <w:r>
        <w:rPr>
          <w:rFonts w:ascii="Times New Roman" w:hAnsi="Times New Roman" w:eastAsia="Times New Roman" w:cs="Times New Roman"/>
          <w:color w:val="000000"/>
        </w:rPr>
        <w:t>130</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小时．</w:t>
      </w:r>
    </w:p>
    <w:p w14:paraId="72E6203A">
      <w:pPr>
        <w:spacing w:line="360" w:lineRule="auto"/>
        <w:jc w:val="left"/>
        <w:textAlignment w:val="center"/>
        <w:rPr>
          <w:color w:val="000000"/>
        </w:rPr>
      </w:pPr>
      <w:r>
        <w:rPr>
          <w:color w:val="000000"/>
        </w:rPr>
        <w:t xml:space="preserve">8. </w:t>
      </w:r>
      <w:r>
        <w:rPr>
          <w:rFonts w:ascii="宋体" w:hAnsi="宋体" w:eastAsia="宋体" w:cs="宋体"/>
          <w:color w:val="000000"/>
        </w:rPr>
        <w:t>最大的负整数与</w:t>
      </w:r>
      <w:r>
        <w:object>
          <v:shape id="_x0000_i104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1" o:title="eqId81fb134b2b48acc99213fff6ccfee65f"/>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的相反数的和是</w:t>
      </w:r>
      <w:r>
        <w:rPr>
          <w:color w:val="000000"/>
        </w:rPr>
        <w:t>______</w:t>
      </w:r>
      <w:r>
        <w:rPr>
          <w:rFonts w:ascii="宋体" w:hAnsi="宋体" w:eastAsia="宋体" w:cs="宋体"/>
          <w:color w:val="000000"/>
        </w:rPr>
        <w:t>．</w:t>
      </w:r>
    </w:p>
    <w:p w14:paraId="2F13AD9C">
      <w:pPr>
        <w:spacing w:line="360" w:lineRule="auto"/>
        <w:jc w:val="left"/>
        <w:textAlignment w:val="center"/>
        <w:rPr>
          <w:color w:val="000000"/>
        </w:rPr>
      </w:pPr>
      <w:r>
        <w:rPr>
          <w:color w:val="000000"/>
        </w:rPr>
        <w:t xml:space="preserve">9. </w:t>
      </w:r>
      <w:r>
        <w:rPr>
          <w:rFonts w:ascii="宋体" w:hAnsi="宋体" w:eastAsia="宋体" w:cs="宋体"/>
          <w:color w:val="000000"/>
        </w:rPr>
        <w:t>一个数的相反数是</w:t>
      </w:r>
      <w:r>
        <w:rPr>
          <w:rFonts w:ascii="Times New Roman" w:hAnsi="Times New Roman" w:eastAsia="Times New Roman" w:cs="Times New Roman"/>
          <w:color w:val="000000"/>
        </w:rPr>
        <w:t>5</w:t>
      </w:r>
      <w:r>
        <w:rPr>
          <w:rFonts w:ascii="宋体" w:hAnsi="宋体" w:eastAsia="宋体" w:cs="宋体"/>
          <w:color w:val="000000"/>
        </w:rPr>
        <w:t>，则这个数的倒数是</w:t>
      </w:r>
      <w:r>
        <w:rPr>
          <w:color w:val="000000"/>
        </w:rPr>
        <w:t>_____</w:t>
      </w:r>
      <w:r>
        <w:rPr>
          <w:rFonts w:ascii="宋体" w:hAnsi="宋体" w:eastAsia="宋体" w:cs="宋体"/>
          <w:color w:val="000000"/>
        </w:rPr>
        <w:t>．</w:t>
      </w:r>
    </w:p>
    <w:p w14:paraId="0C038AAF">
      <w:pPr>
        <w:spacing w:line="360" w:lineRule="auto"/>
        <w:jc w:val="left"/>
        <w:textAlignment w:val="center"/>
        <w:rPr>
          <w:color w:val="000000"/>
        </w:rPr>
      </w:pPr>
      <w:r>
        <w:rPr>
          <w:color w:val="000000"/>
        </w:rPr>
        <w:t xml:space="preserve">10. </w:t>
      </w:r>
      <w:r>
        <w:rPr>
          <w:rFonts w:ascii="宋体" w:hAnsi="宋体" w:eastAsia="宋体" w:cs="宋体"/>
          <w:color w:val="000000"/>
        </w:rPr>
        <w:t>已知一个数减去</w:t>
      </w:r>
      <w:r>
        <w:rPr>
          <w:rFonts w:ascii="Times New Roman" w:hAnsi="Times New Roman" w:eastAsia="Times New Roman" w:cs="Times New Roman"/>
          <w:color w:val="000000"/>
        </w:rPr>
        <w:t>2.4</w:t>
      </w:r>
      <w:r>
        <w:rPr>
          <w:rFonts w:ascii="宋体" w:hAnsi="宋体" w:eastAsia="宋体" w:cs="宋体"/>
          <w:color w:val="000000"/>
        </w:rPr>
        <w:t>的差的绝对值为</w:t>
      </w:r>
      <w:r>
        <w:rPr>
          <w:rFonts w:ascii="Times New Roman" w:hAnsi="Times New Roman" w:eastAsia="Times New Roman" w:cs="Times New Roman"/>
          <w:color w:val="000000"/>
        </w:rPr>
        <w:t>0</w:t>
      </w:r>
      <w:r>
        <w:rPr>
          <w:rFonts w:ascii="宋体" w:hAnsi="宋体" w:eastAsia="宋体" w:cs="宋体"/>
          <w:color w:val="000000"/>
        </w:rPr>
        <w:t>，那么这个数是</w:t>
      </w:r>
      <w:r>
        <w:rPr>
          <w:color w:val="000000"/>
        </w:rPr>
        <w:t>______</w:t>
      </w:r>
      <w:r>
        <w:rPr>
          <w:rFonts w:ascii="宋体" w:hAnsi="宋体" w:eastAsia="宋体" w:cs="宋体"/>
          <w:color w:val="000000"/>
        </w:rPr>
        <w:t>．</w:t>
      </w:r>
    </w:p>
    <w:p w14:paraId="1907DBC2">
      <w:pPr>
        <w:spacing w:line="360" w:lineRule="auto"/>
        <w:jc w:val="left"/>
        <w:textAlignment w:val="center"/>
        <w:rPr>
          <w:color w:val="000000"/>
        </w:rPr>
      </w:pPr>
      <w:r>
        <w:rPr>
          <w:color w:val="000000"/>
        </w:rPr>
        <w:t xml:space="preserve">11. </w:t>
      </w:r>
      <w:r>
        <w:rPr>
          <w:rFonts w:ascii="宋体" w:hAnsi="宋体" w:eastAsia="宋体" w:cs="宋体"/>
          <w:color w:val="000000"/>
        </w:rPr>
        <w:t>绝对值不大于</w:t>
      </w:r>
      <w:r>
        <w:rPr>
          <w:rFonts w:ascii="Times New Roman" w:hAnsi="Times New Roman" w:eastAsia="Times New Roman" w:cs="Times New Roman"/>
          <w:color w:val="000000"/>
        </w:rPr>
        <w:t>2.9</w:t>
      </w:r>
      <w:r>
        <w:rPr>
          <w:rFonts w:ascii="宋体" w:hAnsi="宋体" w:eastAsia="宋体" w:cs="宋体"/>
          <w:color w:val="000000"/>
        </w:rPr>
        <w:t>的所有整数有</w:t>
      </w:r>
      <w:r>
        <w:rPr>
          <w:color w:val="000000"/>
        </w:rPr>
        <w:t>______</w:t>
      </w:r>
      <w:r>
        <w:rPr>
          <w:rFonts w:ascii="宋体" w:hAnsi="宋体" w:eastAsia="宋体" w:cs="宋体"/>
          <w:color w:val="000000"/>
        </w:rPr>
        <w:t>．</w:t>
      </w:r>
    </w:p>
    <w:p w14:paraId="404DCEDC">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041"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43" o:title="eqIdaf6ddf31b7d9225a4239883af72d153b"/>
            <o:lock v:ext="edit" aspectratio="t"/>
            <w10:wrap type="none"/>
            <w10:anchorlock/>
          </v:shape>
          <o:OLEObject Type="Embed" ProgID="Equation.DSMT4" ShapeID="_x0000_i1041" DrawAspect="Content" ObjectID="_1468075741" r:id="rId42">
            <o:LockedField>false</o:LockedField>
          </o:OLEObject>
        </w:object>
      </w:r>
      <w:r>
        <w:rPr>
          <w:color w:val="000000"/>
        </w:rPr>
        <w:t>______</w:t>
      </w:r>
      <w:r>
        <w:object>
          <v:shape id="_x0000_i104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5" o:title="eqId60250bc9c82a516f101a3dc6e1eb2c85"/>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．（填“</w:t>
      </w:r>
      <w:r>
        <w:object>
          <v:shape id="_x0000_i104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7" o:title="eqId392cdb9d30684cce244bef94b8d861b9"/>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9" o:title="eqId4ff7942da6c3fc4005256fb1458557c0"/>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”或“</w:t>
      </w:r>
      <w:r>
        <w:object>
          <v:shape id="_x0000_i104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1" o:title="eqId6706fe00b4e231e62d9ecbec567d526b"/>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w:t>
      </w:r>
    </w:p>
    <w:p w14:paraId="4F443203">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046" o:spt="75" alt="学科网(www.zxxk.com)--教育资源门户，提供试卷、教案、课件、论文、素材以及各类教学资源下载，还有大量而丰富的教学相关资讯！" type="#_x0000_t75" style="height:21.9pt;width:105.2pt;" o:ole="t" filled="f" o:preferrelative="t" stroked="f" coordsize="21600,21600">
            <v:path/>
            <v:fill on="f" focussize="0,0"/>
            <v:stroke on="f" joinstyle="miter"/>
            <v:imagedata r:id="rId53" o:title="eqId3caf5e066ea3269967585b339e94d3e5"/>
            <o:lock v:ext="edit" aspectratio="t"/>
            <w10:wrap type="none"/>
            <w10:anchorlock/>
          </v:shape>
          <o:OLEObject Type="Embed" ProgID="Equation.DSMT4" ShapeID="_x0000_i1046" DrawAspect="Content" ObjectID="_1468075746" r:id="rId52">
            <o:LockedField>false</o:LockedField>
          </o:OLEObject>
        </w:object>
      </w:r>
      <w:r>
        <w:rPr>
          <w:color w:val="000000"/>
        </w:rPr>
        <w:t>______</w:t>
      </w:r>
      <w:r>
        <w:rPr>
          <w:rFonts w:ascii="宋体" w:hAnsi="宋体" w:eastAsia="宋体" w:cs="宋体"/>
          <w:color w:val="000000"/>
        </w:rPr>
        <w:t>．</w:t>
      </w:r>
    </w:p>
    <w:p w14:paraId="7035F9A3">
      <w:pPr>
        <w:spacing w:line="360" w:lineRule="auto"/>
        <w:jc w:val="left"/>
        <w:textAlignment w:val="center"/>
        <w:rPr>
          <w:color w:val="000000"/>
        </w:rPr>
      </w:pPr>
      <w:r>
        <w:rPr>
          <w:color w:val="000000"/>
        </w:rPr>
        <w:t xml:space="preserve">14. </w:t>
      </w:r>
      <w:r>
        <w:rPr>
          <w:rFonts w:ascii="宋体" w:hAnsi="宋体" w:eastAsia="宋体" w:cs="宋体"/>
          <w:color w:val="000000"/>
        </w:rPr>
        <w:t>若一个数的绝对值等于它的相反数，则这个数可以是</w:t>
      </w:r>
      <w:r>
        <w:rPr>
          <w:color w:val="000000"/>
        </w:rPr>
        <w:t>_____</w:t>
      </w:r>
      <w:r>
        <w:rPr>
          <w:rFonts w:ascii="宋体" w:hAnsi="宋体" w:eastAsia="宋体" w:cs="宋体"/>
          <w:color w:val="000000"/>
        </w:rPr>
        <w:t>．</w:t>
      </w:r>
    </w:p>
    <w:p w14:paraId="2193649F">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是数轴上从左到右排列</w:t>
      </w:r>
      <w:r>
        <w:rPr>
          <w:rFonts w:ascii="宋体" w:hAnsi="宋体" w:eastAsia="宋体" w:cs="宋体"/>
          <w:color w:val="000000"/>
          <w:position w:val="0"/>
        </w:rPr>
        <w:drawing>
          <wp:inline distT="0" distB="0" distL="114300" distR="114300">
            <wp:extent cx="133350" cy="177800"/>
            <wp:effectExtent l="0" t="0" r="0" b="13335"/>
            <wp:docPr id="240286201" name="图片 240286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86201" name="图片 240286201"/>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两个点，对应刻度尺上的数分别为</w:t>
      </w:r>
      <w:r>
        <w:rPr>
          <w:rFonts w:ascii="Times New Roman" w:hAnsi="Times New Roman" w:eastAsia="Times New Roman" w:cs="Times New Roman"/>
          <w:color w:val="000000"/>
        </w:rPr>
        <w:t>0.5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B</w:t>
      </w:r>
      <w:r>
        <w:rPr>
          <w:rFonts w:ascii="宋体" w:hAnsi="宋体" w:eastAsia="宋体" w:cs="宋体"/>
          <w:color w:val="000000"/>
        </w:rPr>
        <w:t>点在数轴上表示的数为</w:t>
      </w:r>
      <w:r>
        <w:object>
          <v:shape id="_x0000_i104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6" o:title="eqId274a9dc37509f01c2606fb3086a46f4f"/>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．则数轴上点</w:t>
      </w:r>
      <w:r>
        <w:rPr>
          <w:rFonts w:ascii="Times New Roman" w:hAnsi="Times New Roman" w:eastAsia="Times New Roman" w:cs="Times New Roman"/>
          <w:i/>
          <w:color w:val="000000"/>
        </w:rPr>
        <w:t>A</w:t>
      </w:r>
      <w:r>
        <w:rPr>
          <w:rFonts w:ascii="宋体" w:hAnsi="宋体" w:eastAsia="宋体" w:cs="宋体"/>
          <w:color w:val="000000"/>
        </w:rPr>
        <w:t>所对应的数为</w:t>
      </w:r>
      <w:r>
        <w:rPr>
          <w:color w:val="000000"/>
        </w:rPr>
        <w:t>______</w:t>
      </w:r>
      <w:r>
        <w:rPr>
          <w:rFonts w:ascii="宋体" w:hAnsi="宋体" w:eastAsia="宋体" w:cs="宋体"/>
          <w:color w:val="000000"/>
        </w:rPr>
        <w:t>．</w:t>
      </w:r>
    </w:p>
    <w:p w14:paraId="65989010">
      <w:pPr>
        <w:spacing w:line="360" w:lineRule="auto"/>
        <w:jc w:val="left"/>
        <w:textAlignment w:val="center"/>
        <w:rPr>
          <w:color w:val="000000"/>
        </w:rPr>
      </w:pPr>
      <w:r>
        <w:rPr>
          <w:color w:val="000000"/>
        </w:rPr>
        <w:drawing>
          <wp:inline distT="0" distB="0" distL="114300" distR="114300">
            <wp:extent cx="2295525" cy="485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295525" cy="485775"/>
                    </a:xfrm>
                    <a:prstGeom prst="rect">
                      <a:avLst/>
                    </a:prstGeom>
                  </pic:spPr>
                </pic:pic>
              </a:graphicData>
            </a:graphic>
          </wp:inline>
        </w:drawing>
      </w:r>
    </w:p>
    <w:p w14:paraId="71CEA8E5">
      <w:pPr>
        <w:spacing w:line="360" w:lineRule="auto"/>
        <w:jc w:val="left"/>
        <w:textAlignment w:val="center"/>
        <w:rPr>
          <w:color w:val="000000"/>
        </w:rPr>
      </w:pPr>
      <w:r>
        <w:rPr>
          <w:color w:val="000000"/>
        </w:rPr>
        <w:t xml:space="preserve">16. </w:t>
      </w:r>
      <w:r>
        <w:rPr>
          <w:rFonts w:ascii="宋体" w:hAnsi="宋体" w:eastAsia="宋体" w:cs="宋体"/>
          <w:color w:val="000000"/>
        </w:rPr>
        <w:t>根据如图所示的程序计算，若输入</w:t>
      </w:r>
      <w:r>
        <w:rPr>
          <w:rFonts w:ascii="Times New Roman" w:hAnsi="Times New Roman" w:eastAsia="Times New Roman" w:cs="Times New Roman"/>
          <w:i/>
          <w:color w:val="000000"/>
        </w:rPr>
        <w:t>x</w:t>
      </w:r>
      <w:r>
        <w:rPr>
          <w:rFonts w:ascii="宋体" w:hAnsi="宋体" w:eastAsia="宋体" w:cs="宋体"/>
          <w:color w:val="000000"/>
        </w:rPr>
        <w:t>的值为</w:t>
      </w:r>
      <w:r>
        <w:object>
          <v:shape id="_x0000_i10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9" o:title="eqId3edbd40e04e2a943051fa83d6e511add"/>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，则输出</w:t>
      </w:r>
      <w:r>
        <w:rPr>
          <w:rFonts w:ascii="Times New Roman" w:hAnsi="Times New Roman" w:eastAsia="Times New Roman" w:cs="Times New Roman"/>
          <w:i/>
          <w:color w:val="000000"/>
        </w:rPr>
        <w:t>y</w:t>
      </w:r>
      <w:r>
        <w:rPr>
          <w:rFonts w:ascii="宋体" w:hAnsi="宋体" w:eastAsia="宋体" w:cs="宋体"/>
          <w:color w:val="000000"/>
        </w:rPr>
        <w:t>的值为</w:t>
      </w:r>
      <w:r>
        <w:rPr>
          <w:color w:val="000000"/>
        </w:rPr>
        <w:t>___________</w:t>
      </w:r>
      <w:r>
        <w:rPr>
          <w:rFonts w:ascii="宋体" w:hAnsi="宋体" w:eastAsia="宋体" w:cs="宋体"/>
          <w:color w:val="000000"/>
        </w:rPr>
        <w:t>．</w:t>
      </w:r>
    </w:p>
    <w:p w14:paraId="06413D20">
      <w:pPr>
        <w:spacing w:line="360" w:lineRule="auto"/>
        <w:jc w:val="left"/>
        <w:textAlignment w:val="center"/>
        <w:rPr>
          <w:color w:val="000000"/>
        </w:rPr>
      </w:pPr>
      <w:r>
        <w:rPr>
          <w:color w:val="000000"/>
        </w:rPr>
        <w:drawing>
          <wp:inline distT="0" distB="0" distL="114300" distR="114300">
            <wp:extent cx="4638675" cy="866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4638675" cy="866775"/>
                    </a:xfrm>
                    <a:prstGeom prst="rect">
                      <a:avLst/>
                    </a:prstGeom>
                  </pic:spPr>
                </pic:pic>
              </a:graphicData>
            </a:graphic>
          </wp:inline>
        </w:drawing>
      </w:r>
      <w:r>
        <w:rPr>
          <w:color w:val="000000"/>
        </w:rPr>
        <w:t xml:space="preserve">  </w:t>
      </w:r>
    </w:p>
    <w:p w14:paraId="05D4A05B">
      <w:pPr>
        <w:spacing w:line="360" w:lineRule="auto"/>
        <w:jc w:val="left"/>
        <w:textAlignment w:val="center"/>
        <w:rPr>
          <w:color w:val="000000"/>
        </w:rPr>
      </w:pPr>
    </w:p>
    <w:p w14:paraId="782C2040">
      <w:pPr>
        <w:spacing w:line="360" w:lineRule="auto"/>
        <w:jc w:val="both"/>
        <w:textAlignment w:val="center"/>
        <w:rPr>
          <w:color w:val="000000"/>
        </w:rPr>
      </w:pPr>
      <w:r>
        <w:rPr>
          <w:color w:val="000000"/>
        </w:rPr>
        <w:t xml:space="preserve">17. </w:t>
      </w:r>
      <w:r>
        <w:rPr>
          <w:rFonts w:ascii="宋体" w:hAnsi="宋体" w:eastAsia="宋体" w:cs="宋体"/>
          <w:color w:val="000000"/>
        </w:rPr>
        <w:t>《庄子》中记载：</w:t>
      </w:r>
      <w:r>
        <w:rPr>
          <w:rFonts w:ascii="Times New Roman" w:hAnsi="Times New Roman" w:eastAsia="Times New Roman" w:cs="Times New Roman"/>
          <w:color w:val="000000"/>
        </w:rPr>
        <w:t>“</w:t>
      </w:r>
      <w:r>
        <w:rPr>
          <w:rFonts w:ascii="宋体" w:hAnsi="宋体" w:eastAsia="宋体" w:cs="宋体"/>
          <w:color w:val="000000"/>
        </w:rPr>
        <w:t>一尺之捶，日取其半，万世不竭．</w:t>
      </w:r>
      <w:r>
        <w:rPr>
          <w:rFonts w:ascii="Times New Roman" w:hAnsi="Times New Roman" w:eastAsia="Times New Roman" w:cs="Times New Roman"/>
          <w:color w:val="000000"/>
        </w:rPr>
        <w:t>”</w:t>
      </w:r>
      <w:r>
        <w:rPr>
          <w:rFonts w:ascii="宋体" w:hAnsi="宋体" w:eastAsia="宋体" w:cs="宋体"/>
          <w:color w:val="000000"/>
        </w:rPr>
        <w:t>这句话的意思是一尺长的木棍，每天截取它的一半，永远也截不完．若按此方式截一根长为</w:t>
      </w:r>
      <w:r>
        <w:rPr>
          <w:rFonts w:ascii="Times New Roman" w:hAnsi="Times New Roman" w:eastAsia="Times New Roman" w:cs="Times New Roman"/>
          <w:color w:val="000000"/>
        </w:rPr>
        <w:t>64</w:t>
      </w:r>
      <w:r>
        <w:rPr>
          <w:rFonts w:ascii="宋体" w:hAnsi="宋体" w:eastAsia="宋体" w:cs="宋体"/>
          <w:color w:val="000000"/>
        </w:rPr>
        <w:t>米的木棍，第</w:t>
      </w:r>
      <w:r>
        <w:rPr>
          <w:rFonts w:ascii="Times New Roman" w:hAnsi="Times New Roman" w:eastAsia="Times New Roman" w:cs="Times New Roman"/>
          <w:color w:val="000000"/>
        </w:rPr>
        <w:t>5</w:t>
      </w:r>
      <w:r>
        <w:rPr>
          <w:rFonts w:ascii="宋体" w:hAnsi="宋体" w:eastAsia="宋体" w:cs="宋体"/>
          <w:color w:val="000000"/>
        </w:rPr>
        <w:t>天截取后木棍剩余的长度是</w:t>
      </w:r>
      <w:r>
        <w:rPr>
          <w:color w:val="000000"/>
        </w:rPr>
        <w:t>______</w:t>
      </w:r>
      <w:r>
        <w:rPr>
          <w:rFonts w:ascii="宋体" w:hAnsi="宋体" w:eastAsia="宋体" w:cs="宋体"/>
          <w:color w:val="000000"/>
        </w:rPr>
        <w:t>米．</w:t>
      </w:r>
    </w:p>
    <w:p w14:paraId="5896E2BF">
      <w:pPr>
        <w:spacing w:line="360" w:lineRule="auto"/>
        <w:jc w:val="left"/>
        <w:textAlignment w:val="center"/>
        <w:rPr>
          <w:color w:val="000000"/>
        </w:rPr>
      </w:pPr>
      <w:r>
        <w:rPr>
          <w:color w:val="000000"/>
        </w:rPr>
        <w:t xml:space="preserve">18. </w:t>
      </w:r>
      <w:r>
        <w:rPr>
          <w:rFonts w:ascii="宋体" w:hAnsi="宋体" w:eastAsia="宋体" w:cs="宋体"/>
          <w:color w:val="000000"/>
        </w:rPr>
        <w:t>定义一种新运算：对于任意实数</w:t>
      </w:r>
      <w:r>
        <w:object>
          <v:shape id="_x0000_i10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，满足</w:t>
      </w:r>
      <w:r>
        <w:object>
          <v:shape id="_x0000_i1051" o:spt="75" alt="学科网(www.zxxk.com)--教育资源门户，提供试卷、教案、课件、论文、素材以及各类教学资源下载，还有大量而丰富的教学相关资讯！" type="#_x0000_t75" style="height:39.75pt;width:102pt;" o:ole="t" filled="f" o:preferrelative="t" stroked="f" coordsize="21600,21600">
            <v:path/>
            <v:fill on="f" focussize="0,0"/>
            <v:stroke on="f" joinstyle="miter"/>
            <v:imagedata r:id="rId64" o:title="eqId092d771e2f808c176efcf46a251e0c87"/>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，当</w:t>
      </w:r>
      <w:r>
        <w:object>
          <v:shape id="_x0000_i1052"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66" o:title="eqIdb3465a833f5b6b71e7b67a426b9872c5"/>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9.7pt;width:31.25pt;" o:ole="t" filled="f" o:preferrelative="t" stroked="f" coordsize="21600,21600">
            <v:path/>
            <v:fill on="f" focussize="0,0"/>
            <v:stroke on="f" joinstyle="miter"/>
            <v:imagedata r:id="rId68" o:title="eqIdbcbb2d9e082462c06c281dd00cedbbcb"/>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时，</w:t>
      </w:r>
      <w:r>
        <w:object>
          <v:shape id="_x0000_i1054"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70" o:title="eqId409c54b4e3d163fa4caf1357da1cb2df"/>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的最大值为</w:t>
      </w:r>
      <w:r>
        <w:rPr>
          <w:color w:val="000000"/>
        </w:rPr>
        <w:t>______</w:t>
      </w:r>
      <w:r>
        <w:rPr>
          <w:rFonts w:ascii="宋体" w:hAnsi="宋体" w:eastAsia="宋体" w:cs="宋体"/>
          <w:color w:val="000000"/>
        </w:rPr>
        <w:t>．</w:t>
      </w:r>
    </w:p>
    <w:p w14:paraId="035CA977">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2F34D0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55" o:spt="75" alt="学科网(www.zxxk.com)--教育资源门户，提供试卷、教案、课件、论文、素材以及各类教学资源下载，还有大量而丰富的教学相关资讯！" type="#_x0000_t75" style="height:33.8pt;width:112.7pt;" o:ole="t" filled="f" o:preferrelative="t" stroked="f" coordsize="21600,21600">
            <v:path/>
            <v:fill on="f" focussize="0,0"/>
            <v:stroke on="f" joinstyle="miter"/>
            <v:imagedata r:id="rId72" o:title="eqIdbf8684fe908eccbf3eb72aa6ba17cfbb"/>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w:t>
      </w:r>
    </w:p>
    <w:p w14:paraId="5872532F">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33.8pt;width:102.05pt;" o:ole="t" filled="f" o:preferrelative="t" stroked="f" coordsize="21600,21600">
            <v:path/>
            <v:fill on="f" focussize="0,0"/>
            <v:stroke on="f" joinstyle="miter"/>
            <v:imagedata r:id="rId74" o:title="eqId8ff1c2f879a8c63242efe8563e37ea5e"/>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w:t>
      </w:r>
    </w:p>
    <w:p w14:paraId="53B029B0">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3.8pt;width:184.05pt;" o:ole="t" filled="f" o:preferrelative="t" stroked="f" coordsize="21600,21600">
            <v:path/>
            <v:fill on="f" focussize="0,0"/>
            <v:stroke on="f" joinstyle="miter"/>
            <v:imagedata r:id="rId76" o:title="eqId73ebdaf221b736e4dd8c4fbf6f0fa160"/>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w:t>
      </w:r>
    </w:p>
    <w:p w14:paraId="540F744E">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25.5pt;width:147.75pt;" o:ole="t" filled="f" o:preferrelative="t" stroked="f" coordsize="21600,21600">
            <v:path/>
            <v:fill on="f" focussize="0,0"/>
            <v:stroke on="f" joinstyle="miter"/>
            <v:imagedata r:id="rId78" o:title="eqIdc8365d174b0dde14f353c952372f5992"/>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w:t>
      </w:r>
    </w:p>
    <w:p w14:paraId="44E092F8">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5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0" o:title="eqIdbf9a988f71c59e8ba79164b8a07d83b7"/>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减去一个数所得的差是</w:t>
      </w:r>
      <w:r>
        <w:object>
          <v:shape id="_x0000_i106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82" o:title="eqIdccf6addd078783cc1d7f970be55b50cb"/>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，求这个数．</w:t>
      </w:r>
    </w:p>
    <w:p w14:paraId="464AB650">
      <w:pPr>
        <w:spacing w:line="360" w:lineRule="auto"/>
        <w:jc w:val="left"/>
        <w:textAlignment w:val="center"/>
        <w:rPr>
          <w:color w:val="000000"/>
        </w:rPr>
      </w:pPr>
      <w:r>
        <w:rPr>
          <w:color w:val="000000"/>
        </w:rPr>
        <w:t xml:space="preserve">24. </w:t>
      </w:r>
      <w:r>
        <w:rPr>
          <w:rFonts w:ascii="宋体" w:hAnsi="宋体" w:eastAsia="宋体" w:cs="宋体"/>
          <w:color w:val="000000"/>
        </w:rPr>
        <w:t>如图，在数轴上点</w:t>
      </w:r>
      <w:r>
        <w:object>
          <v:shape id="_x0000_i106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1" o:title="eqId5963abe8f421bd99a2aaa94831a951e9"/>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．点</w:t>
      </w:r>
      <w:r>
        <w:object>
          <v:shape id="_x0000_i106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9A8D646">
      <w:pPr>
        <w:spacing w:line="360" w:lineRule="auto"/>
        <w:jc w:val="left"/>
        <w:textAlignment w:val="center"/>
        <w:rPr>
          <w:color w:val="000000"/>
        </w:rPr>
      </w:pPr>
      <w:r>
        <w:rPr>
          <w:color w:val="000000"/>
        </w:rPr>
        <w:drawing>
          <wp:inline distT="0" distB="0" distL="114300" distR="114300">
            <wp:extent cx="2686050" cy="438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686050" cy="438150"/>
                    </a:xfrm>
                    <a:prstGeom prst="rect">
                      <a:avLst/>
                    </a:prstGeom>
                  </pic:spPr>
                </pic:pic>
              </a:graphicData>
            </a:graphic>
          </wp:inline>
        </w:drawing>
      </w:r>
    </w:p>
    <w:p w14:paraId="726BDE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）如果该数轴上点</w:t>
      </w:r>
      <w:r>
        <w:object>
          <v:shape id="_x0000_i106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8" o:title="eqIdc5db41a1f31d6baee7c69990811edb9f"/>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与点</w:t>
      </w:r>
      <w:r>
        <w:object>
          <v:shape id="_x0000_i106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1" o:title="eqId5963abe8f421bd99a2aaa94831a951e9"/>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之间的距离是</w:t>
      </w:r>
      <w:r>
        <w:rPr>
          <w:rFonts w:ascii="Times New Roman" w:hAnsi="Times New Roman" w:eastAsia="Times New Roman" w:cs="Times New Roman"/>
          <w:color w:val="000000"/>
        </w:rPr>
        <w:t>3</w:t>
      </w:r>
      <w:r>
        <w:rPr>
          <w:rFonts w:ascii="宋体" w:hAnsi="宋体" w:eastAsia="宋体" w:cs="宋体"/>
          <w:color w:val="000000"/>
        </w:rPr>
        <w:t>，那么点</w:t>
      </w:r>
      <w:r>
        <w:object>
          <v:shape id="_x0000_i10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8" o:title="eqIdc5db41a1f31d6baee7c69990811edb9f"/>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F65AC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）如果该数轴上另有一点</w:t>
      </w:r>
      <w:r>
        <w:object>
          <v:shape id="_x0000_i10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2" o:title="eqId8455657dde27aabe6adb7b188e031c11"/>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，点</w:t>
      </w:r>
      <w:r>
        <w:object>
          <v:shape id="_x0000_i10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2" o:title="eqId8455657dde27aabe6adb7b188e031c11"/>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到点</w:t>
      </w:r>
      <w:r>
        <w:object>
          <v:shape id="_x0000_i106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1" o:title="eqId5963abe8f421bd99a2aaa94831a951e9"/>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的距离相等，那么点</w:t>
      </w:r>
      <w:r>
        <w:object>
          <v:shape id="_x0000_i10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2" o:title="eqId8455657dde27aabe6adb7b188e031c11"/>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A31D833">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6A60BC5">
      <w:pPr>
        <w:spacing w:line="360" w:lineRule="auto"/>
        <w:jc w:val="left"/>
        <w:textAlignment w:val="center"/>
        <w:rPr>
          <w:color w:val="000000"/>
        </w:rPr>
      </w:pPr>
      <w:r>
        <w:rPr>
          <w:color w:val="000000"/>
        </w:rPr>
        <w:t xml:space="preserve">25. </w:t>
      </w:r>
      <w:r>
        <w:rPr>
          <w:rFonts w:ascii="宋体" w:hAnsi="宋体" w:eastAsia="宋体" w:cs="宋体"/>
          <w:color w:val="000000"/>
        </w:rPr>
        <w:t>乐乐的爸爸上周五以收盘价买进某种股票</w:t>
      </w:r>
      <w:r>
        <w:rPr>
          <w:rFonts w:ascii="Times New Roman" w:hAnsi="Times New Roman" w:eastAsia="Times New Roman" w:cs="Times New Roman"/>
          <w:color w:val="000000"/>
        </w:rPr>
        <w:t>1000</w:t>
      </w:r>
      <w:r>
        <w:rPr>
          <w:rFonts w:ascii="宋体" w:hAnsi="宋体" w:eastAsia="宋体" w:cs="宋体"/>
          <w:color w:val="000000"/>
        </w:rPr>
        <w:t>股．每股</w:t>
      </w:r>
      <w:r>
        <w:rPr>
          <w:rFonts w:ascii="Times New Roman" w:hAnsi="Times New Roman" w:eastAsia="Times New Roman" w:cs="Times New Roman"/>
          <w:color w:val="000000"/>
        </w:rPr>
        <w:t>27</w:t>
      </w:r>
      <w:r>
        <w:rPr>
          <w:rFonts w:ascii="宋体" w:hAnsi="宋体" w:eastAsia="宋体" w:cs="宋体"/>
          <w:color w:val="000000"/>
        </w:rPr>
        <w:t>元．下表为本周每天该股票的涨跌情况，股票上涨记为“</w:t>
      </w:r>
      <w:r>
        <w:rPr>
          <w:rFonts w:ascii="Times New Roman" w:hAnsi="Times New Roman" w:eastAsia="Times New Roman" w:cs="Times New Roman"/>
          <w:color w:val="000000"/>
        </w:rPr>
        <w:t>+</w:t>
      </w:r>
      <w:r>
        <w:rPr>
          <w:rFonts w:ascii="宋体" w:hAnsi="宋体" w:eastAsia="宋体" w:cs="宋体"/>
          <w:color w:val="000000"/>
        </w:rPr>
        <w:t>”，股票下跌记为“</w:t>
      </w:r>
      <w:r>
        <w:object>
          <v:shape id="_x0000_i1071"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98" o:title="eqId4bfc339cf6dd66599db64fa3fa44e608"/>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”．（星期六、日股市休市，收盘价为当天涨跌后的最终价格）（单位：元）</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40"/>
        <w:gridCol w:w="735"/>
        <w:gridCol w:w="740"/>
        <w:gridCol w:w="735"/>
        <w:gridCol w:w="739"/>
      </w:tblGrid>
      <w:tr w14:paraId="4C6B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2AA18">
            <w:pPr>
              <w:spacing w:line="360" w:lineRule="auto"/>
              <w:jc w:val="center"/>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2ADE0">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83C31">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CF915">
            <w:pPr>
              <w:spacing w:line="360" w:lineRule="auto"/>
              <w:jc w:val="center"/>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EA43D">
            <w:pPr>
              <w:spacing w:line="360" w:lineRule="auto"/>
              <w:jc w:val="center"/>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41C4B">
            <w:pPr>
              <w:spacing w:line="360" w:lineRule="auto"/>
              <w:jc w:val="center"/>
              <w:textAlignment w:val="center"/>
              <w:rPr>
                <w:color w:val="000000"/>
              </w:rPr>
            </w:pPr>
            <w:r>
              <w:rPr>
                <w:rFonts w:ascii="宋体" w:hAnsi="宋体" w:eastAsia="宋体" w:cs="宋体"/>
                <w:color w:val="000000"/>
              </w:rPr>
              <w:t>五</w:t>
            </w:r>
          </w:p>
        </w:tc>
      </w:tr>
      <w:tr w14:paraId="0B32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C36C9">
            <w:pPr>
              <w:spacing w:line="360" w:lineRule="auto"/>
              <w:jc w:val="center"/>
              <w:textAlignment w:val="center"/>
              <w:rPr>
                <w:color w:val="000000"/>
              </w:rPr>
            </w:pPr>
            <w:r>
              <w:rPr>
                <w:rFonts w:ascii="宋体" w:hAnsi="宋体" w:eastAsia="宋体" w:cs="宋体"/>
                <w:color w:val="000000"/>
              </w:rPr>
              <w:t>每股涨跌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2CE40">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0" o:title="eqId497f79b82f7428fd4ad48fb472b2ef13"/>
                  <o:lock v:ext="edit" aspectratio="t"/>
                  <w10:wrap type="none"/>
                  <w10:anchorlock/>
                </v:shape>
                <o:OLEObject Type="Embed" ProgID="Equation.DSMT4" ShapeID="_x0000_i1072" DrawAspect="Content" ObjectID="_1468075772" r:id="rId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D2830">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02" o:title="eqId8e5e36378c124392201194a79926255f"/>
                  <o:lock v:ext="edit" aspectratio="t"/>
                  <w10:wrap type="none"/>
                  <w10:anchorlock/>
                </v:shape>
                <o:OLEObject Type="Embed" ProgID="Equation.DSMT4" ShapeID="_x0000_i1073" DrawAspect="Content" ObjectID="_1468075773" r:id="rId1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5B9B1">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04" o:title="eqId203b4c1b97dcb87dacb9fc636699f86e"/>
                  <o:lock v:ext="edit" aspectratio="t"/>
                  <w10:wrap type="none"/>
                  <w10:anchorlock/>
                </v:shape>
                <o:OLEObject Type="Embed" ProgID="Equation.DSMT4" ShapeID="_x0000_i1074" DrawAspect="Content" ObjectID="_1468075774" r:id="rId1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D9361">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106" o:title="eqId27d920cbea34acf2455c318771416b47"/>
                  <o:lock v:ext="edit" aspectratio="t"/>
                  <w10:wrap type="none"/>
                  <w10:anchorlock/>
                </v:shape>
                <o:OLEObject Type="Embed" ProgID="Equation.DSMT4" ShapeID="_x0000_i1075" DrawAspect="Content" ObjectID="_1468075775" r:id="rId1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F768C">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108" o:title="eqId529709040fa0a98ce729428f6cec8db8"/>
                  <o:lock v:ext="edit" aspectratio="t"/>
                  <w10:wrap type="none"/>
                  <w10:anchorlock/>
                </v:shape>
                <o:OLEObject Type="Embed" ProgID="Equation.DSMT4" ShapeID="_x0000_i1076" DrawAspect="Content" ObjectID="_1468075776" r:id="rId107">
                  <o:LockedField>false</o:LockedField>
                </o:OLEObject>
              </w:object>
            </w:r>
          </w:p>
        </w:tc>
      </w:tr>
    </w:tbl>
    <w:p w14:paraId="0D2FDF71">
      <w:pPr>
        <w:spacing w:line="360" w:lineRule="auto"/>
        <w:jc w:val="left"/>
        <w:textAlignment w:val="center"/>
        <w:rPr>
          <w:color w:val="000000"/>
        </w:rPr>
      </w:pPr>
    </w:p>
    <w:p w14:paraId="0E04D6BC">
      <w:pPr>
        <w:spacing w:line="360" w:lineRule="auto"/>
        <w:jc w:val="left"/>
        <w:textAlignment w:val="center"/>
        <w:rPr>
          <w:color w:val="000000"/>
        </w:rPr>
      </w:pPr>
      <w:r>
        <w:rPr>
          <w:color w:val="000000"/>
        </w:rPr>
        <w:t>（1）</w:t>
      </w:r>
      <w:r>
        <w:rPr>
          <w:rFonts w:ascii="宋体" w:hAnsi="宋体" w:eastAsia="宋体" w:cs="宋体"/>
          <w:color w:val="000000"/>
        </w:rPr>
        <w:t>本周内该股票每股最高收盘价多少元？最低收盘价</w:t>
      </w:r>
      <w:r>
        <w:rPr>
          <w:rFonts w:ascii="宋体" w:hAnsi="宋体" w:eastAsia="宋体" w:cs="宋体"/>
          <w:color w:val="000000"/>
          <w:position w:val="0"/>
        </w:rPr>
        <w:drawing>
          <wp:inline distT="0" distB="0" distL="114300" distR="114300">
            <wp:extent cx="132080" cy="167640"/>
            <wp:effectExtent l="0" t="0" r="1270" b="3175"/>
            <wp:docPr id="240286197" name="图片 240286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86197" name="图片 240286197"/>
                    <pic:cNvPicPr>
                      <a:picLocks noChangeAspect="1"/>
                    </pic:cNvPicPr>
                  </pic:nvPicPr>
                  <pic:blipFill>
                    <a:blip r:embed="rId10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多少元？</w:t>
      </w:r>
    </w:p>
    <w:p w14:paraId="5A9D5A53">
      <w:pPr>
        <w:spacing w:line="360" w:lineRule="auto"/>
        <w:jc w:val="left"/>
        <w:textAlignment w:val="center"/>
        <w:rPr>
          <w:color w:val="000000"/>
        </w:rPr>
      </w:pPr>
      <w:r>
        <w:rPr>
          <w:color w:val="000000"/>
        </w:rPr>
        <w:t>（2）</w:t>
      </w:r>
      <w:r>
        <w:rPr>
          <w:rFonts w:ascii="宋体" w:hAnsi="宋体" w:eastAsia="宋体" w:cs="宋体"/>
          <w:color w:val="000000"/>
        </w:rPr>
        <w:t>如果乐乐爸爸按本周五的收盘价将股票全部卖出，你认为他会获利吗？获利多少？</w:t>
      </w:r>
    </w:p>
    <w:p w14:paraId="2B884AF9">
      <w:pPr>
        <w:spacing w:line="360" w:lineRule="auto"/>
        <w:jc w:val="left"/>
        <w:textAlignment w:val="center"/>
        <w:rPr>
          <w:color w:val="000000"/>
        </w:rPr>
      </w:pPr>
      <w:r>
        <w:rPr>
          <w:color w:val="000000"/>
        </w:rPr>
        <w:t xml:space="preserve">26. </w:t>
      </w:r>
      <w:r>
        <w:rPr>
          <w:rFonts w:ascii="宋体" w:hAnsi="宋体" w:eastAsia="宋体" w:cs="宋体"/>
          <w:color w:val="000000"/>
        </w:rPr>
        <w:t>一个水池安装了甲、乙两根进水管，为了灌满空着的水池，先单开甲管，</w:t>
      </w:r>
      <w:r>
        <w:rPr>
          <w:rFonts w:ascii="Times New Roman" w:hAnsi="Times New Roman" w:eastAsia="Times New Roman" w:cs="Times New Roman"/>
          <w:color w:val="000000"/>
        </w:rPr>
        <w:t>4</w:t>
      </w:r>
      <w:r>
        <w:rPr>
          <w:rFonts w:ascii="宋体" w:hAnsi="宋体" w:eastAsia="宋体" w:cs="宋体"/>
          <w:color w:val="000000"/>
        </w:rPr>
        <w:t>小时能把水池灌入一半的水，然后关闭甲管，打开乙管，</w:t>
      </w:r>
      <w:r>
        <w:rPr>
          <w:rFonts w:ascii="Times New Roman" w:hAnsi="Times New Roman" w:eastAsia="Times New Roman" w:cs="Times New Roman"/>
          <w:color w:val="000000"/>
        </w:rPr>
        <w:t>3</w:t>
      </w:r>
      <w:r>
        <w:rPr>
          <w:rFonts w:ascii="宋体" w:hAnsi="宋体" w:eastAsia="宋体" w:cs="宋体"/>
          <w:color w:val="000000"/>
        </w:rPr>
        <w:t>小时后可以把水池装满．如果甲、乙水管同时打开，几小时可以把空着的水池灌满？</w:t>
      </w:r>
    </w:p>
    <w:p w14:paraId="26D9372D">
      <w:pPr>
        <w:spacing w:line="360" w:lineRule="auto"/>
        <w:jc w:val="left"/>
        <w:textAlignment w:val="center"/>
        <w:rPr>
          <w:color w:val="000000"/>
        </w:rPr>
      </w:pPr>
      <w:r>
        <w:rPr>
          <w:color w:val="000000"/>
        </w:rPr>
        <w:t xml:space="preserve">27. </w:t>
      </w:r>
      <w:r>
        <w:rPr>
          <w:rFonts w:ascii="宋体" w:hAnsi="宋体" w:eastAsia="宋体" w:cs="宋体"/>
          <w:color w:val="000000"/>
        </w:rPr>
        <w:t>阅读下面材料：</w:t>
      </w:r>
    </w:p>
    <w:p w14:paraId="5FCC108E">
      <w:pPr>
        <w:spacing w:line="360" w:lineRule="auto"/>
        <w:jc w:val="left"/>
        <w:textAlignment w:val="center"/>
        <w:rPr>
          <w:color w:val="000000"/>
        </w:rPr>
      </w:pP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111" o:title="eqId4608bf09798ded65a24ebc3ec2ee45d0"/>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w:t>
      </w:r>
    </w:p>
    <w:p w14:paraId="0683A68D">
      <w:pPr>
        <w:spacing w:line="360" w:lineRule="auto"/>
        <w:jc w:val="left"/>
        <w:textAlignment w:val="center"/>
        <w:rPr>
          <w:color w:val="000000"/>
        </w:rPr>
      </w:pPr>
      <w:r>
        <w:rPr>
          <w:rFonts w:ascii="宋体" w:hAnsi="宋体" w:eastAsia="宋体" w:cs="宋体"/>
          <w:color w:val="000000"/>
        </w:rPr>
        <w:t>解法①：</w:t>
      </w:r>
    </w:p>
    <w:p w14:paraId="473DD430">
      <w:pPr>
        <w:spacing w:line="360" w:lineRule="auto"/>
        <w:jc w:val="left"/>
        <w:textAlignment w:val="center"/>
        <w:rPr>
          <w:color w:val="000000"/>
        </w:rPr>
      </w:pPr>
      <w:r>
        <w:rPr>
          <w:rFonts w:ascii="宋体" w:hAnsi="宋体" w:eastAsia="宋体" w:cs="宋体"/>
          <w:color w:val="000000"/>
        </w:rPr>
        <w:t>原式</w:t>
      </w:r>
      <w:r>
        <w:object>
          <v:shape id="_x0000_i1078" o:spt="75" alt="学科网(www.zxxk.com)--教育资源门户，提供试卷、教案、课件、论文、素材以及各类教学资源下载，还有大量而丰富的教学相关资讯！" type="#_x0000_t75" style="height:33.8pt;width:370pt;" o:ole="t" filled="f" o:preferrelative="t" stroked="f" coordsize="21600,21600">
            <v:path/>
            <v:fill on="f" focussize="0,0"/>
            <v:stroke on="f" joinstyle="miter"/>
            <v:imagedata r:id="rId113" o:title="eqId474d63a1eed367b3975121eae4c22290"/>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p>
    <w:p w14:paraId="1C6AF632">
      <w:pPr>
        <w:spacing w:line="360" w:lineRule="auto"/>
        <w:jc w:val="left"/>
        <w:textAlignment w:val="center"/>
        <w:rPr>
          <w:color w:val="000000"/>
        </w:rPr>
      </w:pPr>
      <w:r>
        <w:rPr>
          <w:rFonts w:ascii="宋体" w:hAnsi="宋体" w:eastAsia="宋体" w:cs="宋体"/>
          <w:color w:val="000000"/>
        </w:rPr>
        <w:t>解法②：</w:t>
      </w:r>
    </w:p>
    <w:p w14:paraId="096E05F4">
      <w:pPr>
        <w:spacing w:line="360" w:lineRule="auto"/>
        <w:jc w:val="left"/>
        <w:textAlignment w:val="center"/>
        <w:rPr>
          <w:color w:val="000000"/>
        </w:rPr>
      </w:pPr>
      <w:r>
        <w:rPr>
          <w:rFonts w:ascii="宋体" w:hAnsi="宋体" w:eastAsia="宋体" w:cs="宋体"/>
          <w:color w:val="000000"/>
        </w:rPr>
        <w:t>原式</w:t>
      </w:r>
      <w:r>
        <w:object>
          <v:shape id="_x0000_i1079" o:spt="75" alt="学科网(www.zxxk.com)--教育资源门户，提供试卷、教案、课件、论文、素材以及各类教学资源下载，还有大量而丰富的教学相关资讯！" type="#_x0000_t75" style="height:31.65pt;width:294.8pt;" o:ole="t" filled="f" o:preferrelative="t" stroked="f" coordsize="21600,21600">
            <v:path/>
            <v:fill on="f" focussize="0,0"/>
            <v:stroke on="f" joinstyle="miter"/>
            <v:imagedata r:id="rId115" o:title="eqId7d3d76431cb915ab9ae76464f4216798"/>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p>
    <w:p w14:paraId="4EBCA59A">
      <w:pPr>
        <w:spacing w:line="360" w:lineRule="auto"/>
        <w:jc w:val="left"/>
        <w:textAlignment w:val="center"/>
        <w:rPr>
          <w:color w:val="000000"/>
        </w:rPr>
      </w:pPr>
      <w:r>
        <w:rPr>
          <w:rFonts w:ascii="宋体" w:hAnsi="宋体" w:eastAsia="宋体" w:cs="宋体"/>
          <w:color w:val="000000"/>
        </w:rPr>
        <w:t>解法③：</w:t>
      </w:r>
    </w:p>
    <w:p w14:paraId="3A5D1C25">
      <w:pPr>
        <w:spacing w:line="360" w:lineRule="auto"/>
        <w:jc w:val="left"/>
        <w:textAlignment w:val="center"/>
        <w:rPr>
          <w:color w:val="000000"/>
        </w:rPr>
      </w:pPr>
      <w:r>
        <w:rPr>
          <w:rFonts w:ascii="宋体" w:hAnsi="宋体" w:eastAsia="宋体" w:cs="宋体"/>
          <w:color w:val="000000"/>
        </w:rPr>
        <w:t>先计算：</w:t>
      </w:r>
      <w:r>
        <w:object>
          <v:shape id="_x0000_i1080" o:spt="75" alt="学科网(www.zxxk.com)--教育资源门户，提供试卷、教案、课件、论文、素材以及各类教学资源下载，还有大量而丰富的教学相关资讯！" type="#_x0000_t75" style="height:29.65pt;width:326.45pt;" o:ole="t" filled="f" o:preferrelative="t" stroked="f" coordsize="21600,21600">
            <v:path/>
            <v:fill on="f" focussize="0,0"/>
            <v:stroke on="f" joinstyle="miter"/>
            <v:imagedata r:id="rId117" o:title="eqIdd750f001e20b1001da497d4d189132fb"/>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w:t>
      </w:r>
    </w:p>
    <w:p w14:paraId="46039E5A">
      <w:pPr>
        <w:spacing w:line="360" w:lineRule="auto"/>
        <w:jc w:val="left"/>
        <w:textAlignment w:val="center"/>
        <w:rPr>
          <w:color w:val="000000"/>
        </w:rPr>
      </w:pPr>
      <w:r>
        <w:rPr>
          <w:rFonts w:ascii="宋体" w:hAnsi="宋体" w:eastAsia="宋体" w:cs="宋体"/>
          <w:color w:val="000000"/>
        </w:rPr>
        <w:t>所以，原式</w:t>
      </w:r>
      <w:r>
        <w:object>
          <v:shape id="_x0000_i1081"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19" o:title="eqIdf745595234e43158d218bc09d3763374"/>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p>
    <w:p w14:paraId="593D921F">
      <w:pPr>
        <w:spacing w:line="360" w:lineRule="auto"/>
        <w:jc w:val="left"/>
        <w:textAlignment w:val="center"/>
        <w:rPr>
          <w:color w:val="000000"/>
        </w:rPr>
      </w:pPr>
      <w:r>
        <w:rPr>
          <w:color w:val="000000"/>
        </w:rPr>
        <w:t>（1）</w:t>
      </w:r>
      <w:r>
        <w:rPr>
          <w:rFonts w:ascii="宋体" w:hAnsi="宋体" w:eastAsia="宋体" w:cs="宋体"/>
          <w:color w:val="000000"/>
        </w:rPr>
        <w:t>上述三种解法得出</w:t>
      </w:r>
      <w:r>
        <w:rPr>
          <w:rFonts w:ascii="宋体" w:hAnsi="宋体" w:eastAsia="宋体" w:cs="宋体"/>
          <w:color w:val="000000"/>
          <w:position w:val="0"/>
        </w:rPr>
        <w:drawing>
          <wp:inline distT="0" distB="0" distL="114300" distR="114300">
            <wp:extent cx="133350" cy="177800"/>
            <wp:effectExtent l="0" t="0" r="0" b="13335"/>
            <wp:docPr id="240286199" name="图片 240286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86199" name="图片 240286199"/>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结果不同，肯定有解法是错误的，你认为解法</w:t>
      </w:r>
      <w:r>
        <w:rPr>
          <w:rFonts w:ascii="Times New Roman" w:hAnsi="Times New Roman" w:eastAsia="Times New Roman" w:cs="Times New Roman"/>
          <w:color w:val="000000"/>
          <w:u w:val="single"/>
        </w:rPr>
        <w:t xml:space="preserve">      </w:t>
      </w:r>
      <w:r>
        <w:rPr>
          <w:rFonts w:ascii="宋体" w:hAnsi="宋体" w:eastAsia="宋体" w:cs="宋体"/>
          <w:color w:val="000000"/>
        </w:rPr>
        <w:t>是错误的（填序号）：</w:t>
      </w:r>
    </w:p>
    <w:p w14:paraId="6A684646">
      <w:pPr>
        <w:spacing w:line="360" w:lineRule="auto"/>
        <w:jc w:val="left"/>
        <w:textAlignment w:val="center"/>
        <w:rPr>
          <w:color w:val="000000"/>
        </w:rPr>
      </w:pPr>
      <w:r>
        <w:rPr>
          <w:color w:val="000000"/>
        </w:rPr>
        <w:t>（2）</w:t>
      </w:r>
      <w:r>
        <w:rPr>
          <w:rFonts w:ascii="宋体" w:hAnsi="宋体" w:eastAsia="宋体" w:cs="宋体"/>
          <w:color w:val="000000"/>
        </w:rPr>
        <w:t>请你根据材料尝试计算：</w:t>
      </w:r>
      <w:r>
        <w:object>
          <v:shape id="_x0000_i1082" o:spt="75" alt="学科网(www.zxxk.com)--教育资源门户，提供试卷、教案、课件、论文、素材以及各类教学资源下载，还有大量而丰富的教学相关资讯！" type="#_x0000_t75" style="height:33.8pt;width:132.75pt;" o:ole="t" filled="f" o:preferrelative="t" stroked="f" coordsize="21600,21600">
            <v:path/>
            <v:fill on="f" focussize="0,0"/>
            <v:stroke on="f" joinstyle="miter"/>
            <v:imagedata r:id="rId121" o:title="eqId251a38cfea8c3a221e330655464c44d2"/>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p>
    <w:p w14:paraId="03F515E0">
      <w:pPr>
        <w:spacing w:line="360" w:lineRule="auto"/>
        <w:jc w:val="left"/>
        <w:textAlignment w:val="center"/>
        <w:rPr>
          <w:color w:val="000000"/>
        </w:rPr>
      </w:pPr>
      <w:r>
        <w:rPr>
          <w:color w:val="000000"/>
        </w:rPr>
        <w:t xml:space="preserve">28. </w:t>
      </w:r>
      <w:r>
        <w:rPr>
          <w:rFonts w:ascii="宋体" w:hAnsi="宋体" w:eastAsia="宋体" w:cs="宋体"/>
          <w:color w:val="000000"/>
        </w:rPr>
        <w:t>【问题背景】</w:t>
      </w:r>
    </w:p>
    <w:p w14:paraId="4E26198C">
      <w:pPr>
        <w:spacing w:line="360" w:lineRule="auto"/>
        <w:jc w:val="left"/>
        <w:textAlignment w:val="center"/>
        <w:rPr>
          <w:color w:val="000000"/>
        </w:rPr>
      </w:pPr>
      <w:r>
        <w:rPr>
          <w:rFonts w:ascii="宋体" w:hAnsi="宋体" w:eastAsia="宋体" w:cs="宋体"/>
          <w:color w:val="000000"/>
        </w:rPr>
        <w:t>数轴是一个非常重要的数学工具，使数和数轴上的点建立起对应关系，这样能够用“数形结合”的方法解决一些实际问题．如图，在纸面上有一数轴，按要求折叠纸面：</w:t>
      </w:r>
    </w:p>
    <w:p w14:paraId="653AA6DA">
      <w:pPr>
        <w:spacing w:line="360" w:lineRule="auto"/>
        <w:jc w:val="left"/>
        <w:textAlignment w:val="center"/>
        <w:rPr>
          <w:color w:val="000000"/>
        </w:rPr>
      </w:pPr>
      <w:r>
        <w:rPr>
          <w:color w:val="000000"/>
        </w:rPr>
        <w:drawing>
          <wp:inline distT="0" distB="0" distL="114300" distR="114300">
            <wp:extent cx="3514725" cy="285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3514725" cy="285750"/>
                    </a:xfrm>
                    <a:prstGeom prst="rect">
                      <a:avLst/>
                    </a:prstGeom>
                  </pic:spPr>
                </pic:pic>
              </a:graphicData>
            </a:graphic>
          </wp:inline>
        </w:drawing>
      </w:r>
    </w:p>
    <w:p w14:paraId="534E82CE">
      <w:pPr>
        <w:spacing w:line="360" w:lineRule="auto"/>
        <w:jc w:val="left"/>
        <w:textAlignment w:val="center"/>
        <w:rPr>
          <w:color w:val="000000"/>
        </w:rPr>
      </w:pPr>
      <w:r>
        <w:rPr>
          <w:rFonts w:ascii="宋体" w:hAnsi="宋体" w:eastAsia="宋体" w:cs="宋体"/>
          <w:color w:val="000000"/>
        </w:rPr>
        <w:t>【问题解决】</w:t>
      </w:r>
    </w:p>
    <w:p w14:paraId="2FE597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）若折叠后数</w:t>
      </w:r>
      <w:r>
        <w:rPr>
          <w:rFonts w:ascii="Times New Roman" w:hAnsi="Times New Roman" w:eastAsia="Times New Roman" w:cs="Times New Roman"/>
          <w:color w:val="000000"/>
        </w:rPr>
        <w:t>1</w:t>
      </w:r>
      <w:r>
        <w:rPr>
          <w:rFonts w:ascii="宋体" w:hAnsi="宋体" w:eastAsia="宋体" w:cs="宋体"/>
          <w:color w:val="000000"/>
        </w:rPr>
        <w:t>对应的点与数</w:t>
      </w:r>
      <w:r>
        <w:object>
          <v:shape id="_x0000_i108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4" o:title="eqIdacbc6a613224461ade69362d46550474"/>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对应的点重合，则此时数</w:t>
      </w:r>
      <w:r>
        <w:object>
          <v:shape id="_x0000_i108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1" o:title="eqId81fb134b2b48acc99213fff6ccfee65f"/>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对应的点与数</w:t>
      </w:r>
      <w:r>
        <w:rPr>
          <w:rFonts w:ascii="Times New Roman" w:hAnsi="Times New Roman" w:eastAsia="Times New Roman" w:cs="Times New Roman"/>
          <w:color w:val="000000"/>
          <w:u w:val="single"/>
        </w:rPr>
        <w:t xml:space="preserve">      </w:t>
      </w:r>
      <w:r>
        <w:rPr>
          <w:rFonts w:ascii="宋体" w:hAnsi="宋体" w:eastAsia="宋体" w:cs="宋体"/>
          <w:color w:val="000000"/>
        </w:rPr>
        <w:t>对应的点重合；</w:t>
      </w:r>
    </w:p>
    <w:p w14:paraId="3E2DACBB">
      <w:pPr>
        <w:spacing w:line="360" w:lineRule="auto"/>
        <w:jc w:val="left"/>
        <w:textAlignment w:val="center"/>
        <w:rPr>
          <w:color w:val="000000"/>
        </w:rPr>
      </w:pPr>
      <w:r>
        <w:rPr>
          <w:rFonts w:ascii="宋体" w:hAnsi="宋体" w:eastAsia="宋体" w:cs="宋体"/>
          <w:color w:val="000000"/>
        </w:rPr>
        <w:t>【学以致用】</w:t>
      </w:r>
    </w:p>
    <w:p w14:paraId="2868D9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）若折叠后数</w:t>
      </w:r>
      <w:r>
        <w:rPr>
          <w:rFonts w:ascii="Times New Roman" w:hAnsi="Times New Roman" w:eastAsia="Times New Roman" w:cs="Times New Roman"/>
          <w:color w:val="000000"/>
        </w:rPr>
        <w:t>2</w:t>
      </w:r>
      <w:r>
        <w:rPr>
          <w:rFonts w:ascii="宋体" w:hAnsi="宋体" w:eastAsia="宋体" w:cs="宋体"/>
          <w:color w:val="000000"/>
        </w:rPr>
        <w:t>对应</w:t>
      </w:r>
      <w:r>
        <w:rPr>
          <w:rFonts w:ascii="宋体" w:hAnsi="宋体" w:eastAsia="宋体" w:cs="宋体"/>
          <w:color w:val="000000"/>
          <w:position w:val="0"/>
        </w:rPr>
        <w:drawing>
          <wp:inline distT="0" distB="0" distL="114300" distR="114300">
            <wp:extent cx="133350" cy="177800"/>
            <wp:effectExtent l="0" t="0" r="0" b="13335"/>
            <wp:docPr id="240286203" name="图片 240286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86203" name="图片 240286203"/>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点与数</w:t>
      </w:r>
      <w:r>
        <w:object>
          <v:shape id="_x0000_i108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9" o:title="eqId3edbd40e04e2a943051fa83d6e511add"/>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对应的点重合，则此时数</w:t>
      </w:r>
      <w:r>
        <w:rPr>
          <w:rFonts w:ascii="Times New Roman" w:hAnsi="Times New Roman" w:eastAsia="Times New Roman" w:cs="Times New Roman"/>
          <w:color w:val="000000"/>
        </w:rPr>
        <w:t>0</w:t>
      </w:r>
      <w:r>
        <w:rPr>
          <w:rFonts w:ascii="宋体" w:hAnsi="宋体" w:eastAsia="宋体" w:cs="宋体"/>
          <w:color w:val="000000"/>
        </w:rPr>
        <w:t>对应的点与数</w:t>
      </w:r>
      <w:r>
        <w:rPr>
          <w:rFonts w:ascii="Times New Roman" w:hAnsi="Times New Roman" w:eastAsia="Times New Roman" w:cs="Times New Roman"/>
          <w:color w:val="000000"/>
          <w:u w:val="single"/>
        </w:rPr>
        <w:t xml:space="preserve">      </w:t>
      </w:r>
      <w:r>
        <w:rPr>
          <w:rFonts w:ascii="宋体" w:hAnsi="宋体" w:eastAsia="宋体" w:cs="宋体"/>
          <w:color w:val="000000"/>
        </w:rPr>
        <w:t>对应的点重合；</w:t>
      </w:r>
    </w:p>
    <w:p w14:paraId="21019CF1">
      <w:pPr>
        <w:spacing w:line="360" w:lineRule="auto"/>
        <w:jc w:val="left"/>
        <w:textAlignment w:val="center"/>
        <w:rPr>
          <w:color w:val="000000"/>
        </w:rPr>
      </w:pPr>
      <w:r>
        <w:rPr>
          <w:rFonts w:ascii="宋体" w:hAnsi="宋体" w:eastAsia="宋体" w:cs="宋体"/>
          <w:color w:val="000000"/>
        </w:rPr>
        <w:t>【问题拓展】</w:t>
      </w:r>
    </w:p>
    <w:p w14:paraId="747796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）的条件下，这样折叠后，数轴上有</w:t>
      </w:r>
      <w:r>
        <w:object>
          <v:shape id="_x0000_i108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1" o:title="eqId5963abe8f421bd99a2aaa94831a951e9"/>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两点也重合，且</w:t>
      </w:r>
      <w:r>
        <w:object>
          <v:shape id="_x0000_i108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1" o:title="eqId5963abe8f421bd99a2aaa94831a951e9"/>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11</w:t>
      </w:r>
      <w:r>
        <w:rPr>
          <w:rFonts w:ascii="宋体" w:hAnsi="宋体" w:eastAsia="宋体" w:cs="宋体"/>
          <w:color w:val="000000"/>
        </w:rPr>
        <w:t>（点</w:t>
      </w:r>
      <w:r>
        <w:object>
          <v:shape id="_x0000_i109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在</w:t>
      </w:r>
      <w:r>
        <w:object>
          <v:shape id="_x0000_i109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1" o:title="eqId5963abe8f421bd99a2aaa94831a951e9"/>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点的右侧），则点</w:t>
      </w:r>
      <w:r>
        <w:object>
          <v:shape id="_x0000_i109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1" o:title="eqId5963abe8f421bd99a2aaa94831a951e9"/>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对应的数为</w:t>
      </w:r>
      <w:r>
        <w:rPr>
          <w:rFonts w:ascii="Times New Roman" w:hAnsi="Times New Roman" w:eastAsia="Times New Roman" w:cs="Times New Roman"/>
          <w:color w:val="000000"/>
          <w:u w:val="single"/>
        </w:rPr>
        <w:t xml:space="preserve">      </w:t>
      </w:r>
      <w:r>
        <w:rPr>
          <w:rFonts w:ascii="宋体" w:hAnsi="宋体" w:eastAsia="宋体" w:cs="宋体"/>
          <w:color w:val="000000"/>
        </w:rPr>
        <w:t>，点</w:t>
      </w:r>
      <w:r>
        <w:object>
          <v:shape id="_x0000_i109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对应的数为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2B044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w:t>
      </w:r>
      <w:r>
        <w:rPr>
          <w:rFonts w:ascii="Times New Roman" w:hAnsi="Times New Roman" w:eastAsia="Times New Roman" w:cs="Times New Roman"/>
          <w:color w:val="000000"/>
        </w:rPr>
        <w:t>3</w:t>
      </w:r>
      <w:r>
        <w:rPr>
          <w:rFonts w:ascii="宋体" w:hAnsi="宋体" w:eastAsia="宋体" w:cs="宋体"/>
          <w:color w:val="000000"/>
        </w:rPr>
        <w:t>）的条件下，数轴上有一动点</w:t>
      </w:r>
      <w:r>
        <w:object>
          <v:shape id="_x0000_i109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36" o:title="eqIddad2a36927223bd70f426ba06aea4b45"/>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，动点</w:t>
      </w:r>
      <w:r>
        <w:object>
          <v:shape id="_x0000_i109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36" o:title="eqIddad2a36927223bd70f426ba06aea4b45"/>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从</w:t>
      </w:r>
      <w:r>
        <w:object>
          <v:shape id="_x0000_i109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点出发，以每秒</w:t>
      </w:r>
      <w:r>
        <w:rPr>
          <w:rFonts w:ascii="Times New Roman" w:hAnsi="Times New Roman" w:eastAsia="Times New Roman" w:cs="Times New Roman"/>
          <w:color w:val="000000"/>
        </w:rPr>
        <w:t>2</w:t>
      </w:r>
      <w:r>
        <w:rPr>
          <w:rFonts w:ascii="宋体" w:hAnsi="宋体" w:eastAsia="宋体" w:cs="宋体"/>
          <w:color w:val="000000"/>
        </w:rPr>
        <w:t>个单位长度的速度在数轴上匀速运动，设运动时间为</w:t>
      </w:r>
      <w:r>
        <w:object>
          <v:shape id="_x0000_i109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40" o:title="eqId36a1b09c653185842513e24ebba60bb3"/>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秒</w:t>
      </w:r>
      <w:r>
        <w:object>
          <v:shape id="_x0000_i109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42" o:title="eqId07eabb3ff92cc5e071c48df759e64ab8"/>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w:t>
      </w:r>
    </w:p>
    <w:p w14:paraId="5D48F343">
      <w:pPr>
        <w:spacing w:line="360" w:lineRule="auto"/>
        <w:jc w:val="left"/>
        <w:textAlignment w:val="center"/>
        <w:rPr>
          <w:color w:val="000000"/>
        </w:rPr>
      </w:pPr>
      <w:r>
        <w:rPr>
          <w:rFonts w:ascii="宋体" w:hAnsi="宋体" w:eastAsia="宋体" w:cs="宋体"/>
          <w:color w:val="000000"/>
        </w:rPr>
        <w:t>①动点</w:t>
      </w:r>
      <w:r>
        <w:object>
          <v:shape id="_x0000_i109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36" o:title="eqIddad2a36927223bd70f426ba06aea4b45"/>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从</w:t>
      </w:r>
      <w:r>
        <w:object>
          <v:shape id="_x0000_i110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点向右出发，</w:t>
      </w:r>
      <w:r>
        <w:object>
          <v:shape id="_x0000_i110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40" o:title="eqId36a1b09c653185842513e24ebba60bb3"/>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为何值时，</w:t>
      </w:r>
      <w:r>
        <w:object>
          <v:shape id="_x0000_i110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36" o:title="eqIddad2a36927223bd70f426ba06aea4b45"/>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1" o:title="eqId5963abe8f421bd99a2aaa94831a951e9"/>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15</w:t>
      </w:r>
      <w:r>
        <w:rPr>
          <w:rFonts w:ascii="宋体" w:hAnsi="宋体" w:eastAsia="宋体" w:cs="宋体"/>
          <w:color w:val="000000"/>
        </w:rPr>
        <w:t>个单位长度；</w:t>
      </w:r>
    </w:p>
    <w:p w14:paraId="322665B8">
      <w:pPr>
        <w:spacing w:line="360" w:lineRule="auto"/>
        <w:jc w:val="left"/>
        <w:textAlignment w:val="center"/>
        <w:rPr>
          <w:color w:val="000000"/>
        </w:rPr>
      </w:pPr>
      <w:r>
        <w:rPr>
          <w:rFonts w:ascii="宋体" w:hAnsi="宋体" w:eastAsia="宋体" w:cs="宋体"/>
          <w:color w:val="000000"/>
        </w:rPr>
        <w:t>②请直接写出动点</w:t>
      </w:r>
      <w:r>
        <w:object>
          <v:shape id="_x0000_i110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36" o:title="eqIddad2a36927223bd70f426ba06aea4b45"/>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从</w:t>
      </w:r>
      <w:r>
        <w:object>
          <v:shape id="_x0000_i110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85" o:title="eqId7f9e8449aad35c5d840a3395ea86df6d"/>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点向左出发时，</w:t>
      </w:r>
      <w:r>
        <w:object>
          <v:shape id="_x0000_i110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36" o:title="eqIddad2a36927223bd70f426ba06aea4b45"/>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1" o:title="eqId5963abe8f421bd99a2aaa94831a951e9"/>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8</w:t>
      </w:r>
      <w:r>
        <w:rPr>
          <w:rFonts w:ascii="宋体" w:hAnsi="宋体" w:eastAsia="宋体" w:cs="宋体"/>
          <w:color w:val="000000"/>
        </w:rPr>
        <w:t>个单位长度的</w:t>
      </w:r>
      <w:r>
        <w:rPr>
          <w:rFonts w:ascii="Times New Roman" w:hAnsi="Times New Roman" w:eastAsia="Times New Roman" w:cs="Times New Roman"/>
          <w:i/>
          <w:color w:val="000000"/>
        </w:rPr>
        <w:t>t</w:t>
      </w:r>
      <w:r>
        <w:rPr>
          <w:rFonts w:ascii="宋体" w:hAnsi="宋体" w:eastAsia="宋体" w:cs="宋体"/>
          <w:color w:val="000000"/>
        </w:rPr>
        <w:t>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530DD7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5E68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D07B6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png"/><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image" Target="media/image31.png"/><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png"/><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png"/><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png"/><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3" Type="http://schemas.openxmlformats.org/officeDocument/2006/relationships/fontTable" Target="fontTable.xml"/><Relationship Id="rId152" Type="http://schemas.openxmlformats.org/officeDocument/2006/relationships/customXml" Target="../customXml/item1.xml"/><Relationship Id="rId151" Type="http://schemas.openxmlformats.org/officeDocument/2006/relationships/oleObject" Target="embeddings/oleObject83.bin"/><Relationship Id="rId150" Type="http://schemas.openxmlformats.org/officeDocument/2006/relationships/oleObject" Target="embeddings/oleObject82.bin"/><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oleObject" Target="embeddings/oleObject79.bin"/><Relationship Id="rId146" Type="http://schemas.openxmlformats.org/officeDocument/2006/relationships/oleObject" Target="embeddings/oleObject78.bin"/><Relationship Id="rId145" Type="http://schemas.openxmlformats.org/officeDocument/2006/relationships/oleObject" Target="embeddings/oleObject77.bin"/><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oleObject" Target="embeddings/oleObject72.bin"/><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png"/><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2024-10-31T13:20:00Z</dcterms:created>
  <dc:creator>学科网试题生产平台</dc:creator>
  <dc:description>3615722963230720</dc:description>
  <cp:lastModifiedBy>Administrator</cp:lastModifiedBy>
  <dcterms:modified xsi:type="dcterms:W3CDTF">2024-11-21T12:42:27Z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231A407575F34127B6794EB6BE8F7E4D_12</vt:lpwstr>
  </property>
</Properties>
</file>