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4EE2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12661900</wp:posOffset>
            </wp:positionV>
            <wp:extent cx="495300" cy="342900"/>
            <wp:effectExtent l="0" t="0" r="0" b="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6"/>
                    <a:stretch>
                      <a:fillRect/>
                    </a:stretch>
                  </pic:blipFill>
                  <pic:spPr>
                    <a:xfrm>
                      <a:off x="0" y="0"/>
                      <a:ext cx="4953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学年第一学期六年级学业质量调研</w:t>
      </w:r>
    </w:p>
    <w:p w14:paraId="043712F6">
      <w:pPr>
        <w:spacing w:line="285" w:lineRule="auto"/>
        <w:jc w:val="center"/>
      </w:pPr>
      <w:r>
        <w:rPr>
          <w:rFonts w:ascii="宋体" w:hAnsi="宋体" w:eastAsia="宋体" w:cs="宋体"/>
          <w:b/>
          <w:color w:val="auto"/>
          <w:sz w:val="32"/>
        </w:rPr>
        <w:t>数学试卷</w:t>
      </w:r>
    </w:p>
    <w:p w14:paraId="001B2A9A">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8CE9DC7">
      <w:pPr>
        <w:spacing w:line="285" w:lineRule="auto"/>
        <w:jc w:val="left"/>
      </w:pPr>
      <w:r>
        <w:rPr>
          <w:rFonts w:ascii="宋体" w:hAnsi="宋体" w:eastAsia="宋体" w:cs="宋体"/>
          <w:b/>
          <w:color w:val="auto"/>
          <w:sz w:val="24"/>
        </w:rPr>
        <w:t>考生注意：</w:t>
      </w:r>
    </w:p>
    <w:p w14:paraId="3BE4AEB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28</w:t>
      </w:r>
      <w:r>
        <w:rPr>
          <w:rFonts w:ascii="宋体" w:hAnsi="宋体" w:eastAsia="宋体" w:cs="宋体"/>
          <w:b/>
          <w:color w:val="auto"/>
          <w:sz w:val="24"/>
        </w:rPr>
        <w:t>题．</w:t>
      </w:r>
    </w:p>
    <w:p w14:paraId="5161247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1A849B9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．除第一、二大题外，其余各题如无特别说明，都必须在答题纸的相应位置上写出解题的主要步骤．</w:t>
      </w:r>
    </w:p>
    <w:p w14:paraId="059E9886">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3E6C35F">
      <w:pPr>
        <w:spacing w:line="285" w:lineRule="auto"/>
        <w:jc w:val="left"/>
      </w:pPr>
      <w:r>
        <w:rPr>
          <w:rFonts w:ascii="宋体" w:hAnsi="宋体" w:eastAsia="宋体" w:cs="宋体"/>
          <w:b/>
          <w:color w:val="auto"/>
          <w:sz w:val="24"/>
        </w:rPr>
        <w:t>【下列各题的四个选项中，有且只有一个选项是正确的，请选择正确选项的代号并填涂在答题纸的相应位置上】</w:t>
      </w:r>
    </w:p>
    <w:p w14:paraId="629C795E">
      <w:pPr>
        <w:spacing w:line="360" w:lineRule="auto"/>
        <w:jc w:val="left"/>
      </w:pPr>
      <w:r>
        <w:rPr>
          <w:color w:val="auto"/>
        </w:rPr>
        <w:t xml:space="preserve">1. </w:t>
      </w:r>
      <w:r>
        <w:rPr>
          <w:rFonts w:ascii="宋体" w:hAnsi="宋体" w:eastAsia="宋体" w:cs="宋体"/>
          <w:color w:val="auto"/>
        </w:rPr>
        <w:t>不能用来解释有理数运算过程“</w:t>
      </w:r>
      <w:r>
        <w:object>
          <v:shape id="_x0000_i1025"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8" o:title="eqIdf81eb789a05226bb8a5e2739f876691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”的运算法则或运算律是（</w:t>
      </w:r>
      <w:r>
        <w:rPr>
          <w:rFonts w:ascii="Times New Roman" w:hAnsi="Times New Roman" w:eastAsia="Times New Roman" w:cs="Times New Roman"/>
          <w:color w:val="auto"/>
        </w:rPr>
        <w:t xml:space="preserve">   </w:t>
      </w:r>
      <w:r>
        <w:rPr>
          <w:rFonts w:ascii="宋体" w:hAnsi="宋体" w:eastAsia="宋体" w:cs="宋体"/>
          <w:color w:val="auto"/>
        </w:rPr>
        <w:t>）</w:t>
      </w:r>
    </w:p>
    <w:p w14:paraId="5D49C8A7">
      <w:pPr>
        <w:tabs>
          <w:tab w:val="left" w:pos="4873"/>
        </w:tabs>
        <w:spacing w:line="360" w:lineRule="auto"/>
        <w:jc w:val="left"/>
        <w:textAlignment w:val="center"/>
        <w:rPr>
          <w:color w:val="auto"/>
        </w:rPr>
      </w:pPr>
      <w:r>
        <w:t xml:space="preserve">A. </w:t>
      </w:r>
      <w:r>
        <w:rPr>
          <w:rFonts w:ascii="宋体" w:hAnsi="宋体" w:eastAsia="宋体" w:cs="宋体"/>
          <w:color w:val="auto"/>
        </w:rPr>
        <w:t>加法结合律；</w:t>
      </w:r>
      <w:r>
        <w:tab/>
      </w:r>
      <w:r>
        <w:t xml:space="preserve">B. </w:t>
      </w:r>
      <w:r>
        <w:rPr>
          <w:rFonts w:ascii="宋体" w:hAnsi="宋体" w:eastAsia="宋体" w:cs="宋体"/>
          <w:color w:val="auto"/>
        </w:rPr>
        <w:t>同号两数相加，符号不变，绝对值相加；</w:t>
      </w:r>
    </w:p>
    <w:p w14:paraId="3EDD0041">
      <w:pPr>
        <w:tabs>
          <w:tab w:val="left" w:pos="4873"/>
        </w:tabs>
        <w:spacing w:line="360" w:lineRule="auto"/>
        <w:jc w:val="left"/>
        <w:textAlignment w:val="center"/>
        <w:rPr>
          <w:color w:val="000000"/>
        </w:rPr>
      </w:pPr>
      <w:r>
        <w:t xml:space="preserve">C. </w:t>
      </w:r>
      <w:r>
        <w:rPr>
          <w:rFonts w:ascii="宋体" w:hAnsi="宋体" w:eastAsia="宋体" w:cs="宋体"/>
          <w:color w:val="auto"/>
        </w:rPr>
        <w:t>乘法对加法的分配律；</w:t>
      </w:r>
      <w:r>
        <w:tab/>
      </w:r>
      <w:r>
        <w:t xml:space="preserve">D. </w:t>
      </w:r>
      <w:r>
        <w:rPr>
          <w:rFonts w:ascii="宋体" w:hAnsi="宋体" w:eastAsia="宋体" w:cs="宋体"/>
          <w:color w:val="auto"/>
        </w:rPr>
        <w:t>减去一个数等于加上这个数的相反数．</w:t>
      </w:r>
    </w:p>
    <w:p w14:paraId="142EFF02">
      <w:pPr>
        <w:spacing w:line="360" w:lineRule="auto"/>
        <w:jc w:val="left"/>
        <w:textAlignment w:val="center"/>
        <w:rPr>
          <w:color w:val="000000"/>
        </w:rPr>
      </w:pPr>
      <w:r>
        <w:rPr>
          <w:color w:val="000000"/>
        </w:rPr>
        <w:t xml:space="preserve">2. </w:t>
      </w:r>
      <w:r>
        <w:rPr>
          <w:rFonts w:ascii="宋体" w:hAnsi="宋体" w:eastAsia="宋体" w:cs="宋体"/>
          <w:color w:val="000000"/>
        </w:rPr>
        <w:t>根据算式</w:t>
      </w:r>
      <w:r>
        <w:object>
          <v:shape id="_x0000_i102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 o:title="eqId5f9f1f2536f5ddc99bd4774fba9789b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20.25pt;width:64.5pt;" o:ole="t" filled="f" o:preferrelative="t" stroked="f" coordsize="21600,21600">
            <v:path/>
            <v:fill on="f" focussize="0,0"/>
            <v:stroke on="f" joinstyle="miter"/>
            <v:imagedata r:id="rId12" o:title="eqId451c9a608aa7df1b4c7d1af5a23daee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20.4pt;width:65.55pt;" o:ole="t" filled="f" o:preferrelative="t" stroked="f" coordsize="21600,21600">
            <v:path/>
            <v:fill on="f" focussize="0,0"/>
            <v:stroke on="f" joinstyle="miter"/>
            <v:imagedata r:id="rId14" o:title="eqId737a03a5e8072cf988210d3d2d46a3b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16" o:title="eqIdddb1419d08e2f0a674c09cc71b22886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，不能得到的结论是（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05C7BE79">
      <w:pPr>
        <w:spacing w:line="360" w:lineRule="auto"/>
        <w:jc w:val="left"/>
        <w:textAlignment w:val="center"/>
        <w:rPr>
          <w:color w:val="000000"/>
        </w:rPr>
      </w:pPr>
      <w:r>
        <w:rPr>
          <w:color w:val="000000"/>
        </w:rPr>
        <w:t xml:space="preserve">A. </w:t>
      </w:r>
      <w:r>
        <w:rPr>
          <w:rFonts w:ascii="宋体" w:hAnsi="宋体" w:eastAsia="宋体" w:cs="宋体"/>
          <w:color w:val="000000"/>
        </w:rPr>
        <w:t>两个有理数相乘时，同号得正，异号得负；</w:t>
      </w:r>
    </w:p>
    <w:p w14:paraId="08BEC6D5">
      <w:pPr>
        <w:spacing w:line="360" w:lineRule="auto"/>
        <w:jc w:val="left"/>
        <w:textAlignment w:val="center"/>
        <w:rPr>
          <w:color w:val="000000"/>
        </w:rPr>
      </w:pPr>
      <w:r>
        <w:rPr>
          <w:color w:val="000000"/>
        </w:rPr>
        <w:t xml:space="preserve">B. </w:t>
      </w:r>
      <w:r>
        <w:rPr>
          <w:rFonts w:ascii="宋体" w:hAnsi="宋体" w:eastAsia="宋体" w:cs="宋体"/>
          <w:color w:val="000000"/>
        </w:rPr>
        <w:t>两个有理数相乘时，交换乘数的位置，积不变；</w:t>
      </w:r>
    </w:p>
    <w:p w14:paraId="63E0C67D">
      <w:pPr>
        <w:spacing w:line="360" w:lineRule="auto"/>
        <w:jc w:val="left"/>
        <w:textAlignment w:val="center"/>
        <w:rPr>
          <w:color w:val="000000"/>
        </w:rPr>
      </w:pPr>
      <w:r>
        <w:rPr>
          <w:color w:val="000000"/>
        </w:rPr>
        <w:t xml:space="preserve">C. </w:t>
      </w:r>
      <w:r>
        <w:rPr>
          <w:rFonts w:ascii="宋体" w:hAnsi="宋体" w:eastAsia="宋体" w:cs="宋体"/>
          <w:color w:val="000000"/>
        </w:rPr>
        <w:t>两个有理数相乘时，积的绝对值等于各乘数绝对值的积；</w:t>
      </w:r>
    </w:p>
    <w:p w14:paraId="28D8A21F">
      <w:pPr>
        <w:spacing w:line="360" w:lineRule="auto"/>
        <w:jc w:val="left"/>
        <w:textAlignment w:val="center"/>
        <w:rPr>
          <w:color w:val="000000"/>
        </w:rPr>
      </w:pPr>
      <w:r>
        <w:rPr>
          <w:color w:val="000000"/>
        </w:rPr>
        <w:t xml:space="preserve">D. </w:t>
      </w:r>
      <w:r>
        <w:rPr>
          <w:rFonts w:ascii="宋体" w:hAnsi="宋体" w:eastAsia="宋体" w:cs="宋体"/>
          <w:color w:val="000000"/>
        </w:rPr>
        <w:t>两个有理数相乘时，其中一个乘数换成它的相反数，所得的积是原来积的相反数．</w:t>
      </w:r>
    </w:p>
    <w:p w14:paraId="19C6B2A3">
      <w:pPr>
        <w:spacing w:line="360" w:lineRule="auto"/>
        <w:jc w:val="left"/>
        <w:textAlignment w:val="center"/>
        <w:rPr>
          <w:color w:val="000000"/>
        </w:rPr>
      </w:pPr>
      <w:r>
        <w:rPr>
          <w:color w:val="000000"/>
        </w:rPr>
        <w:t xml:space="preserve">3. </w:t>
      </w:r>
      <w:r>
        <w:rPr>
          <w:rFonts w:ascii="宋体" w:hAnsi="宋体" w:eastAsia="宋体" w:cs="宋体"/>
          <w:color w:val="000000"/>
        </w:rPr>
        <w:t>用一张纸对折</w:t>
      </w:r>
      <w:r>
        <w:rPr>
          <w:rFonts w:ascii="Times New Roman" w:hAnsi="Times New Roman" w:eastAsia="Times New Roman" w:cs="Times New Roman"/>
          <w:color w:val="000000"/>
        </w:rPr>
        <w:t>1</w:t>
      </w:r>
      <w:r>
        <w:rPr>
          <w:rFonts w:ascii="宋体" w:hAnsi="宋体" w:eastAsia="宋体" w:cs="宋体"/>
          <w:color w:val="000000"/>
        </w:rPr>
        <w:t>次可以裁成</w:t>
      </w:r>
      <w:r>
        <w:rPr>
          <w:rFonts w:ascii="Times New Roman" w:hAnsi="Times New Roman" w:eastAsia="Times New Roman" w:cs="Times New Roman"/>
          <w:color w:val="000000"/>
        </w:rPr>
        <w:t>2</w:t>
      </w:r>
      <w:r>
        <w:rPr>
          <w:rFonts w:ascii="宋体" w:hAnsi="宋体" w:eastAsia="宋体" w:cs="宋体"/>
          <w:color w:val="000000"/>
        </w:rPr>
        <w:t>张，对折</w:t>
      </w:r>
      <w:r>
        <w:rPr>
          <w:rFonts w:ascii="Times New Roman" w:hAnsi="Times New Roman" w:eastAsia="Times New Roman" w:cs="Times New Roman"/>
          <w:color w:val="000000"/>
        </w:rPr>
        <w:t>2</w:t>
      </w:r>
      <w:r>
        <w:rPr>
          <w:rFonts w:ascii="宋体" w:hAnsi="宋体" w:eastAsia="宋体" w:cs="宋体"/>
          <w:color w:val="000000"/>
        </w:rPr>
        <w:t>次可以裁成</w:t>
      </w:r>
      <w:r>
        <w:rPr>
          <w:rFonts w:ascii="Times New Roman" w:hAnsi="Times New Roman" w:eastAsia="Times New Roman" w:cs="Times New Roman"/>
          <w:color w:val="000000"/>
        </w:rPr>
        <w:t>4</w:t>
      </w:r>
      <w:r>
        <w:rPr>
          <w:rFonts w:ascii="宋体" w:hAnsi="宋体" w:eastAsia="宋体" w:cs="宋体"/>
          <w:color w:val="000000"/>
        </w:rPr>
        <w:t>张，对折</w:t>
      </w:r>
      <w:r>
        <w:rPr>
          <w:rFonts w:ascii="Times New Roman" w:hAnsi="Times New Roman" w:eastAsia="Times New Roman" w:cs="Times New Roman"/>
          <w:color w:val="000000"/>
        </w:rPr>
        <w:t>3</w:t>
      </w:r>
      <w:r>
        <w:rPr>
          <w:rFonts w:ascii="宋体" w:hAnsi="宋体" w:eastAsia="宋体" w:cs="宋体"/>
          <w:color w:val="000000"/>
        </w:rPr>
        <w:t>次可以裁成几张？下列算式不能用来表示对折</w:t>
      </w:r>
      <w:r>
        <w:rPr>
          <w:rFonts w:ascii="Times New Roman" w:hAnsi="Times New Roman" w:eastAsia="Times New Roman" w:cs="Times New Roman"/>
          <w:color w:val="000000"/>
        </w:rPr>
        <w:t>3</w:t>
      </w:r>
      <w:r>
        <w:rPr>
          <w:rFonts w:ascii="宋体" w:hAnsi="宋体" w:eastAsia="宋体" w:cs="宋体"/>
          <w:color w:val="000000"/>
        </w:rPr>
        <w:t>次可以裁成的张数的是（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50509D">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 o:title="eqIdbe98a5cf04da95e11f0bafbc74801df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0" o:title="eqIdf93a599dd9a6654d7ecd563cc529bad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22" o:title="eqIdc32d4d257e10be792b250b9c7bd8152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4" o:title="eqIde93f48b65fd78bb1bd33ac9a8bb03e6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532177BF">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6" o:title="eqId570e48f4611a28082737e4cf63a011a7"/>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8" o:title="eqId272b269c1bad1a0383686a5bdef18b9e"/>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0" o:title="eqIdd5be298e4413d1a44a31c51550803df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8" o:title="eqId272b269c1bad1a0383686a5bdef18b9e"/>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pt;width:44.15pt;" o:ole="t" filled="f" o:preferrelative="t" stroked="f" coordsize="21600,21600">
            <v:path/>
            <v:fill on="f" focussize="0,0"/>
            <v:stroke on="f" joinstyle="miter"/>
            <v:imagedata r:id="rId33" o:title="eqId2074c44764ef54349fbf7d7875dfe97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5" o:title="eqIdcc405ed2c61b01eef406a4b8e4550e94"/>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14:paraId="4F3DF8CB">
      <w:pPr>
        <w:spacing w:line="360" w:lineRule="auto"/>
        <w:jc w:val="left"/>
        <w:textAlignment w:val="center"/>
        <w:rPr>
          <w:color w:val="000000"/>
        </w:rPr>
      </w:pPr>
      <w:r>
        <w:rPr>
          <w:color w:val="000000"/>
        </w:rPr>
        <w:t xml:space="preserve">4. </w:t>
      </w:r>
      <w:r>
        <w:rPr>
          <w:rFonts w:ascii="宋体" w:hAnsi="宋体" w:eastAsia="宋体" w:cs="宋体"/>
          <w:color w:val="000000"/>
        </w:rPr>
        <w:t>小胖、小丽、小明、小帅在解方程“</w:t>
      </w:r>
      <w:r>
        <w:object>
          <v:shape id="_x0000_i104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7" o:title="eqId3a2fa65dc6d4480af19a7a58557e1c8a"/>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”时都得到“</w:t>
      </w:r>
      <w:r>
        <w:object>
          <v:shape id="_x0000_i104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9" o:title="eqId08dd749eff8a4fa633ed94a088f0ef6a"/>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”，小胖依据的是“被减数等于差加上减数”，小丽依据的是“等号两边同时加上同一个数”，小明依据的是“等号两边同时乘以或除以同一个数”，小帅依据的是“移项法则”，算理错误的同学是（</w:t>
      </w:r>
      <w:r>
        <w:rPr>
          <w:rFonts w:ascii="Times New Roman" w:hAnsi="Times New Roman" w:eastAsia="Times New Roman" w:cs="Times New Roman"/>
          <w:color w:val="000000"/>
        </w:rPr>
        <w:t xml:space="preserve">   </w:t>
      </w:r>
      <w:r>
        <w:rPr>
          <w:rFonts w:ascii="宋体" w:hAnsi="宋体" w:eastAsia="宋体" w:cs="宋体"/>
          <w:color w:val="000000"/>
        </w:rPr>
        <w:t>）</w:t>
      </w:r>
    </w:p>
    <w:p w14:paraId="27D16F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小胖；</w:t>
      </w:r>
      <w:r>
        <w:rPr>
          <w:color w:val="000000"/>
        </w:rPr>
        <w:tab/>
      </w:r>
      <w:r>
        <w:rPr>
          <w:color w:val="000000"/>
        </w:rPr>
        <w:t xml:space="preserve">B. </w:t>
      </w:r>
      <w:r>
        <w:rPr>
          <w:rFonts w:ascii="宋体" w:hAnsi="宋体" w:eastAsia="宋体" w:cs="宋体"/>
          <w:color w:val="000000"/>
        </w:rPr>
        <w:t>小丽；</w:t>
      </w:r>
      <w:r>
        <w:rPr>
          <w:color w:val="000000"/>
        </w:rPr>
        <w:tab/>
      </w:r>
      <w:r>
        <w:rPr>
          <w:color w:val="000000"/>
        </w:rPr>
        <w:t xml:space="preserve">C. </w:t>
      </w:r>
      <w:r>
        <w:rPr>
          <w:rFonts w:ascii="宋体" w:hAnsi="宋体" w:eastAsia="宋体" w:cs="宋体"/>
          <w:color w:val="000000"/>
        </w:rPr>
        <w:t>小明；</w:t>
      </w:r>
      <w:r>
        <w:rPr>
          <w:color w:val="000000"/>
        </w:rPr>
        <w:tab/>
      </w:r>
      <w:r>
        <w:rPr>
          <w:color w:val="000000"/>
        </w:rPr>
        <w:t xml:space="preserve">D. </w:t>
      </w:r>
      <w:r>
        <w:rPr>
          <w:rFonts w:ascii="宋体" w:hAnsi="宋体" w:eastAsia="宋体" w:cs="宋体"/>
          <w:color w:val="000000"/>
        </w:rPr>
        <w:t>小帅．</w:t>
      </w:r>
    </w:p>
    <w:p w14:paraId="66A96C18">
      <w:pPr>
        <w:spacing w:line="360" w:lineRule="auto"/>
        <w:jc w:val="left"/>
        <w:textAlignment w:val="center"/>
        <w:rPr>
          <w:color w:val="000000"/>
        </w:rPr>
      </w:pPr>
      <w:r>
        <w:rPr>
          <w:color w:val="000000"/>
        </w:rPr>
        <w:t xml:space="preserve">5. </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的方程</w:t>
      </w:r>
      <w:r>
        <w:object>
          <v:shape id="_x0000_i10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 o:title="eqId1c3d1c80d3464256d8c746d05eaf55d2"/>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解为</w:t>
      </w:r>
      <w:r>
        <w:rPr>
          <w:rFonts w:ascii="Times New Roman" w:hAnsi="Times New Roman" w:eastAsia="Times New Roman" w:cs="Times New Roman"/>
          <w:color w:val="000000"/>
        </w:rPr>
        <w:t>3</w:t>
      </w:r>
      <w:r>
        <w:rPr>
          <w:rFonts w:ascii="宋体" w:hAnsi="宋体" w:eastAsia="宋体" w:cs="宋体"/>
          <w:color w:val="000000"/>
        </w:rPr>
        <w:t>，那么</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1956B3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3" o:title="eqIdd13ce3ebd1112220c639562739f1f9d1"/>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5" o:title="eqIdacbc6a613224461ade69362d46550474"/>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5</w:t>
      </w:r>
    </w:p>
    <w:p w14:paraId="4843AA50">
      <w:pPr>
        <w:spacing w:line="360" w:lineRule="auto"/>
        <w:jc w:val="left"/>
        <w:textAlignment w:val="center"/>
        <w:rPr>
          <w:color w:val="000000"/>
        </w:rPr>
      </w:pPr>
      <w:r>
        <w:rPr>
          <w:color w:val="000000"/>
        </w:rPr>
        <w:t xml:space="preserve">6.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9DCD37">
      <w:pPr>
        <w:spacing w:line="360" w:lineRule="auto"/>
        <w:jc w:val="left"/>
        <w:textAlignment w:val="center"/>
        <w:rPr>
          <w:color w:val="000000"/>
        </w:rPr>
      </w:pPr>
      <w:r>
        <w:rPr>
          <w:color w:val="000000"/>
        </w:rPr>
        <w:t xml:space="preserve">A. </w:t>
      </w:r>
      <w:r>
        <w:rPr>
          <w:rFonts w:ascii="宋体" w:hAnsi="宋体" w:eastAsia="宋体" w:cs="宋体"/>
          <w:color w:val="000000"/>
        </w:rPr>
        <w:t>将一条线段分成两条相等的线段的点叫做这条线段的中点；</w:t>
      </w:r>
    </w:p>
    <w:p w14:paraId="23100638">
      <w:pPr>
        <w:spacing w:line="360" w:lineRule="auto"/>
        <w:jc w:val="left"/>
        <w:textAlignment w:val="center"/>
        <w:rPr>
          <w:color w:val="000000"/>
        </w:rPr>
      </w:pPr>
      <w:r>
        <w:rPr>
          <w:color w:val="000000"/>
        </w:rPr>
        <w:t xml:space="preserve">B. </w:t>
      </w:r>
      <w:r>
        <w:rPr>
          <w:rFonts w:ascii="宋体" w:hAnsi="宋体" w:eastAsia="宋体" w:cs="宋体"/>
          <w:color w:val="000000"/>
        </w:rPr>
        <w:t>如果一个角等于它</w:t>
      </w:r>
      <w:r>
        <w:rPr>
          <w:rFonts w:ascii="宋体" w:hAnsi="宋体" w:eastAsia="宋体" w:cs="宋体"/>
          <w:color w:val="000000"/>
          <w:position w:val="0"/>
        </w:rPr>
        <w:drawing>
          <wp:inline distT="0" distB="0" distL="114300" distR="114300">
            <wp:extent cx="133350" cy="177800"/>
            <wp:effectExtent l="0" t="0" r="0" b="13335"/>
            <wp:docPr id="51020182" name="图片 5102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182" name="图片 51020182"/>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余角，那么这个角和它的补角也相等；</w:t>
      </w:r>
    </w:p>
    <w:p w14:paraId="55D4A475">
      <w:pPr>
        <w:spacing w:line="360" w:lineRule="auto"/>
        <w:jc w:val="left"/>
        <w:textAlignment w:val="center"/>
        <w:rPr>
          <w:color w:val="000000"/>
        </w:rPr>
      </w:pPr>
      <w:r>
        <w:rPr>
          <w:color w:val="000000"/>
        </w:rPr>
        <w:t xml:space="preserve">C. </w:t>
      </w:r>
      <w:r>
        <w:rPr>
          <w:rFonts w:ascii="宋体" w:hAnsi="宋体" w:eastAsia="宋体" w:cs="宋体"/>
          <w:color w:val="000000"/>
        </w:rPr>
        <w:t>如果两个角的余角相等，那么这两个角的补角也相等；</w:t>
      </w:r>
    </w:p>
    <w:p w14:paraId="5C4CD733">
      <w:pPr>
        <w:spacing w:line="360" w:lineRule="auto"/>
        <w:jc w:val="left"/>
        <w:textAlignment w:val="center"/>
        <w:rPr>
          <w:color w:val="000000"/>
        </w:rPr>
      </w:pPr>
      <w:r>
        <w:rPr>
          <w:color w:val="000000"/>
        </w:rPr>
        <w:t xml:space="preserve">D. </w:t>
      </w:r>
      <w:r>
        <w:rPr>
          <w:rFonts w:ascii="宋体" w:hAnsi="宋体" w:eastAsia="宋体" w:cs="宋体"/>
          <w:color w:val="000000"/>
        </w:rPr>
        <w:t>经过一个角的顶点且把这个角分成两个相等的角的射线，叫做这个角的角平分线．</w:t>
      </w:r>
    </w:p>
    <w:p w14:paraId="31D3AE51">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BE3C53A">
      <w:pPr>
        <w:spacing w:line="360" w:lineRule="auto"/>
        <w:jc w:val="left"/>
        <w:textAlignment w:val="center"/>
        <w:rPr>
          <w:color w:val="000000"/>
        </w:rPr>
      </w:pPr>
      <w:r>
        <w:rPr>
          <w:color w:val="000000"/>
        </w:rPr>
        <w:t xml:space="preserve">7. </w:t>
      </w:r>
      <w:r>
        <w:object>
          <v:shape id="_x0000_i1045"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8" o:title="eqIdc48750471de5270d83723b4bb57d8d24"/>
            <o:lock v:ext="edit" aspectratio="t"/>
            <w10:wrap type="none"/>
            <w10:anchorlock/>
          </v:shape>
          <o:OLEObject Type="Embed" ProgID="Equation.DSMT4" ShapeID="_x0000_i1045" DrawAspect="Content" ObjectID="_1468075745" r:id="rId47">
            <o:LockedField>false</o:LockedField>
          </o:OLEObject>
        </w:object>
      </w:r>
      <w:r>
        <w:rPr>
          <w:color w:val="000000"/>
        </w:rPr>
        <w:t>______</w:t>
      </w:r>
      <w:r>
        <w:rPr>
          <w:rFonts w:ascii="宋体" w:hAnsi="宋体" w:eastAsia="宋体" w:cs="宋体"/>
          <w:color w:val="000000"/>
        </w:rPr>
        <w:t>．</w:t>
      </w:r>
    </w:p>
    <w:p w14:paraId="22806F03">
      <w:pPr>
        <w:spacing w:line="360" w:lineRule="auto"/>
        <w:jc w:val="left"/>
        <w:textAlignment w:val="center"/>
        <w:rPr>
          <w:color w:val="000000"/>
        </w:rPr>
      </w:pPr>
      <w:r>
        <w:rPr>
          <w:color w:val="000000"/>
        </w:rPr>
        <w:t xml:space="preserve">8. </w:t>
      </w:r>
      <w:r>
        <w:object>
          <v:shape id="_x0000_i1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0" o:title="eqId33416936750a9caf9e877f02c3ad6b0e"/>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1020186" name="图片 5102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186" name="图片 51020186"/>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倒数减去</w:t>
      </w:r>
      <w:r>
        <w:rPr>
          <w:rFonts w:ascii="Times New Roman" w:hAnsi="Times New Roman" w:eastAsia="Times New Roman" w:cs="Times New Roman"/>
          <w:color w:val="000000"/>
        </w:rPr>
        <w:t>1</w:t>
      </w:r>
      <w:r>
        <w:rPr>
          <w:rFonts w:ascii="宋体" w:hAnsi="宋体" w:eastAsia="宋体" w:cs="宋体"/>
          <w:color w:val="000000"/>
        </w:rPr>
        <w:t>的相反数的差是</w:t>
      </w:r>
      <w:r>
        <w:rPr>
          <w:color w:val="000000"/>
        </w:rPr>
        <w:t>______</w:t>
      </w:r>
      <w:r>
        <w:rPr>
          <w:rFonts w:ascii="宋体" w:hAnsi="宋体" w:eastAsia="宋体" w:cs="宋体"/>
          <w:color w:val="000000"/>
        </w:rPr>
        <w:t>．</w:t>
      </w:r>
    </w:p>
    <w:p w14:paraId="48CDCB56">
      <w:pPr>
        <w:spacing w:line="360" w:lineRule="auto"/>
        <w:jc w:val="left"/>
        <w:textAlignment w:val="center"/>
        <w:rPr>
          <w:color w:val="000000"/>
        </w:rPr>
      </w:pPr>
      <w:r>
        <w:rPr>
          <w:color w:val="000000"/>
        </w:rPr>
        <w:t xml:space="preserve">9. </w:t>
      </w:r>
      <w:r>
        <w:object>
          <v:shape id="_x0000_i1047"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52" o:title="eqId4e90a8d423c22887830debb2c523bc0e"/>
            <o:lock v:ext="edit" aspectratio="t"/>
            <w10:wrap type="none"/>
            <w10:anchorlock/>
          </v:shape>
          <o:OLEObject Type="Embed" ProgID="Equation.DSMT4" ShapeID="_x0000_i1047" DrawAspect="Content" ObjectID="_1468075747" r:id="rId51">
            <o:LockedField>false</o:LockedField>
          </o:OLEObject>
        </w:object>
      </w:r>
      <w:r>
        <w:rPr>
          <w:color w:val="000000"/>
        </w:rPr>
        <w:t>______</w:t>
      </w:r>
      <w:r>
        <w:rPr>
          <w:rFonts w:ascii="宋体" w:hAnsi="宋体" w:eastAsia="宋体" w:cs="宋体"/>
          <w:color w:val="000000"/>
        </w:rPr>
        <w:t>．</w:t>
      </w:r>
    </w:p>
    <w:p w14:paraId="286C0125">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4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54" o:title="eqId31a3a1ee2c29ddbcfcbc9cbbb5d3f1e5"/>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6C47350A">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6" o:title="eqIde0e160df371fab1cb9348a7ba418edfa"/>
            <o:lock v:ext="edit" aspectratio="t"/>
            <w10:wrap type="none"/>
            <w10:anchorlock/>
          </v:shape>
          <o:OLEObject Type="Embed" ProgID="Equation.DSMT4" ShapeID="_x0000_i1049" DrawAspect="Content" ObjectID="_1468075749" r:id="rId55">
            <o:LockedField>false</o:LockedField>
          </o:OLEObject>
        </w:object>
      </w:r>
      <w:r>
        <w:rPr>
          <w:color w:val="000000"/>
        </w:rPr>
        <w:t>______</w:t>
      </w:r>
      <w:r>
        <w:rPr>
          <w:rFonts w:ascii="宋体" w:hAnsi="宋体" w:eastAsia="宋体" w:cs="宋体"/>
          <w:color w:val="000000"/>
        </w:rPr>
        <w:t>（结果用度、分、秒表示）．</w:t>
      </w:r>
    </w:p>
    <w:p w14:paraId="5917AD68">
      <w:pPr>
        <w:spacing w:line="360" w:lineRule="auto"/>
        <w:jc w:val="left"/>
        <w:textAlignment w:val="center"/>
        <w:rPr>
          <w:color w:val="000000"/>
        </w:rPr>
      </w:pPr>
      <w:r>
        <w:rPr>
          <w:color w:val="000000"/>
        </w:rPr>
        <w:t xml:space="preserve">12. </w:t>
      </w:r>
      <w:r>
        <w:rPr>
          <w:rFonts w:ascii="Times New Roman" w:hAnsi="Times New Roman" w:eastAsia="Times New Roman" w:cs="Times New Roman"/>
          <w:i/>
          <w:color w:val="000000"/>
        </w:rPr>
        <w:t>a</w:t>
      </w:r>
      <w:r>
        <w:rPr>
          <w:rFonts w:ascii="宋体" w:hAnsi="宋体" w:eastAsia="宋体" w:cs="宋体"/>
          <w:color w:val="000000"/>
        </w:rPr>
        <w:t>是最小的正整数，</w:t>
      </w:r>
      <w:r>
        <w:rPr>
          <w:rFonts w:ascii="Times New Roman" w:hAnsi="Times New Roman" w:eastAsia="Times New Roman" w:cs="Times New Roman"/>
          <w:i/>
          <w:color w:val="000000"/>
        </w:rPr>
        <w:t>b</w:t>
      </w:r>
      <w:r>
        <w:rPr>
          <w:rFonts w:ascii="宋体" w:hAnsi="宋体" w:eastAsia="宋体" w:cs="宋体"/>
          <w:color w:val="000000"/>
        </w:rPr>
        <w:t>是最大的负整数，</w:t>
      </w:r>
      <w:r>
        <w:rPr>
          <w:rFonts w:ascii="Times New Roman" w:hAnsi="Times New Roman" w:eastAsia="Times New Roman" w:cs="Times New Roman"/>
          <w:i/>
          <w:color w:val="000000"/>
        </w:rPr>
        <w:t>c</w:t>
      </w:r>
      <w:r>
        <w:rPr>
          <w:rFonts w:ascii="宋体" w:hAnsi="宋体" w:eastAsia="宋体" w:cs="宋体"/>
          <w:color w:val="000000"/>
        </w:rPr>
        <w:t>是绝对值最小的有理数，那么</w:t>
      </w:r>
      <w:r>
        <w:object>
          <v:shape id="_x0000_i1050"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58" o:title="eqId432793c48a89aa2568c884f0283c5a9a"/>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的为</w:t>
      </w:r>
      <w:r>
        <w:rPr>
          <w:color w:val="000000"/>
        </w:rPr>
        <w:t>______</w:t>
      </w:r>
      <w:r>
        <w:rPr>
          <w:rFonts w:ascii="宋体" w:hAnsi="宋体" w:eastAsia="宋体" w:cs="宋体"/>
          <w:color w:val="000000"/>
        </w:rPr>
        <w:t>．</w:t>
      </w:r>
    </w:p>
    <w:p w14:paraId="44B17697">
      <w:pPr>
        <w:spacing w:line="360" w:lineRule="auto"/>
        <w:jc w:val="left"/>
        <w:textAlignment w:val="center"/>
        <w:rPr>
          <w:color w:val="000000"/>
        </w:rPr>
      </w:pPr>
      <w:r>
        <w:rPr>
          <w:color w:val="000000"/>
        </w:rPr>
        <w:t xml:space="preserve">13. </w:t>
      </w:r>
      <w:r>
        <w:rPr>
          <w:rFonts w:ascii="宋体" w:hAnsi="宋体" w:eastAsia="宋体" w:cs="宋体"/>
          <w:color w:val="000000"/>
        </w:rPr>
        <w:t>一台电脑原价</w:t>
      </w:r>
      <w:r>
        <w:rPr>
          <w:rFonts w:ascii="Times New Roman" w:hAnsi="Times New Roman" w:eastAsia="Times New Roman" w:cs="Times New Roman"/>
          <w:i/>
          <w:color w:val="000000"/>
        </w:rPr>
        <w:t>a</w:t>
      </w:r>
      <w:r>
        <w:rPr>
          <w:rFonts w:ascii="宋体" w:hAnsi="宋体" w:eastAsia="宋体" w:cs="宋体"/>
          <w:color w:val="000000"/>
        </w:rPr>
        <w:t>元（</w:t>
      </w:r>
      <w:r>
        <w:object>
          <v:shape id="_x0000_i105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0" o:title="eqId72112a1c9ee8c126a7bd72ae55d0f112"/>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），先参加双十一活动满</w:t>
      </w:r>
      <w:r>
        <w:rPr>
          <w:rFonts w:ascii="Times New Roman" w:hAnsi="Times New Roman" w:eastAsia="Times New Roman" w:cs="Times New Roman"/>
          <w:color w:val="000000"/>
        </w:rPr>
        <w:t>4000</w:t>
      </w:r>
      <w:r>
        <w:rPr>
          <w:rFonts w:ascii="宋体" w:hAnsi="宋体" w:eastAsia="宋体" w:cs="宋体"/>
          <w:color w:val="000000"/>
        </w:rPr>
        <w:t>减</w:t>
      </w:r>
      <w:r>
        <w:rPr>
          <w:rFonts w:ascii="Times New Roman" w:hAnsi="Times New Roman" w:eastAsia="Times New Roman" w:cs="Times New Roman"/>
          <w:color w:val="000000"/>
        </w:rPr>
        <w:t>500</w:t>
      </w:r>
      <w:r>
        <w:rPr>
          <w:rFonts w:ascii="宋体" w:hAnsi="宋体" w:eastAsia="宋体" w:cs="宋体"/>
          <w:color w:val="000000"/>
        </w:rPr>
        <w:t>，再享受政府补贴降价</w:t>
      </w:r>
      <w:r>
        <w:object>
          <v:shape id="_x0000_i105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62" o:title="eqIdd3ffd5c35bba71ea54c28622b6cf505d"/>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，那么这台电脑的实际售价为</w:t>
      </w:r>
      <w:r>
        <w:rPr>
          <w:color w:val="000000"/>
        </w:rPr>
        <w:t>______</w:t>
      </w:r>
      <w:r>
        <w:rPr>
          <w:rFonts w:ascii="宋体" w:hAnsi="宋体" w:eastAsia="宋体" w:cs="宋体"/>
          <w:color w:val="000000"/>
        </w:rPr>
        <w:t>元（用含有</w:t>
      </w:r>
      <w:r>
        <w:rPr>
          <w:rFonts w:ascii="Times New Roman" w:hAnsi="Times New Roman" w:eastAsia="Times New Roman" w:cs="Times New Roman"/>
          <w:i/>
          <w:color w:val="000000"/>
        </w:rPr>
        <w:t>a</w:t>
      </w:r>
      <w:r>
        <w:rPr>
          <w:rFonts w:ascii="宋体" w:hAnsi="宋体" w:eastAsia="宋体" w:cs="宋体"/>
          <w:color w:val="000000"/>
        </w:rPr>
        <w:t>的代数式表示）．</w:t>
      </w:r>
    </w:p>
    <w:p w14:paraId="24E4FBC3">
      <w:pPr>
        <w:spacing w:line="360" w:lineRule="auto"/>
        <w:jc w:val="left"/>
        <w:textAlignment w:val="center"/>
        <w:rPr>
          <w:color w:val="000000"/>
        </w:rPr>
      </w:pPr>
      <w:r>
        <w:rPr>
          <w:color w:val="000000"/>
        </w:rPr>
        <w:t xml:space="preserve">14. </w:t>
      </w:r>
      <w:r>
        <w:rPr>
          <w:rFonts w:ascii="宋体" w:hAnsi="宋体" w:eastAsia="宋体" w:cs="宋体"/>
          <w:color w:val="000000"/>
        </w:rPr>
        <w:t>某阅览室二楼的座位比一楼的座位少</w:t>
      </w:r>
      <w:r>
        <w:rPr>
          <w:rFonts w:ascii="Times New Roman" w:hAnsi="Times New Roman" w:eastAsia="Times New Roman" w:cs="Times New Roman"/>
          <w:color w:val="000000"/>
        </w:rPr>
        <w:t>84</w:t>
      </w:r>
      <w:r>
        <w:rPr>
          <w:rFonts w:ascii="宋体" w:hAnsi="宋体" w:eastAsia="宋体" w:cs="宋体"/>
          <w:color w:val="000000"/>
        </w:rPr>
        <w:t>个，且一楼的座位比二楼的座位的</w:t>
      </w:r>
      <w:r>
        <w:rPr>
          <w:rFonts w:ascii="Times New Roman" w:hAnsi="Times New Roman" w:eastAsia="Times New Roman" w:cs="Times New Roman"/>
          <w:color w:val="000000"/>
        </w:rPr>
        <w:t>3</w:t>
      </w:r>
      <w:r>
        <w:rPr>
          <w:rFonts w:ascii="宋体" w:hAnsi="宋体" w:eastAsia="宋体" w:cs="宋体"/>
          <w:color w:val="000000"/>
        </w:rPr>
        <w:t>倍还多</w:t>
      </w:r>
      <w:r>
        <w:rPr>
          <w:rFonts w:ascii="Times New Roman" w:hAnsi="Times New Roman" w:eastAsia="Times New Roman" w:cs="Times New Roman"/>
          <w:color w:val="000000"/>
        </w:rPr>
        <w:t>20</w:t>
      </w:r>
      <w:r>
        <w:rPr>
          <w:rFonts w:ascii="宋体" w:hAnsi="宋体" w:eastAsia="宋体" w:cs="宋体"/>
          <w:color w:val="000000"/>
        </w:rPr>
        <w:t>个，设阅览室二楼座位数</w:t>
      </w:r>
      <w:r>
        <w:rPr>
          <w:rFonts w:ascii="Times New Roman" w:hAnsi="Times New Roman" w:eastAsia="Times New Roman" w:cs="Times New Roman"/>
          <w:i/>
          <w:color w:val="000000"/>
        </w:rPr>
        <w:t>x</w:t>
      </w:r>
      <w:r>
        <w:rPr>
          <w:rFonts w:ascii="宋体" w:hAnsi="宋体" w:eastAsia="宋体" w:cs="宋体"/>
          <w:color w:val="000000"/>
        </w:rPr>
        <w:t>个，那么可以列出</w:t>
      </w:r>
      <w:r>
        <w:rPr>
          <w:rFonts w:ascii="宋体" w:hAnsi="宋体" w:eastAsia="宋体" w:cs="宋体"/>
          <w:color w:val="000000"/>
          <w:em w:val="dot"/>
        </w:rPr>
        <w:t>一元一次方程是</w:t>
      </w:r>
      <w:r>
        <w:rPr>
          <w:color w:val="000000"/>
        </w:rPr>
        <w:t>______</w:t>
      </w:r>
      <w:r>
        <w:rPr>
          <w:rFonts w:ascii="宋体" w:hAnsi="宋体" w:eastAsia="宋体" w:cs="宋体"/>
          <w:color w:val="000000"/>
        </w:rPr>
        <w:t>．</w:t>
      </w:r>
    </w:p>
    <w:p w14:paraId="4BB9A280">
      <w:pPr>
        <w:spacing w:line="360" w:lineRule="auto"/>
        <w:jc w:val="left"/>
        <w:textAlignment w:val="center"/>
        <w:rPr>
          <w:color w:val="000000"/>
        </w:rPr>
      </w:pPr>
      <w:r>
        <w:rPr>
          <w:color w:val="000000"/>
        </w:rPr>
        <w:t xml:space="preserve">15. </w:t>
      </w:r>
      <w:r>
        <w:rPr>
          <w:rFonts w:ascii="宋体" w:hAnsi="宋体" w:eastAsia="宋体" w:cs="宋体"/>
          <w:color w:val="000000"/>
        </w:rPr>
        <w:t>如果一个一次式与</w:t>
      </w:r>
      <w:r>
        <w:object>
          <v:shape id="_x0000_i105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4" o:title="eqIdb482df9046a13963befb97f3167768d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的和是</w:t>
      </w:r>
      <w:r>
        <w:object>
          <v:shape id="_x0000_i105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6" o:title="eqIdb95a94140496a23c7440161a0fcb0b18"/>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，那么这个一次式是</w:t>
      </w:r>
      <w:r>
        <w:rPr>
          <w:color w:val="000000"/>
        </w:rPr>
        <w:t>______</w:t>
      </w:r>
      <w:r>
        <w:rPr>
          <w:rFonts w:ascii="宋体" w:hAnsi="宋体" w:eastAsia="宋体" w:cs="宋体"/>
          <w:color w:val="000000"/>
        </w:rPr>
        <w:t>．</w:t>
      </w:r>
    </w:p>
    <w:p w14:paraId="3E068530">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5"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68" o:title="eqIdbcd61dfcc1e34e21cb22acf5a85de3c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是一元一次方程，那么这个方程的解为</w:t>
      </w:r>
      <w:r>
        <w:rPr>
          <w:color w:val="000000"/>
        </w:rPr>
        <w:t>______</w:t>
      </w:r>
      <w:r>
        <w:rPr>
          <w:rFonts w:ascii="宋体" w:hAnsi="宋体" w:eastAsia="宋体" w:cs="宋体"/>
          <w:color w:val="000000"/>
        </w:rPr>
        <w:t>．</w:t>
      </w:r>
    </w:p>
    <w:p w14:paraId="48011676">
      <w:pPr>
        <w:spacing w:line="360" w:lineRule="auto"/>
        <w:jc w:val="left"/>
        <w:textAlignment w:val="center"/>
        <w:rPr>
          <w:color w:val="000000"/>
        </w:rPr>
      </w:pPr>
      <w:r>
        <w:rPr>
          <w:color w:val="000000"/>
        </w:rPr>
        <w:t xml:space="preserve">17. </w:t>
      </w:r>
      <w:r>
        <w:rPr>
          <w:rFonts w:ascii="宋体" w:hAnsi="宋体" w:eastAsia="宋体" w:cs="宋体"/>
          <w:color w:val="000000"/>
        </w:rPr>
        <w:t>下面是乐乐家</w:t>
      </w:r>
      <w:r>
        <w:rPr>
          <w:rFonts w:ascii="Times New Roman" w:hAnsi="Times New Roman" w:eastAsia="Times New Roman" w:cs="Times New Roman"/>
          <w:color w:val="000000"/>
        </w:rPr>
        <w:t>10</w:t>
      </w:r>
      <w:r>
        <w:rPr>
          <w:rFonts w:ascii="宋体" w:hAnsi="宋体" w:eastAsia="宋体" w:cs="宋体"/>
          <w:color w:val="000000"/>
        </w:rPr>
        <w:t>月的全部收支情况，妈妈领工资</w:t>
      </w:r>
      <w:r>
        <w:rPr>
          <w:rFonts w:ascii="Times New Roman" w:hAnsi="Times New Roman" w:eastAsia="Times New Roman" w:cs="Times New Roman"/>
          <w:color w:val="000000"/>
        </w:rPr>
        <w:t>8100</w:t>
      </w:r>
      <w:r>
        <w:rPr>
          <w:rFonts w:ascii="宋体" w:hAnsi="宋体" w:eastAsia="宋体" w:cs="宋体"/>
          <w:color w:val="000000"/>
        </w:rPr>
        <w:t>元，缴纳水电煤共</w:t>
      </w:r>
      <w:r>
        <w:object>
          <v:shape id="_x0000_i1056"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70" o:title="eqId049f2e234a2689ea038e510cc33ca15f"/>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元，为乐乐买衣服用去了</w:t>
      </w:r>
      <w:r>
        <w:rPr>
          <w:rFonts w:ascii="Times New Roman" w:hAnsi="Times New Roman" w:eastAsia="Times New Roman" w:cs="Times New Roman"/>
          <w:color w:val="000000"/>
        </w:rPr>
        <w:t>120</w:t>
      </w:r>
      <w:r>
        <w:rPr>
          <w:rFonts w:ascii="宋体" w:hAnsi="宋体" w:eastAsia="宋体" w:cs="宋体"/>
          <w:color w:val="000000"/>
        </w:rPr>
        <w:t>元，全家去游乐场用去了</w:t>
      </w:r>
      <w:r>
        <w:rPr>
          <w:rFonts w:ascii="Times New Roman" w:hAnsi="Times New Roman" w:eastAsia="Times New Roman" w:cs="Times New Roman"/>
          <w:color w:val="000000"/>
        </w:rPr>
        <w:t>600</w:t>
      </w:r>
      <w:r>
        <w:rPr>
          <w:rFonts w:ascii="宋体" w:hAnsi="宋体" w:eastAsia="宋体" w:cs="宋体"/>
          <w:color w:val="000000"/>
        </w:rPr>
        <w:t>元，爸爸领工资</w:t>
      </w:r>
      <w:r>
        <w:rPr>
          <w:rFonts w:ascii="Times New Roman" w:hAnsi="Times New Roman" w:eastAsia="Times New Roman" w:cs="Times New Roman"/>
          <w:color w:val="000000"/>
        </w:rPr>
        <w:t>10300</w:t>
      </w:r>
      <w:r>
        <w:rPr>
          <w:rFonts w:ascii="宋体" w:hAnsi="宋体" w:eastAsia="宋体" w:cs="宋体"/>
          <w:color w:val="000000"/>
        </w:rPr>
        <w:t>元，妈妈买衣服用去</w:t>
      </w:r>
      <w:r>
        <w:rPr>
          <w:rFonts w:ascii="Times New Roman" w:hAnsi="Times New Roman" w:eastAsia="Times New Roman" w:cs="Times New Roman"/>
          <w:color w:val="000000"/>
        </w:rPr>
        <w:t>230</w:t>
      </w:r>
      <w:r>
        <w:rPr>
          <w:rFonts w:ascii="宋体" w:hAnsi="宋体" w:eastAsia="宋体" w:cs="宋体"/>
          <w:color w:val="000000"/>
        </w:rPr>
        <w:t>元，爸爸加油用去</w:t>
      </w:r>
      <w:r>
        <w:rPr>
          <w:rFonts w:ascii="Times New Roman" w:hAnsi="Times New Roman" w:eastAsia="Times New Roman" w:cs="Times New Roman"/>
          <w:color w:val="000000"/>
        </w:rPr>
        <w:t>1200</w:t>
      </w:r>
      <w:r>
        <w:rPr>
          <w:rFonts w:ascii="宋体" w:hAnsi="宋体" w:eastAsia="宋体" w:cs="宋体"/>
          <w:color w:val="000000"/>
        </w:rPr>
        <w:t>元，还房贷用去</w:t>
      </w:r>
      <w:r>
        <w:rPr>
          <w:rFonts w:ascii="Times New Roman" w:hAnsi="Times New Roman" w:eastAsia="Times New Roman" w:cs="Times New Roman"/>
          <w:color w:val="000000"/>
        </w:rPr>
        <w:t>3500</w:t>
      </w:r>
      <w:r>
        <w:rPr>
          <w:rFonts w:ascii="宋体" w:hAnsi="宋体" w:eastAsia="宋体" w:cs="宋体"/>
          <w:color w:val="000000"/>
        </w:rPr>
        <w:t>元，为爷爷过生日用去</w:t>
      </w:r>
      <w:r>
        <w:rPr>
          <w:rFonts w:ascii="Times New Roman" w:hAnsi="Times New Roman" w:eastAsia="Times New Roman" w:cs="Times New Roman"/>
          <w:color w:val="000000"/>
        </w:rPr>
        <w:t>2300</w:t>
      </w:r>
      <w:r>
        <w:rPr>
          <w:rFonts w:ascii="宋体" w:hAnsi="宋体" w:eastAsia="宋体" w:cs="宋体"/>
          <w:color w:val="000000"/>
        </w:rPr>
        <w:t>元，本月伙食费合计用去</w:t>
      </w:r>
      <w:r>
        <w:object>
          <v:shape id="_x0000_i105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2" o:title="eqId8566bc3016767167237458df32a051e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元，那么小闵家本月的结余为</w:t>
      </w:r>
      <w:r>
        <w:rPr>
          <w:color w:val="000000"/>
        </w:rPr>
        <w:t>______</w:t>
      </w:r>
      <w:r>
        <w:rPr>
          <w:rFonts w:ascii="宋体" w:hAnsi="宋体" w:eastAsia="宋体" w:cs="宋体"/>
          <w:color w:val="000000"/>
        </w:rPr>
        <w:t>元．</w:t>
      </w:r>
    </w:p>
    <w:p w14:paraId="7C26DAE1">
      <w:pPr>
        <w:spacing w:line="360" w:lineRule="auto"/>
        <w:jc w:val="left"/>
        <w:textAlignment w:val="center"/>
        <w:rPr>
          <w:color w:val="000000"/>
        </w:rPr>
      </w:pPr>
      <w:r>
        <w:rPr>
          <w:color w:val="000000"/>
        </w:rPr>
        <w:t xml:space="preserve">18. </w:t>
      </w:r>
      <w:r>
        <w:rPr>
          <w:rFonts w:ascii="宋体" w:hAnsi="宋体" w:eastAsia="宋体" w:cs="宋体"/>
          <w:color w:val="000000"/>
        </w:rPr>
        <w:t>在新年联欢会上，小明和小亮表演了一个扑克牌游戏：小明背对着小亮，让小亮把一副扑克牌按下列四个步骤操作：</w:t>
      </w:r>
    </w:p>
    <w:p w14:paraId="5A8BE41D">
      <w:pPr>
        <w:spacing w:line="360" w:lineRule="auto"/>
        <w:jc w:val="left"/>
        <w:textAlignment w:val="center"/>
        <w:rPr>
          <w:color w:val="000000"/>
        </w:rPr>
      </w:pPr>
      <w:r>
        <w:rPr>
          <w:rFonts w:ascii="宋体" w:hAnsi="宋体" w:eastAsia="宋体" w:cs="宋体"/>
          <w:color w:val="000000"/>
        </w:rPr>
        <w:t>第一步，把部分扑克牌分发为左、中、右三堆，每堆不少于</w:t>
      </w:r>
      <w:r>
        <w:rPr>
          <w:rFonts w:ascii="Times New Roman" w:hAnsi="Times New Roman" w:eastAsia="Times New Roman" w:cs="Times New Roman"/>
          <w:color w:val="000000"/>
        </w:rPr>
        <w:t>2</w:t>
      </w:r>
      <w:r>
        <w:rPr>
          <w:rFonts w:ascii="宋体" w:hAnsi="宋体" w:eastAsia="宋体" w:cs="宋体"/>
          <w:color w:val="000000"/>
        </w:rPr>
        <w:t>张牌，且各堆牌的张数相同；</w:t>
      </w:r>
    </w:p>
    <w:p w14:paraId="5950F668">
      <w:pPr>
        <w:spacing w:line="360" w:lineRule="auto"/>
        <w:jc w:val="left"/>
        <w:textAlignment w:val="center"/>
        <w:rPr>
          <w:color w:val="000000"/>
        </w:rPr>
      </w:pPr>
      <w:r>
        <w:rPr>
          <w:rFonts w:ascii="宋体" w:hAnsi="宋体" w:eastAsia="宋体" w:cs="宋体"/>
          <w:color w:val="000000"/>
        </w:rPr>
        <w:t>第二步，从左边一堆中拿出两张，放入中间一堆；</w:t>
      </w:r>
    </w:p>
    <w:p w14:paraId="1B7B7787">
      <w:pPr>
        <w:spacing w:line="360" w:lineRule="auto"/>
        <w:jc w:val="left"/>
        <w:textAlignment w:val="center"/>
        <w:rPr>
          <w:color w:val="000000"/>
        </w:rPr>
      </w:pPr>
      <w:r>
        <w:rPr>
          <w:rFonts w:ascii="宋体" w:hAnsi="宋体" w:eastAsia="宋体" w:cs="宋体"/>
          <w:color w:val="000000"/>
        </w:rPr>
        <w:t>第三步，从右边一堆中拿出一张，放入中间一堆；</w:t>
      </w:r>
    </w:p>
    <w:p w14:paraId="6AA5ACD3">
      <w:pPr>
        <w:spacing w:line="360" w:lineRule="auto"/>
        <w:jc w:val="left"/>
        <w:textAlignment w:val="center"/>
        <w:rPr>
          <w:color w:val="000000"/>
        </w:rPr>
      </w:pPr>
      <w:r>
        <w:rPr>
          <w:rFonts w:ascii="宋体" w:hAnsi="宋体" w:eastAsia="宋体" w:cs="宋体"/>
          <w:color w:val="000000"/>
        </w:rPr>
        <w:t>第四步，从中间一堆中拿出与左边一堆张数相等的牌放入左边一堆．</w:t>
      </w:r>
    </w:p>
    <w:p w14:paraId="5F27BCC7">
      <w:pPr>
        <w:spacing w:line="360" w:lineRule="auto"/>
        <w:jc w:val="left"/>
        <w:textAlignment w:val="center"/>
        <w:rPr>
          <w:color w:val="000000"/>
        </w:rPr>
      </w:pPr>
      <w:r>
        <w:rPr>
          <w:rFonts w:ascii="宋体" w:hAnsi="宋体" w:eastAsia="宋体" w:cs="宋体"/>
          <w:color w:val="000000"/>
        </w:rPr>
        <w:t>这时小明准确说出了中间一堆牌现有的张数，这个张数是</w:t>
      </w:r>
      <w:r>
        <w:rPr>
          <w:color w:val="000000"/>
        </w:rPr>
        <w:t>______</w:t>
      </w:r>
      <w:r>
        <w:rPr>
          <w:rFonts w:ascii="宋体" w:hAnsi="宋体" w:eastAsia="宋体" w:cs="宋体"/>
          <w:color w:val="000000"/>
        </w:rPr>
        <w:t>．</w:t>
      </w:r>
    </w:p>
    <w:p w14:paraId="5DC1E682">
      <w:pPr>
        <w:spacing w:line="285" w:lineRule="auto"/>
        <w:jc w:val="left"/>
        <w:textAlignment w:val="center"/>
        <w:rPr>
          <w:color w:val="000000"/>
        </w:rPr>
      </w:pPr>
      <w:r>
        <w:rPr>
          <w:rFonts w:ascii="宋体" w:hAnsi="宋体" w:eastAsia="宋体" w:cs="宋体"/>
          <w:b/>
          <w:color w:val="000000"/>
          <w:sz w:val="24"/>
        </w:rPr>
        <w:t>三、计算题，要求有计算过程（本大题共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E4492B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74" o:title="eqId7b7118b6f54a5a238e50c8de867bc1c7"/>
            <o:lock v:ext="edit" aspectratio="t"/>
            <w10:wrap type="none"/>
            <w10:anchorlock/>
          </v:shape>
          <o:OLEObject Type="Embed" ProgID="Equation.DSMT4" ShapeID="_x0000_i1058" DrawAspect="Content" ObjectID="_1468075758" r:id="rId73">
            <o:LockedField>false</o:LockedField>
          </o:OLEObject>
        </w:object>
      </w:r>
    </w:p>
    <w:p w14:paraId="70F77B22">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51020184" name="图片 5102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184" name="图片 51020184"/>
                    <pic:cNvPicPr>
                      <a:picLocks noChangeAspect="1"/>
                    </pic:cNvPicPr>
                  </pic:nvPicPr>
                  <pic:blipFill>
                    <a:blip r:embed="rId7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6.75pt;width:192pt;" o:ole="t" filled="f" o:preferrelative="t" stroked="f" coordsize="21600,21600">
            <v:path/>
            <v:fill on="f" focussize="0,0"/>
            <v:stroke on="f" joinstyle="miter"/>
            <v:imagedata r:id="rId77" o:title="eqId82ec4228251d70d6936f2eb1759a83a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p>
    <w:p w14:paraId="0D1A90C2">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60"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79" o:title="eqId8dde1a94b0f594c96b8e4e3d1e1dbe1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p>
    <w:p w14:paraId="65CB589E">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6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81" o:title="eqIdaed943f084525a20e0e9489a36dd7b5b"/>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p>
    <w:p w14:paraId="5153F647">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062"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83" o:title="eqId6093b42a5c13a622bc0720a61288bb50"/>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．其中</w:t>
      </w:r>
      <w:r>
        <w:object>
          <v:shape id="_x0000_i106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85" o:title="eqId99c6875d552e9fff3c7d655f3a59b16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87" o:title="eqIdc50866229ec5a3640fb250f9bd2192b3"/>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14:paraId="06164537">
      <w:pPr>
        <w:spacing w:line="285"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2F35CE07">
      <w:pPr>
        <w:spacing w:line="360" w:lineRule="auto"/>
        <w:jc w:val="left"/>
        <w:textAlignment w:val="center"/>
        <w:rPr>
          <w:color w:val="000000"/>
        </w:rPr>
      </w:pPr>
      <w:r>
        <w:rPr>
          <w:color w:val="000000"/>
        </w:rPr>
        <w:t xml:space="preserve">24. </w:t>
      </w:r>
      <w:r>
        <w:rPr>
          <w:rFonts w:ascii="宋体" w:hAnsi="宋体" w:eastAsia="宋体" w:cs="宋体"/>
          <w:color w:val="000000"/>
        </w:rPr>
        <w:t>如图，已知线段</w:t>
      </w:r>
      <w:r>
        <w:rPr>
          <w:rFonts w:ascii="Times New Roman" w:hAnsi="Times New Roman" w:eastAsia="Times New Roman" w:cs="Times New Roman"/>
          <w:i/>
          <w:color w:val="000000"/>
        </w:rPr>
        <w:t>a</w:t>
      </w:r>
      <w:r>
        <w:rPr>
          <w:rFonts w:ascii="宋体" w:hAnsi="宋体" w:eastAsia="宋体" w:cs="宋体"/>
          <w:color w:val="000000"/>
        </w:rPr>
        <w:t>和线段</w:t>
      </w:r>
      <w:r>
        <w:rPr>
          <w:rFonts w:ascii="Times New Roman" w:hAnsi="Times New Roman" w:eastAsia="Times New Roman" w:cs="Times New Roman"/>
          <w:i/>
          <w:color w:val="000000"/>
        </w:rPr>
        <w:t>b</w:t>
      </w:r>
      <w:r>
        <w:rPr>
          <w:rFonts w:ascii="宋体" w:hAnsi="宋体" w:eastAsia="宋体" w:cs="宋体"/>
          <w:color w:val="000000"/>
        </w:rPr>
        <w:t>．</w:t>
      </w:r>
    </w:p>
    <w:p w14:paraId="0D4A8084">
      <w:pPr>
        <w:spacing w:line="360" w:lineRule="auto"/>
        <w:jc w:val="left"/>
        <w:textAlignment w:val="center"/>
        <w:rPr>
          <w:color w:val="000000"/>
        </w:rPr>
      </w:pPr>
      <w:r>
        <w:rPr>
          <w:color w:val="000000"/>
        </w:rPr>
        <w:drawing>
          <wp:inline distT="0" distB="0" distL="114300" distR="114300">
            <wp:extent cx="1857375" cy="600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57375" cy="600075"/>
                    </a:xfrm>
                    <a:prstGeom prst="rect">
                      <a:avLst/>
                    </a:prstGeom>
                  </pic:spPr>
                </pic:pic>
              </a:graphicData>
            </a:graphic>
          </wp:inline>
        </w:drawing>
      </w:r>
    </w:p>
    <w:p w14:paraId="43348186">
      <w:pPr>
        <w:spacing w:line="360" w:lineRule="auto"/>
        <w:jc w:val="left"/>
        <w:textAlignment w:val="center"/>
        <w:rPr>
          <w:color w:val="000000"/>
        </w:rPr>
      </w:pPr>
      <w:r>
        <w:rPr>
          <w:color w:val="000000"/>
        </w:rPr>
        <w:t>（1）</w:t>
      </w:r>
      <w:r>
        <w:rPr>
          <w:rFonts w:ascii="宋体" w:hAnsi="宋体" w:eastAsia="宋体" w:cs="宋体"/>
          <w:color w:val="000000"/>
        </w:rPr>
        <w:t>用无刻度直尺和圆规画线段</w:t>
      </w:r>
      <w:r>
        <w:object>
          <v:shape id="_x0000_i10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，使</w:t>
      </w:r>
      <w:r>
        <w:object>
          <v:shape id="_x0000_i106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2" o:title="eqIda722e3ac69d477af1bf98b1a39c7014b"/>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；（保留作图痕迹，不用写作图步骤）</w:t>
      </w:r>
    </w:p>
    <w:p w14:paraId="42995F92">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M</w:t>
      </w:r>
      <w:r>
        <w:rPr>
          <w:rFonts w:ascii="宋体" w:hAnsi="宋体" w:eastAsia="宋体" w:cs="宋体"/>
          <w:color w:val="000000"/>
        </w:rPr>
        <w:t>是线段</w:t>
      </w:r>
      <w:r>
        <w:object>
          <v:shape id="_x0000_i10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的中点，</w:t>
      </w:r>
      <w:r>
        <w:object>
          <v:shape id="_x0000_i106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5" o:title="eqId9caf03b4fdaa4f6b5bac7e93fe5d96d5"/>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1pt;width:43.95pt;" o:ole="t" filled="f" o:preferrelative="t" stroked="f" coordsize="21600,21600">
            <v:path/>
            <v:fill on="f" focussize="0,0"/>
            <v:stroke on="f" joinstyle="miter"/>
            <v:imagedata r:id="rId97" o:title="eqId139c998739e4639a652c35905f01c598"/>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，求线段</w:t>
      </w:r>
      <w:r>
        <w:rPr>
          <w:rFonts w:ascii="Times New Roman" w:hAnsi="Times New Roman" w:eastAsia="Times New Roman" w:cs="Times New Roman"/>
          <w:i/>
          <w:color w:val="000000"/>
        </w:rPr>
        <w:t>b</w:t>
      </w:r>
      <w:r>
        <w:rPr>
          <w:rFonts w:ascii="宋体" w:hAnsi="宋体" w:eastAsia="宋体" w:cs="宋体"/>
          <w:color w:val="000000"/>
        </w:rPr>
        <w:t>的长度．</w:t>
      </w:r>
    </w:p>
    <w:p w14:paraId="232421B8">
      <w:pPr>
        <w:spacing w:line="360" w:lineRule="auto"/>
        <w:jc w:val="left"/>
        <w:textAlignment w:val="center"/>
        <w:rPr>
          <w:color w:val="000000"/>
        </w:rPr>
      </w:pPr>
      <w:r>
        <w:rPr>
          <w:color w:val="000000"/>
        </w:rPr>
        <w:t xml:space="preserve">25. </w:t>
      </w:r>
      <w:r>
        <w:rPr>
          <w:rFonts w:ascii="宋体" w:hAnsi="宋体" w:eastAsia="宋体" w:cs="宋体"/>
          <w:color w:val="000000"/>
        </w:rPr>
        <w:t>某汽车企业第一季度销售</w:t>
      </w:r>
      <w:r>
        <w:rPr>
          <w:rFonts w:ascii="Times New Roman" w:hAnsi="Times New Roman" w:eastAsia="Times New Roman" w:cs="Times New Roman"/>
          <w:i/>
          <w:color w:val="000000"/>
        </w:rPr>
        <w:t>x</w:t>
      </w:r>
      <w:r>
        <w:rPr>
          <w:rFonts w:ascii="宋体" w:hAnsi="宋体" w:eastAsia="宋体" w:cs="宋体"/>
          <w:color w:val="000000"/>
        </w:rPr>
        <w:t>万辆新能源汽车，第二季度销售的新能源汽车比第一季度的</w:t>
      </w:r>
      <w:r>
        <w:object>
          <v:shape id="_x0000_i1070"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99" o:title="eqIdfb8f58755aee89fb2cf72ba518dcee2a"/>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倍少</w:t>
      </w:r>
      <w:r>
        <w:rPr>
          <w:rFonts w:ascii="Times New Roman" w:hAnsi="Times New Roman" w:eastAsia="Times New Roman" w:cs="Times New Roman"/>
          <w:color w:val="000000"/>
        </w:rPr>
        <w:t>1</w:t>
      </w:r>
      <w:r>
        <w:rPr>
          <w:rFonts w:ascii="宋体" w:hAnsi="宋体" w:eastAsia="宋体" w:cs="宋体"/>
          <w:color w:val="000000"/>
        </w:rPr>
        <w:t>万辆，第三季度销售的新能源汽车比第一季度的</w:t>
      </w:r>
      <w:r>
        <w:rPr>
          <w:rFonts w:ascii="Times New Roman" w:hAnsi="Times New Roman" w:eastAsia="Times New Roman" w:cs="Times New Roman"/>
          <w:color w:val="000000"/>
        </w:rPr>
        <w:t>2</w:t>
      </w:r>
      <w:r>
        <w:rPr>
          <w:rFonts w:ascii="宋体" w:hAnsi="宋体" w:eastAsia="宋体" w:cs="宋体"/>
          <w:color w:val="000000"/>
        </w:rPr>
        <w:t>倍多</w:t>
      </w:r>
      <w:r>
        <w:rPr>
          <w:rFonts w:ascii="Times New Roman" w:hAnsi="Times New Roman" w:eastAsia="Times New Roman" w:cs="Times New Roman"/>
          <w:color w:val="000000"/>
        </w:rPr>
        <w:t>6</w:t>
      </w:r>
      <w:r>
        <w:rPr>
          <w:rFonts w:ascii="宋体" w:hAnsi="宋体" w:eastAsia="宋体" w:cs="宋体"/>
          <w:color w:val="000000"/>
        </w:rPr>
        <w:t>万辆．</w:t>
      </w:r>
    </w:p>
    <w:p w14:paraId="620A898B">
      <w:pPr>
        <w:spacing w:line="360" w:lineRule="auto"/>
        <w:jc w:val="left"/>
        <w:textAlignment w:val="center"/>
        <w:rPr>
          <w:color w:val="000000"/>
        </w:rPr>
      </w:pPr>
      <w:r>
        <w:rPr>
          <w:color w:val="000000"/>
        </w:rPr>
        <w:t>（1）</w:t>
      </w:r>
      <w:r>
        <w:rPr>
          <w:rFonts w:ascii="宋体" w:hAnsi="宋体" w:eastAsia="宋体" w:cs="宋体"/>
          <w:color w:val="000000"/>
        </w:rPr>
        <w:t>求该汽车企业前三季度一共销售的新能源汽车的数量（用含有</w:t>
      </w:r>
      <w:r>
        <w:rPr>
          <w:rFonts w:ascii="Times New Roman" w:hAnsi="Times New Roman" w:eastAsia="Times New Roman" w:cs="Times New Roman"/>
          <w:i/>
          <w:color w:val="000000"/>
        </w:rPr>
        <w:t>x</w:t>
      </w:r>
      <w:r>
        <w:rPr>
          <w:rFonts w:ascii="宋体" w:hAnsi="宋体" w:eastAsia="宋体" w:cs="宋体"/>
          <w:color w:val="000000"/>
        </w:rPr>
        <w:t>的代数式表示）；</w:t>
      </w:r>
    </w:p>
    <w:p w14:paraId="3311A676">
      <w:pPr>
        <w:spacing w:line="360" w:lineRule="auto"/>
        <w:jc w:val="left"/>
        <w:textAlignment w:val="center"/>
        <w:rPr>
          <w:color w:val="000000"/>
        </w:rPr>
      </w:pPr>
      <w:r>
        <w:rPr>
          <w:color w:val="000000"/>
        </w:rPr>
        <w:t>（2）</w:t>
      </w:r>
      <w:r>
        <w:rPr>
          <w:rFonts w:ascii="宋体" w:hAnsi="宋体" w:eastAsia="宋体" w:cs="宋体"/>
          <w:color w:val="000000"/>
        </w:rPr>
        <w:t>如果该汽车企业第三季度比第二季度多销售</w:t>
      </w:r>
      <w:r>
        <w:object>
          <v:shape id="_x0000_i10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 o:title="eqIda3c3e3c512a584b6107fa090627c8c7d"/>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万辆新能源汽车，求该企业前三季度销售的新能源汽车数量．</w:t>
      </w:r>
    </w:p>
    <w:p w14:paraId="4E52A832">
      <w:pPr>
        <w:spacing w:line="360" w:lineRule="auto"/>
        <w:jc w:val="left"/>
        <w:textAlignment w:val="center"/>
        <w:rPr>
          <w:color w:val="000000"/>
        </w:rPr>
      </w:pPr>
      <w:r>
        <w:rPr>
          <w:color w:val="000000"/>
        </w:rPr>
        <w:t xml:space="preserve">26. </w:t>
      </w:r>
      <w:r>
        <w:rPr>
          <w:rFonts w:ascii="宋体" w:hAnsi="宋体" w:eastAsia="宋体" w:cs="宋体"/>
          <w:color w:val="000000"/>
        </w:rPr>
        <w:t>如图，已知</w:t>
      </w:r>
      <w:r>
        <w:object>
          <v:shape id="_x0000_i107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03" o:title="eqIda6978615637bd3febf56d23798f65306"/>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0101a7b5c8a4aed0de2af363792e39a1"/>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是</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内部的一条射线，</w:t>
      </w:r>
      <w:r>
        <w:object>
          <v:shape id="_x0000_i107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09" o:title="eqIde1976b924e98d113868c76bbfcacb9d8"/>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p>
    <w:p w14:paraId="4A78DC81">
      <w:pPr>
        <w:spacing w:line="360" w:lineRule="auto"/>
        <w:jc w:val="left"/>
        <w:textAlignment w:val="center"/>
        <w:rPr>
          <w:color w:val="000000"/>
        </w:rPr>
      </w:pPr>
      <w:r>
        <w:rPr>
          <w:color w:val="000000"/>
        </w:rPr>
        <w:drawing>
          <wp:inline distT="0" distB="0" distL="114300" distR="114300">
            <wp:extent cx="116205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162050" cy="1123950"/>
                    </a:xfrm>
                    <a:prstGeom prst="rect">
                      <a:avLst/>
                    </a:prstGeom>
                  </pic:spPr>
                </pic:pic>
              </a:graphicData>
            </a:graphic>
          </wp:inline>
        </w:drawing>
      </w:r>
    </w:p>
    <w:p w14:paraId="3E599A3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2" o:title="eqId5c3a3bf63440a2fdd769162516fb0e1c"/>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的度数；</w:t>
      </w:r>
    </w:p>
    <w:p w14:paraId="1C076953">
      <w:pPr>
        <w:spacing w:line="360" w:lineRule="auto"/>
        <w:jc w:val="left"/>
        <w:textAlignment w:val="center"/>
        <w:rPr>
          <w:color w:val="000000"/>
        </w:rPr>
      </w:pPr>
      <w:r>
        <w:rPr>
          <w:color w:val="000000"/>
        </w:rPr>
        <w:t>（2）</w:t>
      </w:r>
      <w:r>
        <w:rPr>
          <w:rFonts w:ascii="宋体" w:hAnsi="宋体" w:eastAsia="宋体" w:cs="宋体"/>
          <w:color w:val="000000"/>
        </w:rPr>
        <w:t>画出</w:t>
      </w:r>
      <w:r>
        <w:object>
          <v:shape id="_x0000_i10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的角平分线</w:t>
      </w:r>
      <w:r>
        <w:object>
          <v:shape id="_x0000_i107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5" o:title="eqIdaaf3369e0ea90e8d5cf4b6b3c45c0fd8"/>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，并求</w:t>
      </w:r>
      <w:r>
        <w:object>
          <v:shape id="_x0000_i10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7" o:title="eqIdc9d0817bc921185f4fa539e9d0b3d460"/>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的度数．</w:t>
      </w:r>
    </w:p>
    <w:p w14:paraId="6B7125E7">
      <w:pPr>
        <w:spacing w:line="360" w:lineRule="auto"/>
        <w:jc w:val="left"/>
        <w:textAlignment w:val="center"/>
        <w:rPr>
          <w:color w:val="000000"/>
        </w:rPr>
      </w:pPr>
      <w:r>
        <w:rPr>
          <w:color w:val="000000"/>
        </w:rPr>
        <w:t xml:space="preserve">27. </w:t>
      </w:r>
      <w:r>
        <w:rPr>
          <w:rFonts w:ascii="宋体" w:hAnsi="宋体" w:eastAsia="宋体" w:cs="宋体"/>
          <w:color w:val="000000"/>
        </w:rPr>
        <w:t>希腊数学家丢番图的墓碑上记载着：</w:t>
      </w:r>
    </w:p>
    <w:p w14:paraId="4CEF5EA4">
      <w:pPr>
        <w:spacing w:line="360" w:lineRule="auto"/>
        <w:jc w:val="left"/>
        <w:textAlignment w:val="center"/>
        <w:rPr>
          <w:color w:val="000000"/>
        </w:rPr>
      </w:pPr>
      <w:r>
        <w:rPr>
          <w:rFonts w:ascii="宋体" w:hAnsi="宋体" w:eastAsia="宋体" w:cs="宋体"/>
          <w:color w:val="000000"/>
        </w:rPr>
        <w:t>“他生命的六分之一，两鬓长起了细细的胡须；再活了他生命的十二分之一，两颊长起了细细的胡须；又度过了一生的七分之一，他结了婚；再过五年，他有了孩子，感到很幸福；可是孩子只活到了他父亲全部年龄的一半；儿子死后，他在极度悲痛中度过了四年，也与世长辞了．”</w:t>
      </w:r>
    </w:p>
    <w:p w14:paraId="2F116060">
      <w:pPr>
        <w:spacing w:line="360" w:lineRule="auto"/>
        <w:jc w:val="left"/>
        <w:textAlignment w:val="center"/>
        <w:rPr>
          <w:color w:val="000000"/>
        </w:rPr>
      </w:pPr>
      <w:r>
        <w:rPr>
          <w:color w:val="000000"/>
        </w:rPr>
        <w:t>（1）</w:t>
      </w:r>
      <w:r>
        <w:rPr>
          <w:rFonts w:ascii="宋体" w:hAnsi="宋体" w:eastAsia="宋体" w:cs="宋体"/>
          <w:color w:val="000000"/>
        </w:rPr>
        <w:t>求：丢番图的寿命；</w:t>
      </w:r>
    </w:p>
    <w:p w14:paraId="7480421F">
      <w:pPr>
        <w:spacing w:line="360" w:lineRule="auto"/>
        <w:jc w:val="left"/>
        <w:textAlignment w:val="center"/>
        <w:rPr>
          <w:color w:val="000000"/>
        </w:rPr>
      </w:pPr>
      <w:r>
        <w:rPr>
          <w:color w:val="000000"/>
        </w:rPr>
        <w:t>（2）</w:t>
      </w:r>
      <w:r>
        <w:rPr>
          <w:rFonts w:ascii="宋体" w:hAnsi="宋体" w:eastAsia="宋体" w:cs="宋体"/>
          <w:color w:val="000000"/>
        </w:rPr>
        <w:t>求：丢番图开始当爸爸时的年龄．</w:t>
      </w:r>
    </w:p>
    <w:p w14:paraId="4FA922DC">
      <w:pPr>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51020190" name="图片 5102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190" name="图片 51020190"/>
                    <pic:cNvPicPr>
                      <a:picLocks noChangeAspect="1"/>
                    </pic:cNvPicPr>
                  </pic:nvPicPr>
                  <pic:blipFill>
                    <a:blip r:embed="rId7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数学课上老师提出了这样一个问题：</w:t>
      </w:r>
    </w:p>
    <w:p w14:paraId="09F39BA9">
      <w:pPr>
        <w:spacing w:line="360" w:lineRule="auto"/>
        <w:jc w:val="left"/>
        <w:textAlignment w:val="center"/>
        <w:rPr>
          <w:color w:val="000000"/>
        </w:rPr>
      </w:pPr>
      <w:r>
        <w:rPr>
          <w:rFonts w:ascii="宋体" w:hAnsi="宋体" w:eastAsia="宋体" w:cs="宋体"/>
          <w:color w:val="000000"/>
        </w:rPr>
        <w:t>运动员小丽，小明在</w:t>
      </w:r>
      <w:r>
        <w:rPr>
          <w:rFonts w:ascii="Times New Roman" w:hAnsi="Times New Roman" w:eastAsia="Times New Roman" w:cs="Times New Roman"/>
          <w:color w:val="000000"/>
        </w:rPr>
        <w:t>400</w:t>
      </w:r>
      <w:r>
        <w:rPr>
          <w:rFonts w:ascii="宋体" w:hAnsi="宋体" w:eastAsia="宋体" w:cs="宋体"/>
          <w:color w:val="000000"/>
        </w:rPr>
        <w:t>米长</w:t>
      </w:r>
      <w:r>
        <w:rPr>
          <w:rFonts w:ascii="宋体" w:hAnsi="宋体" w:eastAsia="宋体" w:cs="宋体"/>
          <w:color w:val="000000"/>
          <w:position w:val="0"/>
        </w:rPr>
        <w:drawing>
          <wp:inline distT="0" distB="0" distL="114300" distR="114300">
            <wp:extent cx="133350" cy="177800"/>
            <wp:effectExtent l="0" t="0" r="0" b="13335"/>
            <wp:docPr id="51020188" name="图片 5102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188" name="图片 51020188"/>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环形跑道上练习长跑，已知小丽的速度为</w:t>
      </w:r>
      <w:r>
        <w:rPr>
          <w:rFonts w:ascii="Times New Roman" w:hAnsi="Times New Roman" w:eastAsia="Times New Roman" w:cs="Times New Roman"/>
          <w:color w:val="000000"/>
        </w:rPr>
        <w:t>170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分，小明的速度为</w:t>
      </w:r>
      <w:r>
        <w:rPr>
          <w:rFonts w:ascii="Times New Roman" w:hAnsi="Times New Roman" w:eastAsia="Times New Roman" w:cs="Times New Roman"/>
          <w:color w:val="000000"/>
        </w:rPr>
        <w:t>250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14D481E4">
      <w:pPr>
        <w:spacing w:line="360" w:lineRule="auto"/>
        <w:jc w:val="left"/>
        <w:textAlignment w:val="center"/>
        <w:rPr>
          <w:color w:val="000000"/>
        </w:rPr>
      </w:pPr>
      <w:r>
        <w:rPr>
          <w:color w:val="000000"/>
        </w:rPr>
        <w:t>（1）</w:t>
      </w:r>
      <w:r>
        <w:rPr>
          <w:rFonts w:ascii="宋体" w:hAnsi="宋体" w:eastAsia="宋体" w:cs="宋体"/>
          <w:color w:val="000000"/>
        </w:rPr>
        <w:t>如果两人同时由同一起点同向出发，求两人第一次相遇的时间．</w:t>
      </w:r>
    </w:p>
    <w:p w14:paraId="5CA359E2">
      <w:pPr>
        <w:spacing w:line="360" w:lineRule="auto"/>
        <w:jc w:val="left"/>
        <w:textAlignment w:val="center"/>
        <w:rPr>
          <w:color w:val="000000"/>
        </w:rPr>
      </w:pPr>
      <w:r>
        <w:rPr>
          <w:color w:val="000000"/>
        </w:rPr>
        <w:t>（2）</w:t>
      </w:r>
      <w:r>
        <w:rPr>
          <w:rFonts w:ascii="宋体" w:hAnsi="宋体" w:eastAsia="宋体" w:cs="宋体"/>
          <w:color w:val="000000"/>
        </w:rPr>
        <w:t>老师对这个问题进一步展开研究，如果两人同时由同一起点同向出发，他认为既然可以算出第一次相遇的时间，那一定可以算出第二次，第三次</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i/>
          <w:color w:val="000000"/>
        </w:rPr>
        <w:t>a</w:t>
      </w:r>
      <w:r>
        <w:rPr>
          <w:rFonts w:ascii="宋体" w:hAnsi="宋体" w:eastAsia="宋体" w:cs="宋体"/>
          <w:color w:val="000000"/>
        </w:rPr>
        <w:t>次（</w:t>
      </w:r>
      <w:r>
        <w:rPr>
          <w:rFonts w:ascii="Times New Roman" w:hAnsi="Times New Roman" w:eastAsia="Times New Roman" w:cs="Times New Roman"/>
          <w:i/>
          <w:color w:val="000000"/>
        </w:rPr>
        <w:t>a</w:t>
      </w:r>
      <w:r>
        <w:rPr>
          <w:rFonts w:ascii="宋体" w:hAnsi="宋体" w:eastAsia="宋体" w:cs="宋体"/>
          <w:color w:val="000000"/>
        </w:rPr>
        <w:t>为正整数）相遇的时间．</w:t>
      </w:r>
    </w:p>
    <w:p w14:paraId="33441FA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用含有</w:t>
      </w:r>
      <w:r>
        <w:rPr>
          <w:rFonts w:ascii="Times New Roman" w:hAnsi="Times New Roman" w:eastAsia="Times New Roman" w:cs="Times New Roman"/>
          <w:i/>
          <w:color w:val="000000"/>
        </w:rPr>
        <w:t>a</w:t>
      </w:r>
      <w:r>
        <w:rPr>
          <w:rFonts w:ascii="宋体" w:hAnsi="宋体" w:eastAsia="宋体" w:cs="宋体"/>
          <w:color w:val="000000"/>
        </w:rPr>
        <w:t>的代数式表示出两人第</w:t>
      </w:r>
      <w:r>
        <w:rPr>
          <w:rFonts w:ascii="Times New Roman" w:hAnsi="Times New Roman" w:eastAsia="Times New Roman" w:cs="Times New Roman"/>
          <w:i/>
          <w:color w:val="000000"/>
        </w:rPr>
        <w:t>a</w:t>
      </w:r>
      <w:r>
        <w:rPr>
          <w:rFonts w:ascii="宋体" w:hAnsi="宋体" w:eastAsia="宋体" w:cs="宋体"/>
          <w:color w:val="000000"/>
        </w:rPr>
        <w:t>次相遇的时间；</w:t>
      </w:r>
    </w:p>
    <w:p w14:paraId="200F015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当两人恰好在起点处相遇，求</w:t>
      </w:r>
      <w:r>
        <w:rPr>
          <w:rFonts w:ascii="Times New Roman" w:hAnsi="Times New Roman" w:eastAsia="Times New Roman" w:cs="Times New Roman"/>
          <w:i/>
          <w:color w:val="000000"/>
        </w:rPr>
        <w:t>a</w:t>
      </w:r>
      <w:r>
        <w:rPr>
          <w:rFonts w:ascii="宋体" w:hAnsi="宋体" w:eastAsia="宋体" w:cs="宋体"/>
          <w:color w:val="000000"/>
        </w:rPr>
        <w:t>满足的条件．</w:t>
      </w:r>
    </w:p>
    <w:p w14:paraId="0A1DC37A">
      <w:pPr>
        <w:spacing w:line="360" w:lineRule="auto"/>
        <w:jc w:val="left"/>
        <w:textAlignment w:val="center"/>
        <w:rPr>
          <w:color w:val="000000"/>
        </w:rPr>
      </w:pPr>
      <w:r>
        <w:rPr>
          <w:color w:val="000000"/>
        </w:rPr>
        <w:t>（3）</w:t>
      </w:r>
      <w:r>
        <w:rPr>
          <w:rFonts w:ascii="宋体" w:hAnsi="宋体" w:eastAsia="宋体" w:cs="宋体"/>
          <w:color w:val="000000"/>
        </w:rPr>
        <w:t>小闵认为类比老师的研究方法，如果两人同时由同一起点反向出发，可以得到两人在起点处相遇和两人相遇次数的规律．请你找到这个规律，并说明理由．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480FAF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540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3773D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png"/><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png"/><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2025-02-15T10:20:00Z</dcterms:created>
  <dc:creator>学科网试题生产平台</dc:creator>
  <dc:description>3665091442466816</dc:description>
  <cp:lastModifiedBy>Administrator</cp:lastModifiedBy>
  <dcterms:modified xsi:type="dcterms:W3CDTF">2025-09-09T11:21:04Z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032294E2A55C4AD6B860D0840AD6DEF6_12</vt:lpwstr>
  </property>
</Properties>
</file>