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12103100</wp:posOffset>
            </wp:positionV>
            <wp:extent cx="406400" cy="444500"/>
            <wp:effectExtent l="0" t="0" r="12700" b="1270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406400" cy="444500"/>
                    </a:xfrm>
                    <a:prstGeom prst="rect">
                      <a:avLst/>
                    </a:prstGeom>
                  </pic:spPr>
                </pic:pic>
              </a:graphicData>
            </a:graphic>
          </wp:anchor>
        </w:drawing>
      </w:r>
      <w:r>
        <w:rPr>
          <w:rFonts w:ascii="宋体" w:hAnsi="宋体" w:eastAsia="宋体" w:cs="宋体"/>
          <w:b/>
          <w:color w:val="auto"/>
          <w:sz w:val="32"/>
        </w:rPr>
        <w:t>初二数学</w:t>
      </w:r>
    </w:p>
    <w:p>
      <w:pPr>
        <w:spacing w:line="285"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下列方程组中，是二元二次方程组的是（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657304715" name="图片 65730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715" name="图片 65730471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39.75pt;width:51.75pt;" o:ole="t" filled="f" o:preferrelative="t" stroked="f" coordsize="21600,21600">
            <v:path/>
            <v:fill on="f" focussize="0,0"/>
            <v:stroke on="f" joinstyle="miter"/>
            <v:imagedata r:id="rId9" o:title="eqIdaf990af305b3e486d3f4772e719df81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11" o:title="eqIde992f84abc80a317f55c1d5b31339610"/>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3" o:title="eqIdfbfd8a36c9aaff0880920d2c8bcf3272"/>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54pt;width:66pt;" o:ole="t" filled="f" o:preferrelative="t" stroked="f" coordsize="21600,21600">
            <v:path/>
            <v:fill on="f" focussize="0,0"/>
            <v:stroke on="f" joinstyle="miter"/>
            <v:imagedata r:id="rId15" o:title="eqIda7881003f963834cc8c33f40f086ce13"/>
            <o:lock v:ext="edit" aspectratio="t"/>
            <w10:wrap type="none"/>
            <w10:anchorlock/>
          </v:shape>
          <o:OLEObject Type="Embed" ProgID="Equation.DSMT4" ShapeID="_x0000_i1028" DrawAspect="Content" ObjectID="_1468075728" r:id="rId14">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下列选项中正确的是（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7" o:title="eqId14327e6d75e6d614d5665f11d76a157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有实数根</w:t>
      </w:r>
      <w:r>
        <w:rPr>
          <w:color w:val="000000"/>
        </w:rPr>
        <w:tab/>
      </w:r>
      <w:r>
        <w:rPr>
          <w:color w:val="000000"/>
        </w:rPr>
        <w:t xml:space="preserve">B. </w:t>
      </w:r>
      <w:r>
        <w:rPr>
          <w:rFonts w:ascii="宋体" w:hAnsi="宋体" w:eastAsia="宋体" w:cs="宋体"/>
          <w:color w:val="000000"/>
        </w:rPr>
        <w:t>方程</w:t>
      </w:r>
      <w:r>
        <w:object>
          <v:shape id="_x0000_i1030"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9" o:title="eqId1062a752737a3f01a6aa511efae1eb4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7304717" name="图片 65730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717" name="图片 65730471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object>
          <v:shape id="_x0000_i103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 o:title="eqId707ea658f3a9359f5740d5aab48f7948"/>
            <o:lock v:ext="edit" aspectratio="t"/>
            <w10:wrap type="none"/>
            <w10:anchorlock/>
          </v:shape>
          <o:OLEObject Type="Embed" ProgID="Equation.DSMT4" ShapeID="_x0000_i1031" DrawAspect="Content" ObjectID="_1468075731" r:id="rId21">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3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 o:title="eqIdb6614140ca30d4ce61851ee29842968e"/>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有实数根</w:t>
      </w:r>
      <w:r>
        <w:rPr>
          <w:color w:val="000000"/>
        </w:rPr>
        <w:tab/>
      </w:r>
      <w:r>
        <w:rPr>
          <w:color w:val="000000"/>
        </w:rPr>
        <w:t xml:space="preserve">D. </w:t>
      </w:r>
      <w:r>
        <w:rPr>
          <w:rFonts w:ascii="宋体" w:hAnsi="宋体" w:eastAsia="宋体" w:cs="宋体"/>
          <w:color w:val="000000"/>
        </w:rPr>
        <w:t>方程</w:t>
      </w:r>
      <w:r>
        <w:object>
          <v:shape id="_x0000_i1033" o:spt="75" alt="学科网(www.zxxk.com)--教育资源门户，提供试卷、教案、课件、论文、素材以及各类教学资源下载，还有大量而丰富的教学相关资讯！" type="#_x0000_t75" style="height:20pt;width:85.95pt;" o:ole="t" filled="f" o:preferrelative="t" stroked="f" coordsize="21600,21600">
            <v:path/>
            <v:fill on="f" focussize="0,0"/>
            <v:stroke on="f" joinstyle="miter"/>
            <v:imagedata r:id="rId26" o:title="eqId3efc7dde7b0c654d47319839b48e7b23"/>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只有一个解</w:t>
      </w:r>
    </w:p>
    <w:p>
      <w:pPr>
        <w:spacing w:line="360" w:lineRule="auto"/>
        <w:jc w:val="left"/>
        <w:textAlignment w:val="center"/>
        <w:rPr>
          <w:color w:val="000000"/>
        </w:rPr>
      </w:pPr>
      <w:r>
        <w:rPr>
          <w:color w:val="000000"/>
        </w:rPr>
        <w:t xml:space="preserve">3. </w:t>
      </w:r>
      <w:r>
        <w:rPr>
          <w:rFonts w:ascii="宋体" w:hAnsi="宋体" w:eastAsia="宋体" w:cs="宋体"/>
          <w:color w:val="000000"/>
        </w:rPr>
        <w:t>方程组</w:t>
      </w:r>
      <w:r>
        <w:object>
          <v:shape id="_x0000_i1034"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28" o:title="eqIdef47bd40ebd59c1c0a45daf4934018ff"/>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有两组不同</w:t>
      </w:r>
      <w:r>
        <w:rPr>
          <w:rFonts w:ascii="宋体" w:hAnsi="宋体" w:eastAsia="宋体" w:cs="宋体"/>
          <w:color w:val="000000"/>
          <w:position w:val="0"/>
        </w:rPr>
        <w:drawing>
          <wp:inline distT="0" distB="0" distL="114300" distR="114300">
            <wp:extent cx="133350" cy="177800"/>
            <wp:effectExtent l="0" t="0" r="0" b="13335"/>
            <wp:docPr id="657304711" name="图片 65730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711" name="图片 65730471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实数解，则（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0" o:title="eqId294f5ba74cdf695fc9a8a8e52f421328"/>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2" o:title="eqId602baac86c2b1668ecdfadc8a5948885"/>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0" o:title="eqId294f5ba74cdf695fc9a8a8e52f421328"/>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2" o:title="eqId602baac86c2b1668ecdfadc8a5948885"/>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2" o:title="eqId602baac86c2b1668ecdfadc8a5948885"/>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0" o:title="eqId294f5ba74cdf695fc9a8a8e52f421328"/>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8" o:title="eqId56d266a04f3dc7483eddbc26c5e487db"/>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rPr>
          <w:rFonts w:ascii="宋体" w:hAnsi="宋体" w:eastAsia="宋体" w:cs="宋体"/>
          <w:color w:val="000000"/>
        </w:rPr>
        <w:t>以上答案都不对</w:t>
      </w:r>
    </w:p>
    <w:p>
      <w:pPr>
        <w:spacing w:line="360" w:lineRule="auto"/>
        <w:jc w:val="left"/>
        <w:textAlignment w:val="center"/>
        <w:rPr>
          <w:color w:val="000000"/>
        </w:rPr>
      </w:pPr>
      <w:r>
        <w:rPr>
          <w:color w:val="000000"/>
        </w:rPr>
        <w:t xml:space="preserve">4. </w:t>
      </w:r>
      <w:r>
        <w:rPr>
          <w:rFonts w:ascii="宋体" w:hAnsi="宋体" w:eastAsia="宋体" w:cs="宋体"/>
          <w:color w:val="000000"/>
        </w:rPr>
        <w:t>下列函数中，函数值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657304719" name="图片 65730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719" name="图片 65730471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值增大而增大的是（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0" o:title="eqId25b4f23770747042d68b0fa011762258"/>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42" o:title="eqId108c18cb76d7d34b05c991a644c8b136"/>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4" o:title="eqIdc238bf30499fb931e89a13685572a8b1"/>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6.65pt;width:51.6pt;" o:ole="t" filled="f" o:preferrelative="t" stroked="f" coordsize="21600,21600">
            <v:path/>
            <v:fill on="f" focussize="0,0"/>
            <v:stroke on="f" joinstyle="miter"/>
            <v:imagedata r:id="rId46" o:title="eqId4a59990ae38606645dbd90f73458a060"/>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在同一平面直角坐标系中的图象大致是（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01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00150" cy="1238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1209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81100" cy="1209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8110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18110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1920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19200" cy="1247775"/>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hAnsi="宋体" w:eastAsia="宋体" w:cs="宋体"/>
          <w:color w:val="000000"/>
        </w:rPr>
        <w:t>甲乙两地间公路长</w:t>
      </w:r>
      <w:r>
        <w:rPr>
          <w:rFonts w:ascii="Times New Roman" w:hAnsi="Times New Roman" w:eastAsia="Times New Roman" w:cs="Times New Roman"/>
          <w:color w:val="000000"/>
        </w:rPr>
        <w:t>300</w:t>
      </w:r>
      <w:r>
        <w:rPr>
          <w:rFonts w:ascii="宋体" w:hAnsi="宋体" w:eastAsia="宋体" w:cs="宋体"/>
          <w:color w:val="000000"/>
        </w:rPr>
        <w:t>千米，为适应经济发展，甲地通往乙地的客车的速度比原来每小时增加了</w:t>
      </w:r>
      <w:r>
        <w:rPr>
          <w:rFonts w:ascii="Times New Roman" w:hAnsi="Times New Roman" w:eastAsia="Times New Roman" w:cs="Times New Roman"/>
          <w:color w:val="000000"/>
        </w:rPr>
        <w:t>40</w:t>
      </w:r>
      <w:r>
        <w:rPr>
          <w:rFonts w:ascii="宋体" w:hAnsi="宋体" w:eastAsia="宋体" w:cs="宋体"/>
          <w:color w:val="000000"/>
        </w:rPr>
        <w:t>千米，时间缩短了</w:t>
      </w:r>
      <w:r>
        <w:rPr>
          <w:rFonts w:ascii="Times New Roman" w:hAnsi="Times New Roman" w:eastAsia="Times New Roman" w:cs="Times New Roman"/>
          <w:color w:val="000000"/>
        </w:rPr>
        <w:t>1.5</w:t>
      </w:r>
      <w:r>
        <w:rPr>
          <w:rFonts w:ascii="宋体" w:hAnsi="宋体" w:eastAsia="宋体" w:cs="宋体"/>
          <w:color w:val="000000"/>
        </w:rPr>
        <w:t>小时．若设客车原来的速度为每小时</w:t>
      </w:r>
      <w:r>
        <w:rPr>
          <w:rFonts w:ascii="Times New Roman" w:hAnsi="Times New Roman" w:eastAsia="Times New Roman" w:cs="Times New Roman"/>
          <w:i/>
          <w:color w:val="000000"/>
        </w:rPr>
        <w:t>x</w:t>
      </w:r>
      <w:r>
        <w:rPr>
          <w:rFonts w:ascii="宋体" w:hAnsi="宋体" w:eastAsia="宋体" w:cs="宋体"/>
          <w:color w:val="000000"/>
        </w:rPr>
        <w:t>千米，则下列方程中符合题意的是（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2" o:title="eqId57fe5d6f7a2d6e427e0468a79629defd"/>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4" o:title="eqIda3a010758a23e58998be38e545ad3900"/>
            <o:lock v:ext="edit" aspectratio="t"/>
            <w10:wrap type="none"/>
            <w10:anchorlock/>
          </v:shape>
          <o:OLEObject Type="Embed" ProgID="Equation.DSMT4" ShapeID="_x0000_i1047" DrawAspect="Content" ObjectID="_1468075747" r:id="rId5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6" o:title="eqId4cbee88df229612b2d0401c1f8e27cb9"/>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8" o:title="eqIdfc61821e2993b8d8413bc35396b2f1d4"/>
            <o:lock v:ext="edit" aspectratio="t"/>
            <w10:wrap type="none"/>
            <w10:anchorlock/>
          </v:shape>
          <o:OLEObject Type="Embed" ProgID="Equation.DSMT4" ShapeID="_x0000_i1049" DrawAspect="Content" ObjectID="_1468075749" r:id="rId57">
            <o:LockedField>false</o:LockedField>
          </o:OLEObject>
        </w:object>
      </w:r>
    </w:p>
    <w:p>
      <w:pPr>
        <w:spacing w:line="285"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若函数</w:t>
      </w:r>
      <w:r>
        <w:object>
          <v:shape id="_x0000_i1050"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60" o:title="eqId5ee1aad15475af52dc9e12aee56f6784"/>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的增大而增大，则</w:t>
      </w:r>
      <w:r>
        <w:object>
          <v:shape id="_x0000_i105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2" o:title="eqIda6c57bbef89a37f1a3808c0ceeac0c22"/>
            <o:lock v:ext="edit" aspectratio="t"/>
            <w10:wrap type="none"/>
            <w10:anchorlock/>
          </v:shape>
          <o:OLEObject Type="Embed" ProgID="Equation.DSMT4" ShapeID="_x0000_i1051" DrawAspect="Content" ObjectID="_1468075751" r:id="rId61">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一个多边形的内角和是</w:t>
      </w:r>
      <w:r>
        <w:object>
          <v:shape id="_x0000_i1052" o:spt="75" alt="学科网(www.zxxk.com)--教育资源门户，提供试卷、教案、课件、论文、素材以及各类教学资源下载，还有大量而丰富的教学相关资讯！" type="#_x0000_t75" style="height:13.95pt;width:31.8pt;" o:ole="t" filled="f" o:preferrelative="t" stroked="f" coordsize="21600,21600">
            <v:path/>
            <v:fill on="f" focussize="0,0"/>
            <v:stroke on="f" joinstyle="miter"/>
            <v:imagedata r:id="rId64" o:title="eqIdc775c6b70f3b58be8c30ee9c0df2334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，则这个多边形是</w:t>
      </w:r>
      <w:r>
        <w:rPr>
          <w:color w:val="000000"/>
        </w:rPr>
        <w:t>______</w:t>
      </w:r>
      <w:r>
        <w:rPr>
          <w:rFonts w:ascii="宋体" w:hAnsi="宋体" w:eastAsia="宋体" w:cs="宋体"/>
          <w:color w:val="000000"/>
        </w:rPr>
        <w:t>边形．</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66" o:title="eqIdf606c9094ae64f4233ddd48ac861cbf5"/>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68" o:title="eqIdc0a12d8762aae0da249a0722b0bf4d87"/>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的根为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70" o:title="eqIdc6e5b4fe48add0b5aa1a340db625f17c"/>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分式方程</w:t>
      </w:r>
      <w:r>
        <w:object>
          <v:shape id="_x0000_i1056"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72" o:title="eqIde183f1546d6d850ad63016127b32aaf9"/>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，如果设</w:t>
      </w:r>
      <w:r>
        <w:object>
          <v:shape id="_x0000_i105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4" o:title="eqId2c5041df9dfeaedadca4718be08ecfbb"/>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，原方程则化为整式方程为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方程组</w:t>
      </w:r>
      <w:r>
        <w:object>
          <v:shape id="_x0000_i1058"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76" o:title="eqId70e0fa0e09390ebf3fb8ffbb67999559"/>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7304713" name="图片 65730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713" name="图片 65730471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方程组</w:t>
      </w:r>
      <w:r>
        <w:object>
          <v:shape id="_x0000_i1059"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78" o:title="eqId29ea0404d1e3cf03ce4f0537a14452ef"/>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2" o:title="eqIda6c57bbef89a37f1a3808c0ceeac0c22"/>
            <o:lock v:ext="edit" aspectratio="t"/>
            <w10:wrap type="none"/>
            <w10:anchorlock/>
          </v:shape>
          <o:OLEObject Type="Embed" ProgID="Equation.DSMT4" ShapeID="_x0000_i1060" DrawAspect="Content" ObjectID="_1468075760" r:id="rId79">
            <o:LockedField>false</o:LockedField>
          </o:OLEObject>
        </w:object>
      </w:r>
      <w:r>
        <w:rPr>
          <w:color w:val="000000"/>
        </w:rPr>
        <w:t>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81" o:title="eqId209e632da43b5b5cd2746854b48a25a9"/>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会产生增根．</w:t>
      </w:r>
    </w:p>
    <w:p>
      <w:pPr>
        <w:spacing w:line="360" w:lineRule="auto"/>
        <w:jc w:val="both"/>
        <w:textAlignment w:val="center"/>
        <w:rPr>
          <w:color w:val="000000"/>
        </w:rPr>
      </w:pPr>
      <w:r>
        <w:rPr>
          <w:color w:val="000000"/>
        </w:rPr>
        <w:t xml:space="preserve">16. </w:t>
      </w:r>
      <w:r>
        <w:rPr>
          <w:rFonts w:ascii="宋体" w:hAnsi="宋体" w:eastAsia="宋体" w:cs="宋体"/>
          <w:color w:val="000000"/>
        </w:rPr>
        <w:t>某学生计划每天平均看书若干页，则在预定日期可看完</w:t>
      </w:r>
      <w:r>
        <w:rPr>
          <w:rFonts w:ascii="Times New Roman" w:hAnsi="Times New Roman" w:eastAsia="Times New Roman" w:cs="Times New Roman"/>
          <w:color w:val="000000"/>
        </w:rPr>
        <w:t>300</w:t>
      </w:r>
      <w:r>
        <w:rPr>
          <w:rFonts w:ascii="宋体" w:hAnsi="宋体" w:eastAsia="宋体" w:cs="宋体"/>
          <w:color w:val="000000"/>
        </w:rPr>
        <w:t>页的书，读了</w:t>
      </w:r>
      <w:r>
        <w:rPr>
          <w:rFonts w:ascii="Times New Roman" w:hAnsi="Times New Roman" w:eastAsia="Times New Roman" w:cs="Times New Roman"/>
          <w:color w:val="000000"/>
        </w:rPr>
        <w:t>15</w:t>
      </w:r>
      <w:r>
        <w:rPr>
          <w:rFonts w:ascii="宋体" w:hAnsi="宋体" w:eastAsia="宋体" w:cs="宋体"/>
          <w:color w:val="000000"/>
        </w:rPr>
        <w:t>天后，改变计划每天多读</w:t>
      </w:r>
      <w:r>
        <w:rPr>
          <w:rFonts w:ascii="Times New Roman" w:hAnsi="Times New Roman" w:eastAsia="Times New Roman" w:cs="Times New Roman"/>
          <w:color w:val="000000"/>
        </w:rPr>
        <w:t>6</w:t>
      </w:r>
      <w:r>
        <w:rPr>
          <w:rFonts w:ascii="宋体" w:hAnsi="宋体" w:eastAsia="宋体" w:cs="宋体"/>
          <w:color w:val="000000"/>
        </w:rPr>
        <w:t>页，结果比预定日期提前</w:t>
      </w:r>
      <w:r>
        <w:rPr>
          <w:rFonts w:ascii="Times New Roman" w:hAnsi="Times New Roman" w:eastAsia="Times New Roman" w:cs="Times New Roman"/>
          <w:color w:val="000000"/>
        </w:rPr>
        <w:t>2</w:t>
      </w:r>
      <w:r>
        <w:rPr>
          <w:rFonts w:ascii="宋体" w:hAnsi="宋体" w:eastAsia="宋体" w:cs="宋体"/>
          <w:color w:val="000000"/>
        </w:rPr>
        <w:t>天读完，设该学生原计划每天读</w:t>
      </w:r>
      <w:r>
        <w:rPr>
          <w:rFonts w:ascii="Times New Roman" w:hAnsi="Times New Roman" w:eastAsia="Times New Roman" w:cs="Times New Roman"/>
          <w:i/>
          <w:color w:val="000000"/>
        </w:rPr>
        <w:t>x</w:t>
      </w:r>
      <w:r>
        <w:rPr>
          <w:rFonts w:ascii="宋体" w:hAnsi="宋体" w:eastAsia="宋体" w:cs="宋体"/>
          <w:color w:val="000000"/>
        </w:rPr>
        <w:t>页，则可列方程：</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明明骑自行车去上学时，经过一段先上坡后下坡的路，在这段路上所走的路程</w:t>
      </w:r>
      <w:r>
        <w:rPr>
          <w:rFonts w:ascii="Times New Roman" w:hAnsi="Times New Roman" w:eastAsia="Times New Roman" w:cs="Times New Roman"/>
          <w:i/>
          <w:color w:val="000000"/>
        </w:rPr>
        <w:t>S</w:t>
      </w:r>
      <w:r>
        <w:rPr>
          <w:rFonts w:ascii="宋体" w:hAnsi="宋体" w:eastAsia="宋体" w:cs="宋体"/>
          <w:color w:val="000000"/>
        </w:rPr>
        <w:t>（单位：千米）与时间</w:t>
      </w:r>
      <w:r>
        <w:rPr>
          <w:rFonts w:ascii="Times New Roman" w:hAnsi="Times New Roman" w:eastAsia="Times New Roman" w:cs="Times New Roman"/>
          <w:i/>
          <w:color w:val="000000"/>
        </w:rPr>
        <w:t>t</w:t>
      </w:r>
      <w:r>
        <w:rPr>
          <w:rFonts w:ascii="宋体" w:hAnsi="宋体" w:eastAsia="宋体" w:cs="宋体"/>
          <w:color w:val="000000"/>
        </w:rPr>
        <w:t>（单位：分）之间的函数关系如图所示．放学后如果按原路返回，且往返过程中，上坡速度相同，下坡速度相同，那么他回来时，走这段路所用的时间为</w:t>
      </w:r>
      <w:r>
        <w:rPr>
          <w:color w:val="000000"/>
        </w:rPr>
        <w:t>______</w:t>
      </w:r>
      <w:r>
        <w:rPr>
          <w:rFonts w:ascii="宋体" w:hAnsi="宋体" w:eastAsia="宋体" w:cs="宋体"/>
          <w:color w:val="000000"/>
        </w:rPr>
        <w:t>分钟．</w:t>
      </w:r>
    </w:p>
    <w:p>
      <w:pPr>
        <w:spacing w:line="360" w:lineRule="auto"/>
        <w:jc w:val="both"/>
        <w:textAlignment w:val="center"/>
        <w:rPr>
          <w:color w:val="000000"/>
        </w:rPr>
      </w:pPr>
      <w:r>
        <w:rPr>
          <w:color w:val="000000"/>
        </w:rPr>
        <w:drawing>
          <wp:inline distT="0" distB="0" distL="114300" distR="114300">
            <wp:extent cx="176212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762125" cy="12573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15c0dbe3c080c4c4636c64803e5c1f76"/>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5pt;width:180pt;" o:ole="t" filled="f" o:preferrelative="t" stroked="f" coordsize="21600,21600">
            <v:path/>
            <v:fill on="f" focussize="0,0"/>
            <v:stroke on="f" joinstyle="miter"/>
            <v:imagedata r:id="rId86" o:title="eqIdb0a19773b0cc5986050e3bc326693005"/>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15c0dbe3c080c4c4636c64803e5c1f76"/>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的中线，将</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15c0dbe3c080c4c4636c64803e5c1f76"/>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沿直线</w:t>
      </w:r>
      <w:r>
        <w:object>
          <v:shape id="_x0000_i10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 o:title="eqId9d78abbad68bbbf12af10cd40ef4c353"/>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翻折，点</w:t>
      </w:r>
      <w:r>
        <w:object>
          <v:shape id="_x0000_i106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2" o:title="eqId3953cec61ac602ce5eb59b7912352179"/>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是点</w:t>
      </w:r>
      <w:r>
        <w:rPr>
          <w:rFonts w:ascii="Times New Roman" w:hAnsi="Times New Roman" w:eastAsia="Times New Roman" w:cs="Times New Roman"/>
          <w:color w:val="000000"/>
        </w:rPr>
        <w:t>B</w:t>
      </w:r>
      <w:r>
        <w:rPr>
          <w:rFonts w:ascii="宋体" w:hAnsi="宋体" w:eastAsia="宋体" w:cs="宋体"/>
          <w:color w:val="000000"/>
        </w:rPr>
        <w:t>的对应点，点</w:t>
      </w:r>
      <w:r>
        <w:rPr>
          <w:rFonts w:ascii="Times New Roman" w:hAnsi="Times New Roman" w:eastAsia="Times New Roman" w:cs="Times New Roman"/>
          <w:color w:val="000000"/>
        </w:rPr>
        <w:t>E</w:t>
      </w:r>
      <w:r>
        <w:rPr>
          <w:rFonts w:ascii="宋体" w:hAnsi="宋体" w:eastAsia="宋体" w:cs="宋体"/>
          <w:color w:val="000000"/>
        </w:rPr>
        <w:t>是线段</w:t>
      </w:r>
      <w:r>
        <w:object>
          <v:shape id="_x0000_i10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 o:title="eqId9d78abbad68bbbf12af10cd40ef4c353"/>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上的点，如果</w:t>
      </w:r>
      <w:r>
        <w:object>
          <v:shape id="_x0000_i106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5" o:title="eqIdd5afc16e23305b3c36c1574c4ad5a18c"/>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7" o:title="eqId4eedae8d316c76e3d0b451256de03fb9"/>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的长是</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1114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66850" cy="111442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三、解方程</w:t>
      </w:r>
      <w:r>
        <w:rPr>
          <w:rFonts w:ascii="宋体" w:hAnsi="宋体" w:eastAsia="宋体" w:cs="宋体"/>
          <w:color w:val="000000"/>
          <w:sz w:val="24"/>
        </w:rPr>
        <w:t>（</w:t>
      </w:r>
      <w:r>
        <w:rPr>
          <w:rFonts w:ascii="宋体" w:hAnsi="宋体" w:eastAsia="宋体" w:cs="宋体"/>
          <w:b/>
          <w:color w:val="000000"/>
          <w:sz w:val="24"/>
        </w:rPr>
        <w:t>组</w:t>
      </w:r>
      <w:r>
        <w:rPr>
          <w:rFonts w:ascii="宋体" w:hAnsi="宋体" w:eastAsia="宋体" w:cs="宋体"/>
          <w:color w:val="000000"/>
          <w:sz w:val="24"/>
        </w:rPr>
        <w:t>）</w:t>
      </w:r>
    </w:p>
    <w:p>
      <w:pPr>
        <w:spacing w:line="360" w:lineRule="auto"/>
        <w:jc w:val="left"/>
        <w:textAlignment w:val="center"/>
        <w:rPr>
          <w:color w:val="000000"/>
        </w:rPr>
      </w:pPr>
      <w:r>
        <w:rPr>
          <w:color w:val="000000"/>
        </w:rPr>
        <w:t>19. 解方程：</w:t>
      </w:r>
      <w:r>
        <w:object>
          <v:shape id="_x0000_i1071"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100" o:title="eqId819e473cb343326043a5e37b48476ac0"/>
            <o:lock v:ext="edit" aspectratio="t"/>
            <w10:wrap type="none"/>
            <w10:anchorlock/>
          </v:shape>
          <o:OLEObject Type="Embed" ProgID="Equation.DSMT4" ShapeID="_x0000_i1071" DrawAspect="Content" ObjectID="_1468075771" r:id="rId99">
            <o:LockedField>false</o:LockedField>
          </o:OLEObject>
        </w:object>
      </w:r>
    </w:p>
    <w:p>
      <w:pPr>
        <w:spacing w:line="360" w:lineRule="auto"/>
        <w:jc w:val="left"/>
        <w:textAlignment w:val="center"/>
        <w:rPr>
          <w:color w:val="000000"/>
        </w:rPr>
      </w:pPr>
      <w:r>
        <w:rPr>
          <w:color w:val="000000"/>
        </w:rPr>
        <w:t>20. 解方程：</w:t>
      </w:r>
      <w:r>
        <w:object>
          <v:shape id="_x0000_i107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02" o:title="eqId1c3f5505c303bbfed66fa6edee7adfab"/>
            <o:lock v:ext="edit" aspectratio="t"/>
            <w10:wrap type="none"/>
            <w10:anchorlock/>
          </v:shape>
          <o:OLEObject Type="Embed" ProgID="Equation.DSMT4" ShapeID="_x0000_i1072" DrawAspect="Content" ObjectID="_1468075772" r:id="rId101">
            <o:LockedField>false</o:LockedField>
          </o:OLEObject>
        </w:object>
      </w:r>
    </w:p>
    <w:p>
      <w:pPr>
        <w:spacing w:line="360" w:lineRule="auto"/>
        <w:jc w:val="left"/>
        <w:textAlignment w:val="center"/>
        <w:rPr>
          <w:color w:val="000000"/>
        </w:rPr>
      </w:pPr>
      <w:r>
        <w:rPr>
          <w:color w:val="000000"/>
        </w:rPr>
        <w:t xml:space="preserve">21. </w:t>
      </w:r>
      <w:r>
        <w:object>
          <v:shape id="_x0000_i1073"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104" o:title="eqId7fcf90e7ea01b381dc5585d7c3e0d8c5"/>
            <o:lock v:ext="edit" aspectratio="t"/>
            <w10:wrap type="none"/>
            <w10:anchorlock/>
          </v:shape>
          <o:OLEObject Type="Embed" ProgID="Equation.DSMT4" ShapeID="_x0000_i1073" DrawAspect="Content" ObjectID="_1468075773" r:id="rId103">
            <o:LockedField>false</o:LockedField>
          </o:OLEObject>
        </w:object>
      </w:r>
    </w:p>
    <w:p>
      <w:pPr>
        <w:spacing w:line="360" w:lineRule="auto"/>
        <w:jc w:val="left"/>
        <w:textAlignment w:val="center"/>
        <w:rPr>
          <w:color w:val="000000"/>
        </w:rPr>
      </w:pPr>
      <w:r>
        <w:rPr>
          <w:color w:val="000000"/>
        </w:rPr>
        <w:t xml:space="preserve">22. </w:t>
      </w:r>
      <w:r>
        <w:object>
          <v:shape id="_x0000_i1074"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06" o:title="eqIda461a1be1952824d83bac25b2427b73a"/>
            <o:lock v:ext="edit" aspectratio="t"/>
            <w10:wrap type="none"/>
            <w10:anchorlock/>
          </v:shape>
          <o:OLEObject Type="Embed" ProgID="Equation.DSMT4" ShapeID="_x0000_i1074" DrawAspect="Content" ObjectID="_1468075774" r:id="rId105">
            <o:LockedField>false</o:LockedField>
          </o:OLEObject>
        </w:object>
      </w:r>
    </w:p>
    <w:p>
      <w:pPr>
        <w:spacing w:line="360" w:lineRule="auto"/>
        <w:jc w:val="left"/>
        <w:textAlignment w:val="center"/>
        <w:rPr>
          <w:color w:val="000000"/>
        </w:rPr>
      </w:pPr>
      <w:r>
        <w:rPr>
          <w:color w:val="000000"/>
        </w:rPr>
        <w:t>23. 解方程组：</w:t>
      </w:r>
      <w:r>
        <w:object>
          <v:shape id="_x0000_i1075"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108" o:title="eqId4791d76cfe1d338438d2ba1ef9cf81f5"/>
            <o:lock v:ext="edit" aspectratio="t"/>
            <w10:wrap type="none"/>
            <w10:anchorlock/>
          </v:shape>
          <o:OLEObject Type="Embed" ProgID="Equation.DSMT4" ShapeID="_x0000_i1075" DrawAspect="Content" ObjectID="_1468075775" r:id="rId107">
            <o:LockedField>false</o:LockedField>
          </o:OLEObject>
        </w:object>
      </w:r>
    </w:p>
    <w:p>
      <w:pPr>
        <w:spacing w:line="285" w:lineRule="auto"/>
        <w:jc w:val="left"/>
        <w:textAlignment w:val="center"/>
        <w:rPr>
          <w:color w:val="000000"/>
        </w:rPr>
      </w:pPr>
      <w:r>
        <w:rPr>
          <w:rFonts w:ascii="宋体" w:hAnsi="宋体" w:eastAsia="宋体" w:cs="宋体"/>
          <w:b/>
          <w:color w:val="000000"/>
          <w:sz w:val="24"/>
        </w:rPr>
        <w:t>四、解答题</w:t>
      </w:r>
    </w:p>
    <w:p>
      <w:pPr>
        <w:spacing w:line="360" w:lineRule="auto"/>
        <w:jc w:val="left"/>
        <w:textAlignment w:val="center"/>
        <w:rPr>
          <w:color w:val="000000"/>
        </w:rPr>
      </w:pPr>
      <w:r>
        <w:rPr>
          <w:color w:val="000000"/>
        </w:rPr>
        <w:t xml:space="preserve">24. </w:t>
      </w:r>
      <w:r>
        <w:rPr>
          <w:rFonts w:ascii="宋体" w:hAnsi="宋体" w:eastAsia="宋体" w:cs="宋体"/>
          <w:color w:val="000000"/>
        </w:rPr>
        <w:t>学校组织为贫困地区儿童捐资助学的活动，其中甲班和乙班捐款总额分别为</w:t>
      </w:r>
      <w:r>
        <w:rPr>
          <w:rFonts w:ascii="Times New Roman" w:hAnsi="Times New Roman" w:eastAsia="Times New Roman" w:cs="Times New Roman"/>
          <w:color w:val="000000"/>
        </w:rPr>
        <w:t>1000</w:t>
      </w:r>
      <w:r>
        <w:rPr>
          <w:rFonts w:ascii="宋体" w:hAnsi="宋体" w:eastAsia="宋体" w:cs="宋体"/>
          <w:color w:val="000000"/>
        </w:rPr>
        <w:t>元和</w:t>
      </w:r>
      <w:r>
        <w:rPr>
          <w:rFonts w:ascii="Times New Roman" w:hAnsi="Times New Roman" w:eastAsia="Times New Roman" w:cs="Times New Roman"/>
          <w:color w:val="000000"/>
        </w:rPr>
        <w:t>900</w:t>
      </w:r>
      <w:r>
        <w:rPr>
          <w:rFonts w:ascii="宋体" w:hAnsi="宋体" w:eastAsia="宋体" w:cs="宋体"/>
          <w:color w:val="000000"/>
        </w:rPr>
        <w:t>元．已知甲班比乙班少</w:t>
      </w:r>
      <w:r>
        <w:rPr>
          <w:rFonts w:ascii="Times New Roman" w:hAnsi="Times New Roman" w:eastAsia="Times New Roman" w:cs="Times New Roman"/>
          <w:color w:val="000000"/>
        </w:rPr>
        <w:t>5</w:t>
      </w:r>
      <w:r>
        <w:rPr>
          <w:rFonts w:ascii="宋体" w:hAnsi="宋体" w:eastAsia="宋体" w:cs="宋体"/>
          <w:color w:val="000000"/>
        </w:rPr>
        <w:t>名学生，而甲班的人均捐款额比乙班的人均捐款额多</w:t>
      </w:r>
      <w:r>
        <w:rPr>
          <w:rFonts w:ascii="Times New Roman" w:hAnsi="Times New Roman" w:eastAsia="Times New Roman" w:cs="Times New Roman"/>
          <w:color w:val="000000"/>
        </w:rPr>
        <w:t>5</w:t>
      </w:r>
      <w:r>
        <w:rPr>
          <w:rFonts w:ascii="宋体" w:hAnsi="宋体" w:eastAsia="宋体" w:cs="宋体"/>
          <w:color w:val="000000"/>
        </w:rPr>
        <w:t>元．问甲班和乙班各有多少名学生？</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如图，在平面直角坐标系中，直线</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轴正半轴、</w:t>
      </w:r>
      <w:r>
        <w:rPr>
          <w:rFonts w:ascii="Times New Roman" w:hAnsi="Times New Roman" w:eastAsia="Times New Roman" w:cs="Times New Roman"/>
          <w:i/>
          <w:color w:val="000000"/>
        </w:rPr>
        <w:t>y</w:t>
      </w:r>
      <w:r>
        <w:rPr>
          <w:rFonts w:ascii="宋体" w:hAnsi="宋体" w:eastAsia="宋体" w:cs="宋体"/>
          <w:color w:val="000000"/>
        </w:rPr>
        <w:t>轴正半轴交于点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2" o:title="eqIdbb2d3f02cb9007cd4a90ea30f6dd8181"/>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pt;width:45.7pt;" o:ole="t" filled="f" o:preferrelative="t" stroked="f" coordsize="21600,21600">
            <v:path/>
            <v:fill on="f" focussize="0,0"/>
            <v:stroke on="f" joinstyle="miter"/>
            <v:imagedata r:id="rId114" o:title="eqId8cb8015df9744ca1df1f736a1ce20b5c"/>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，将</w:t>
      </w:r>
      <w:r>
        <w:object>
          <v:shape id="_x0000_i107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16" o:title="eqId866b81a8384cce4f24867baca2e6820c"/>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沿直线</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O</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恰好落在双曲线</w:t>
      </w:r>
      <w:r>
        <w:object>
          <v:shape id="_x0000_i108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19" o:title="eqId70a8b6fe6b9add4a965ac32c1fc51c6b"/>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上．</w:t>
      </w:r>
    </w:p>
    <w:p>
      <w:pPr>
        <w:spacing w:line="360" w:lineRule="auto"/>
        <w:jc w:val="left"/>
        <w:textAlignment w:val="center"/>
        <w:rPr>
          <w:color w:val="000000"/>
        </w:rPr>
      </w:pPr>
      <w:r>
        <w:rPr>
          <w:color w:val="000000"/>
        </w:rPr>
        <w:drawing>
          <wp:inline distT="0" distB="0" distL="114300" distR="114300">
            <wp:extent cx="1676400"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676400"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如果将</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15c0dbe3c080c4c4636c64803e5c1f76"/>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绕</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的中点旋转</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bfe639eab78eafd2d40ea70aa5d3f21d"/>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得到</w:t>
      </w:r>
      <w:r>
        <w:object>
          <v:shape id="_x0000_i108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7" o:title="eqId3ac779b70bd71ae3a77721efb04c62b0"/>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请直接写出点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请判断点</w:t>
      </w:r>
      <w:r>
        <w:rPr>
          <w:rFonts w:ascii="Times New Roman" w:hAnsi="Times New Roman" w:eastAsia="Times New Roman" w:cs="Times New Roman"/>
          <w:i/>
          <w:color w:val="000000"/>
        </w:rPr>
        <w:t>P</w:t>
      </w:r>
      <w:r>
        <w:rPr>
          <w:rFonts w:ascii="宋体" w:hAnsi="宋体" w:eastAsia="宋体" w:cs="宋体"/>
          <w:color w:val="000000"/>
        </w:rPr>
        <w:t>是否在双曲线</w:t>
      </w:r>
      <w:r>
        <w:object>
          <v:shape id="_x0000_i108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9" o:title="eqId07854693dd2e33f66030d6106eb6e0ee"/>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上，并说明理由．</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已知在</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33" o:title="eqId7e3262fc038bbec5e7c8cc47df08bef7"/>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5" o:title="eqId08313da7b66283d2e0b3987f3e6761f4"/>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，斜边</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P</w:t>
      </w:r>
      <w:r>
        <w:rPr>
          <w:rFonts w:ascii="宋体" w:hAnsi="宋体" w:eastAsia="宋体" w:cs="宋体"/>
          <w:color w:val="000000"/>
        </w:rPr>
        <w:t>点，动点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9" o:title="eqId6b1bd1adfe4cc6566218f19970c2fd3b"/>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上，且</w:t>
      </w:r>
      <w:r>
        <w:object>
          <v:shape id="_x0000_i1093"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141" o:title="eqIde8d9060d7c8359fefd0cfd0d2d75197c"/>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4385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343852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4" o:title="eqId374e2198b495b86b0f8308d28035a3db"/>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6" o:title="eqIdfd4a7d7c2253a1686c61f8b8f3f6c6a7"/>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48" o:title="eqId9a49b7d5c0a3289bc0c63b7f28de9a8d"/>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0" o:title="eqId9b6accdd9b317c922d335e44911df357"/>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为等腰三角形，请直接写出</w:t>
      </w:r>
      <w:r>
        <w:object>
          <v:shape id="_x0000_i10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 o:title="eqId9d78abbad68bbbf12af10cd40ef4c353"/>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FA1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png"/><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png"/><Relationship Id="rId5" Type="http://schemas.openxmlformats.org/officeDocument/2006/relationships/theme" Target="theme/theme1.xml"/><Relationship Id="rId49" Type="http://schemas.openxmlformats.org/officeDocument/2006/relationships/image" Target="media/image23.png"/><Relationship Id="rId48" Type="http://schemas.openxmlformats.org/officeDocument/2006/relationships/image" Target="media/image22.png"/><Relationship Id="rId47" Type="http://schemas.openxmlformats.org/officeDocument/2006/relationships/image" Target="media/image21.png"/><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png"/><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png"/><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969</Words>
  <Characters>1115</Characters>
  <Lines>0</Lines>
  <Paragraphs>0</Paragraphs>
  <TotalTime>0</TotalTime>
  <ScaleCrop>false</ScaleCrop>
  <LinksUpToDate>false</LinksUpToDate>
  <CharactersWithSpaces>1267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2024-03-30T20:30:00Z</dcterms:created>
  <dc:creator>学科网试题生产平台</dc:creator>
  <dc:description>3456863647612928</dc:description>
  <cp:lastModifiedBy>小英alice</cp:lastModifiedBy>
  <dcterms:modified xsi:type="dcterms:W3CDTF">2024-06-28T02:21:05Z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735C0D8F5883451E9EBCE3B15C03AAB0</vt:lpwstr>
  </property>
</Properties>
</file>