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10541000</wp:posOffset>
            </wp:positionV>
            <wp:extent cx="457200" cy="317500"/>
            <wp:wrapNone/>
            <wp:docPr id="1001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学年第二学期初二年级数学期末考试试卷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 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 本次考试不得使用计算器，答案写在答题纸上）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6" o:title="eqId2a99d65424834dcaba1d37dcf433ea9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十边形的内角和是</w:t>
      </w:r>
      <w:r w:rsidRPr="00BE1BCD">
        <w:t>______</w:t>
      </w:r>
      <w:r>
        <w:rPr>
          <w:rFonts w:ascii="宋体" w:eastAsia="宋体" w:hAnsi="宋体" w:cs="宋体"/>
          <w:color w:val="auto"/>
        </w:rPr>
        <w:t>度．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8" o:title="eqId93bcb387b9c59627f183a84e2dd9487b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的实数解为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以下说法中正确的是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（填序号）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①一组对边平行、一组对边相等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26210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210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四边形是平行四边形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②一组对边相等、一组邻角相等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26211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211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四边形是平行四边形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③有一个角是直角且对角线相等的四边形是矩形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④对角线相等且相互垂直的四边形为正方形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⑤一组对边平行，另一组对边相等，且对角线互相垂直的四边形是菱形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color w:val="000000"/>
        </w:rPr>
        <w:t>⑥一组对边平行，另一组对边相等，且有一个角为直角的四边形是矩形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11" o:title="eqId7add15dd2bca29aef74a5261201e4369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不过第二象限，则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两个相同的纸盒里分别都有质地相同的红色小球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只和白色小球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只，某人分别从两个纸盒里各摸一个球，则两个球异色的概率为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利用函数图像求不等式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3" o:title="eqId15f3aa84fc89702e8919d5661351434c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的解：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的两条对角线分别为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，那么菱形的周长为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；面积为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8" o:title="eqId4adf90a8c2b29334cdc5aa5b554991f9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4.75pt;height:15.75pt" o:oleicon="f" o:ole="">
            <v:imagedata r:id="rId20" o:title="eqIdc44c60c7a324995910fecfe1b88cb739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" o:title="eqId9d78abbad68bbbf12af10cd40ef4c353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的范围为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4" o:title="eqId5138a9f70d5e8b0580e30fef6eb7baef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6" o:title="eqIdd39b8d91afc34e4a9b0fdbb6bafb9087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的角平分线将边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8" o:title="eqId03902478df1a55bc99703210bccab910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两部分，则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4" o:title="eqId5138a9f70d5e8b0580e30fef6eb7baef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的周长为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等腰梯形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中，对角线的夹角为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32" o:title="eqIdbe6a6301878fed2a01413020b27310a5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，中位线长为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，则梯形面积为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对角线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" o:title="eqId60ef95894ceebaf236170e8832dcf7e3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7" o:title="eqId4cf8f33fe22cd052bde3f834c6121838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1.25pt;height:12pt" o:oleicon="f" o:ole="">
            <v:imagedata r:id="rId39" o:title="eqId5e7cbe31f9c11d236c7c9611f207f465"/>
          </v:shape>
          <o:OLEObject Type="Embed" ProgID="Equation.DSMT4" ShapeID="_x0000_i1043" DrawAspect="Content" ObjectID="_19" r:id="rId40"/>
        </w:objec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47800" cy="1371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中，将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8" o:title="eqId03902478df1a55bc99703210bccab910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4" o:title="eqId1e72b2e1ff83e95df048745322982451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折叠，使得点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落在对角线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6" o:title="eqIdd40b319212a7e7528b053e1c7097e966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48" o:title="eqIdfcd0ced286a0fbc7e4862f8147264277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50" o:title="eqId3f4aca5534bce25acaeb7379deed8f8f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52" o:title="eqId77a7e4a6765ce78b05ee97764771e01f"/>
          </v:shape>
          <o:OLEObject Type="Embed" ProgID="Equation.DSMT4" ShapeID="_x0000_i1050" DrawAspect="Content" ObjectID="_26" r:id="rId53"/>
        </w:object>
      </w:r>
      <w:r>
        <w:rPr>
          <w:rFonts w:ascii="宋体" w:eastAsia="宋体" w:hAnsi="宋体" w:cs="宋体"/>
          <w:color w:val="000000"/>
        </w:rPr>
        <w:t>＝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981200" cy="1133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0.05pt;height:13.85pt" o:oleicon="f" o:ole="">
            <v:imagedata r:id="rId56" o:title="eqId3275b04cb57af1d26fe2562cc4daa445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58" o:title="eqId38ac49caae8e3b8869d19beeff98966e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60" o:title="eqId3f4ea2f99b7326d71004ef9bd4f39d61"/>
          </v:shape>
          <o:OLEObject Type="Embed" ProgID="Equation.DSMT4" ShapeID="_x0000_i1054" DrawAspect="Content" ObjectID="_30" r:id="rId61"/>
        </w:objec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85900" cy="1228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3" o:title="eqId7ee31829d0d4d5f779a957d7df8058ab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中，正方形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65" o:title="eqIda4635a4e561d862638f6818e85e74bfd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67" o:title="eqId6994e1b4e2a5cdbccd024904969e8f1d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69" o:title="eqId584361f1022ded529b5be6b978eef40c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，按图所示的方式放置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71" o:title="eqIda18722354086c42e62334983fc50eb6a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73" o:title="eqIdcd3b9e816b14051f785aa5aae72b8eed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icon="f" o:ole="">
            <v:imagedata r:id="rId75" o:title="eqId04b56e44e4f0424a2b7a45567120a2e4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77" o:title="eqId97c01fdc7bc471af0b264a04aef0823e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79" o:title="eqId43a71fc9c0068109dad1382354570665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.4pt;height:18pt" o:oleicon="f" o:ole="">
            <v:imagedata r:id="rId81" o:title="eqId2857fac4963b129d99e79dcb3e13d295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分别在直线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3" o:title="eqIdc15fb18163df0690365a0d2e7ee88f5a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轴上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7" o:title="eqId1d593431031e378f9ba7bb392aebdba8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9.25pt;height:33.75pt" o:oleicon="f" o:ole="">
            <v:imagedata r:id="rId89" o:title="eqId999dc595b46f76ad35de20ad5f37f5ab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icon="f" o:ole="">
            <v:imagedata r:id="rId75" o:title="eqId04b56e44e4f0424a2b7a45567120a2e4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的坐标是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2543175" cy="1095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93" o:title="eqId9c8e433cfc6d6e20fe79e71f53a5a539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有两个不相等的实数解，则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的范围为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'×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'）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以下不可能表示成一次函数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3.85pt;height:13.75pt" o:oleicon="f" o:ole="">
            <v:imagedata r:id="rId95" o:title="eqId89c1972246a0a3d1c987d25205dbdd99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与正比例函数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97" o:title="eqId5ac2f5d27b863b989f57696066bcc125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在同一个平面直角坐标系中的图像的是（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 w:rsidR="00FC5860">
        <w:rPr>
          <w:color w:val="000000"/>
        </w:rPr>
        <w:drawing>
          <wp:inline>
            <wp:extent cx="1085850" cy="981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 w:rsidRPr="00BE1BCD" w:rsidR="00FC5860">
        <w:rPr>
          <w:color w:val="000000"/>
        </w:rPr>
        <w:drawing>
          <wp:inline>
            <wp:extent cx="1133475" cy="10953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 w:rsidR="00FC5860">
        <w:rPr>
          <w:color w:val="000000"/>
        </w:rPr>
        <w:drawing>
          <wp:inline>
            <wp:extent cx="1133475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 w:rsidR="00FC5860">
        <w:rPr>
          <w:color w:val="000000"/>
        </w:rPr>
        <w:drawing>
          <wp:inline>
            <wp:extent cx="1143000" cy="11144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顺次连接四边形各边中点构成一个菱形,则四边形一定是（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甲乙二人登山，均从距离地面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米处出发，甲乙二人距离地面的高度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（米）关于甲出发时间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（分钟）的函数图像如图所示，已知甲在出发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分钟后将速度提升为原来的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倍并一路登顶，乙始终保持匀速前进．根据图像判断，以下说法正确的有几个？（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1571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）山的高度为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）甲乙二人不同时出发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）甲登顶的时间为自己出发后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）乙出发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7pt;height:13.95pt" o:oleicon="f" o:ole="">
            <v:imagedata r:id="rId104" o:title="eqId35e9a2e66c571b3d63219a919a4faeb9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分钟后登顶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）甲出发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分钟后追上乙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三、解方程（组）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06" o:title="eqId722270fc6910cdaa5e3b8c701c3e2ab2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108" o:title="eqId3c2bbcaff0512f08da90ea51e1d7b750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110" o:title="eqId77cde5c392ce704e90846a4374d27aa5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4pt;height:38.25pt" o:oleicon="f" o:ole="">
            <v:imagedata r:id="rId112" o:title="eqId463224dd95d58d91231cc317eca6c4d5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1.25pt;height:38.25pt" o:oleicon="f" o:ole="">
            <v:imagedata r:id="rId114" o:title="eqIde0cde7c5d550febd56cf2140879f73f0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>
            <wp:extent cx="31750" cy="88900"/>
            <wp:docPr id="9026211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21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3pt;height:20.25pt" o:oleicon="f" o:ole="">
            <v:imagedata r:id="rId117" o:title="eqId8a4b53737548f89e8c1c9373634e5f2f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四、作图题（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'）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119" o:title="eqId7a2f4b1178f68bd147d1a2a6acd04435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121" o:title="eqIdc94075193c11fe43f2396cff5a485054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，求作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2.25pt;height:17.25pt" o:oleicon="f" o:ole="">
            <v:imagedata r:id="rId123" o:title="eqId4604ed4c04d9aa316e985a8745f1b5ac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81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126" o:title="eqIdde1be733edf0143dda8641b48827e33c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3.25pt;height:31.5pt" o:oleicon="f" o:ole="">
            <v:imagedata r:id="rId128" o:title="eqId2c67c5daefea84545f8416ceb5cdc309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有且只有一个实数解，求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某商店将甲、乙两种糖果混合销售，已知甲种糖果单价为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元/千克，乙种糖果单价为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元/千克，现将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千克乙种糖果和一箱甲种糖果混合销售，售出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千克后，又在混合糖果中加入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千克甲种糖果再出售时，混合糖果的单价为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元/千克．问这箱甲种糖果有多少千克？（列方程或方程组解答）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130" o:title="eqId6cee7e82af069c8e5d45996210d02dbd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" o:title="eqId60ef95894ceebaf236170e8832dcf7e3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33" o:title="eqId674e5b8fcbf2cdc48c6149430e35d3ff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135" o:title="eqId4cec3c49d831ff4eb3cbc86224cf19ea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137" o:title="eqId49a796e9136e2e6e7ecbdc245c242018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为菱形．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647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  <w:position w:val="-22"/>
        </w:rPr>
        <w:drawing>
          <wp:inline>
            <wp:extent cx="31750" cy="88900"/>
            <wp:docPr id="9026211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211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40" o:title="eqId3241d7fedd89d85711acd7a2635298af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42" o:title="eqIdc10f93679abcee21bacd92c3b1552a0e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有公共顶点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4.05pt;height:17.05pt" o:oleicon="f" o:ole="">
            <v:imagedata r:id="rId144" o:title="eqId66f28eece257070e1fc745e18bc5dcce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46" o:title="eqIdffd62ff26ad9829ed41a58801dfa0087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62475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8" o:title="eqId03902478df1a55bc99703210bccab910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50" o:title="eqId4cae70b8a9d2d2e96dea62c00ced04b9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有交点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52" o:title="eqIde521605c1066839c8cf71f0941b36d6d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15pt;height:13.15pt" o:oleicon="f" o:ole="">
            <v:imagedata r:id="rId154" o:title="eqIdbdc93e193fad261689949a52819753f0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的延长线上，求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50" o:title="eqId4cae70b8a9d2d2e96dea62c00ced04b9"/>
          </v:shape>
          <o:OLEObject Type="Embed" ProgID="Equation.DSMT4" ShapeID="_x0000_i1098" DrawAspect="Content" ObjectID="_74" r:id="rId15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57" o:title="eqId49b50357a6545cae8348e3059312f520"/>
          </v:shape>
          <o:OLEObject Type="Embed" ProgID="Equation.DSMT4" ShapeID="_x0000_i1099" DrawAspect="Content" ObjectID="_75" r:id="rId1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59" o:title="eqIde2c3d2cba96f6f03520c0b3f6e4da03e"/>
          </v:shape>
          <o:OLEObject Type="Embed" ProgID="Equation.DSMT4" ShapeID="_x0000_i1100" DrawAspect="Content" ObjectID="_76" r:id="rId16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三点共线时，请直接写出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1.15pt;height:17.9pt" o:oleicon="f" o:ole="">
            <v:imagedata r:id="rId161" o:title="eqId1cc8969ca78b5ca768a7ed47f74e4e0f"/>
          </v:shape>
          <o:OLEObject Type="Embed" ProgID="Equation.DSMT4" ShapeID="_x0000_i1101" DrawAspect="Content" ObjectID="_77" r:id="rId162"/>
        </w:object>
      </w:r>
      <w:r>
        <w:rPr>
          <w:rFonts w:ascii="宋体" w:eastAsia="宋体" w:hAnsi="宋体" w:cs="宋体"/>
          <w:color w:val="000000"/>
        </w:rPr>
        <w:t>的值．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1.25pt;height:33.75pt" o:oleicon="f" o:ole="">
            <v:imagedata r:id="rId163" o:title="eqIddaae7120db4f80c760c043f7ae42f1fe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与坐标轴分别交于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两点，以线段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5" o:title="eqIdf52a58fbaf4fea03567e88a9f0f6e37e"/>
          </v:shape>
          <o:OLEObject Type="Embed" ProgID="Equation.DSMT4" ShapeID="_x0000_i1103" DrawAspect="Content" ObjectID="_79" r:id="rId1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026210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210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一边向上作等边三角形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8" o:title="eqId15c0dbe3c080c4c4636c64803e5c1f76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81600" cy="16287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轴上有一点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171" o:title="eqId25c6e404dc9a53970a3b66c593aea779"/>
          </v:shape>
          <o:OLEObject Type="Embed" ProgID="Equation.DSMT4" ShapeID="_x0000_i1105" DrawAspect="Content" ObjectID="_81" r:id="rId172"/>
        </w:object>
      </w:r>
      <w:r>
        <w:rPr>
          <w:rFonts w:ascii="宋体" w:eastAsia="宋体" w:hAnsi="宋体" w:cs="宋体"/>
          <w:color w:val="000000"/>
        </w:rPr>
        <w:t>，求出符合条件的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平面直角坐标系内有一点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，使得以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为顶点的四边形为等腰梯形，请直接写出所有符合条件的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1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74"/>
      <w:footerReference w:type="even" r:id="rId176"/>
      <w:headerReference w:type="first" r:id="rId178"/>
      <w:footerReference w:type="first" r:id="rId1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png"/><Relationship Id="rId101" Type="http://schemas.openxmlformats.org/officeDocument/2006/relationships/image" Target="media/image49.png"/><Relationship Id="rId102" Type="http://schemas.openxmlformats.org/officeDocument/2006/relationships/image" Target="media/image50.png"/><Relationship Id="rId103" Type="http://schemas.openxmlformats.org/officeDocument/2006/relationships/image" Target="media/image51.png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image" Target="media/image5.wmf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png"/><Relationship Id="rId126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9" Type="http://schemas.openxmlformats.org/officeDocument/2006/relationships/oleObject" Target="embeddings/oleObject60.bin"/><Relationship Id="rId13" Type="http://schemas.openxmlformats.org/officeDocument/2006/relationships/image" Target="media/image6.wmf"/><Relationship Id="rId130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png"/><Relationship Id="rId14" Type="http://schemas.openxmlformats.org/officeDocument/2006/relationships/oleObject" Target="embeddings/oleObject4.bin"/><Relationship Id="rId140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8" Type="http://schemas.openxmlformats.org/officeDocument/2006/relationships/image" Target="media/image75.png"/><Relationship Id="rId149" Type="http://schemas.openxmlformats.org/officeDocument/2006/relationships/oleObject" Target="embeddings/oleObject70.bin"/><Relationship Id="rId15" Type="http://schemas.openxmlformats.org/officeDocument/2006/relationships/image" Target="media/image7.wmf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6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9" Type="http://schemas.openxmlformats.org/officeDocument/2006/relationships/image" Target="media/image80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6.bin"/><Relationship Id="rId161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8" Type="http://schemas.openxmlformats.org/officeDocument/2006/relationships/image" Target="media/image85.wmf"/><Relationship Id="rId169" Type="http://schemas.openxmlformats.org/officeDocument/2006/relationships/oleObject" Target="embeddings/oleObject80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6.png"/><Relationship Id="rId171" Type="http://schemas.openxmlformats.org/officeDocument/2006/relationships/image" Target="media/image87.wmf"/><Relationship Id="rId172" Type="http://schemas.openxmlformats.org/officeDocument/2006/relationships/oleObject" Target="embeddings/oleObject81.bin"/><Relationship Id="rId173" Type="http://schemas.openxmlformats.org/officeDocument/2006/relationships/image" Target="media/image88.png"/><Relationship Id="rId174" Type="http://schemas.openxmlformats.org/officeDocument/2006/relationships/header" Target="header1.xml"/><Relationship Id="rId176" Type="http://schemas.openxmlformats.org/officeDocument/2006/relationships/footer" Target="footer1.xml"/><Relationship Id="rId178" Type="http://schemas.openxmlformats.org/officeDocument/2006/relationships/header" Target="header3.xml"/><Relationship Id="rId179" Type="http://schemas.openxmlformats.org/officeDocument/2006/relationships/footer" Target="footer3.xml"/><Relationship Id="rId18" Type="http://schemas.openxmlformats.org/officeDocument/2006/relationships/image" Target="media/image8.wmf"/><Relationship Id="rId180" Type="http://schemas.openxmlformats.org/officeDocument/2006/relationships/theme" Target="theme/theme1.xml"/><Relationship Id="rId181" Type="http://schemas.openxmlformats.org/officeDocument/2006/relationships/numbering" Target="numbering.xml"/><Relationship Id="rId182" Type="http://schemas.openxmlformats.org/officeDocument/2006/relationships/styles" Target="styles.xml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4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png"/><Relationship Id="rId42" Type="http://schemas.openxmlformats.org/officeDocument/2006/relationships/oleObject" Target="embeddings/oleObject20.bin"/><Relationship Id="rId43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9" Type="http://schemas.openxmlformats.org/officeDocument/2006/relationships/oleObject" Target="embeddings/oleObject24.bin"/><Relationship Id="rId5" Type="http://schemas.openxmlformats.org/officeDocument/2006/relationships/image" Target="media/image1.png"/><Relationship Id="rId50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4" Type="http://schemas.openxmlformats.org/officeDocument/2006/relationships/image" Target="media/image24.png"/><Relationship Id="rId55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9" Type="http://schemas.openxmlformats.org/officeDocument/2006/relationships/oleObject" Target="embeddings/oleObject29.bin"/><Relationship Id="rId6" Type="http://schemas.openxmlformats.org/officeDocument/2006/relationships/image" Target="media/image2.wmf"/><Relationship Id="rId60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2" Type="http://schemas.openxmlformats.org/officeDocument/2006/relationships/image" Target="media/image28.png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9" Type="http://schemas.openxmlformats.org/officeDocument/2006/relationships/image" Target="media/image42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4.bin"/><Relationship Id="rId91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3269112867454976</dc:description>
  <cp:lastModifiedBy>学科网试题生产平台</cp:lastModifiedBy>
  <cp:revision>8</cp:revision>
  <dcterms:created xsi:type="dcterms:W3CDTF">2023-07-16T21:10:03Z</dcterms:created>
  <dcterms:modified xsi:type="dcterms:W3CDTF">2023-07-16T21:10:03Z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