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10312400</wp:posOffset>
            </wp:positionV>
            <wp:extent cx="254000" cy="419100"/>
            <wp:effectExtent l="0" t="0" r="1270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学年第二学期阶段学习自我评估</w:t>
      </w:r>
    </w:p>
    <w:p>
      <w:pPr>
        <w:spacing w:line="360"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3</w:t>
      </w:r>
      <w:r>
        <w:rPr>
          <w:rFonts w:ascii="宋体" w:hAnsi="宋体" w:eastAsia="宋体" w:cs="宋体"/>
          <w:b/>
          <w:color w:val="auto"/>
          <w:sz w:val="32"/>
        </w:rPr>
        <w:t>月）</w:t>
      </w:r>
    </w:p>
    <w:p>
      <w:pPr>
        <w:spacing w:line="285" w:lineRule="auto"/>
        <w:ind w:left="150"/>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100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8" o:title="eqIdcd51e6cb7e443776fb0ecd5398d7769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ab/>
      </w:r>
      <w:r>
        <w:t xml:space="preserve">B. </w:t>
      </w:r>
      <w:r>
        <w:object>
          <v:shape id="_x0000_i1026"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10" o:title="eqIdbfdef3a0d2047885a06211b6a401172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tab/>
      </w:r>
      <w:r>
        <w:t xml:space="preserve">C. </w:t>
      </w:r>
      <w:r>
        <w:object>
          <v:shape id="_x0000_i1027"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下列方程中是二项方程的是（    ）</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6" o:title="eqIdd9412708934b534819fdde229f76372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18" o:title="eqId1737f2244d5b8a89aa229ac90097bdf6"/>
            <o:lock v:ext="edit" aspectratio="t"/>
            <w10:wrap type="none"/>
            <w10:anchorlock/>
          </v:shape>
          <o:OLEObject Type="Embed" ProgID="Equation.DSMT4" ShapeID="_x0000_i1030" DrawAspect="Content" ObjectID="_1468075730" r:id="rId17">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2369307" name="图片 2236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307" name="图片 22369307"/>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21" o:title="eqIde4cb6fdf61d3e921f8c0fbc9e91caedc"/>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3" o:title="eqId1bbb8f0592a5a3e6ac3a4d5e35ecb20f"/>
            <o:lock v:ext="edit" aspectratio="t"/>
            <w10:wrap type="none"/>
            <w10:anchorlock/>
          </v:shape>
          <o:OLEObject Type="Embed" ProgID="Equation.DSMT4" ShapeID="_x0000_i1032" DrawAspect="Content" ObjectID="_1468075732" r:id="rId22">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5" o:title="eqId73bbffb4a1cf90b7b3cfa476b9cbb9b9"/>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3pt;width:26.25pt;" o:ole="t" filled="f" o:preferrelative="t" stroked="f" coordsize="21600,21600">
            <v:path/>
            <v:fill on="f" focussize="0,0"/>
            <v:stroke on="f" joinstyle="miter"/>
            <v:imagedata r:id="rId27" o:title="eqId25b143dbf6768a8ad600b48d2102d171"/>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时，若设</w:t>
      </w:r>
      <w:r>
        <w:object>
          <v:shape id="_x0000_i103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5" o:title="eqId73bbffb4a1cf90b7b3cfa476b9cbb9b9"/>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的方程是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2=0</w: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30" o:title="eqId70cf38b0fd2cb0669cbfbb97bf21072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是二元二次方程；</w:t>
      </w:r>
    </w:p>
    <w:p>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2" o:title="eqId4cc65db507e4de33e2a13d81803b23b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不是分式方程；</w:t>
      </w:r>
    </w:p>
    <w:p>
      <w:pPr>
        <w:spacing w:line="360" w:lineRule="auto"/>
        <w:jc w:val="left"/>
        <w:textAlignment w:val="center"/>
        <w:rPr>
          <w:color w:val="000000"/>
        </w:rPr>
      </w:pPr>
      <w:r>
        <w:rPr>
          <w:color w:val="000000"/>
        </w:rPr>
        <w:t xml:space="preserve">C. </w:t>
      </w:r>
      <w:r>
        <w:rPr>
          <w:rFonts w:ascii="宋体" w:hAnsi="宋体" w:eastAsia="宋体" w:cs="宋体"/>
          <w:color w:val="000000"/>
        </w:rPr>
        <w:t>判断一个方程是否是无理方程的关键就是看方程中是否出现了根号，如果出现了根号，那么就是无理方程；</w:t>
      </w:r>
    </w:p>
    <w:p>
      <w:pPr>
        <w:spacing w:line="360" w:lineRule="auto"/>
        <w:jc w:val="left"/>
        <w:textAlignment w:val="center"/>
        <w:rPr>
          <w:color w:val="000000"/>
        </w:rPr>
      </w:pPr>
      <w:r>
        <w:rPr>
          <w:color w:val="000000"/>
        </w:rPr>
        <w:t xml:space="preserve">D. </w:t>
      </w:r>
      <w:r>
        <w:rPr>
          <w:rFonts w:ascii="宋体" w:hAnsi="宋体" w:eastAsia="宋体" w:cs="宋体"/>
          <w:color w:val="000000"/>
        </w:rPr>
        <w:t>方程组</w:t>
      </w:r>
      <w:r>
        <w:object>
          <v:shape id="_x0000_i103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4" o:title="eqId2d53d7c47c6b460fef63ce9fb366c43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是二元二次方程组．</w:t>
      </w:r>
    </w:p>
    <w:p>
      <w:pPr>
        <w:spacing w:line="360" w:lineRule="auto"/>
        <w:jc w:val="left"/>
        <w:textAlignment w:val="center"/>
        <w:rPr>
          <w:color w:val="000000"/>
        </w:rPr>
      </w:pPr>
      <w:r>
        <w:rPr>
          <w:color w:val="000000"/>
        </w:rPr>
        <w:t xml:space="preserve">5. </w:t>
      </w:r>
      <w:r>
        <w:rPr>
          <w:rFonts w:ascii="宋体" w:hAnsi="宋体" w:eastAsia="宋体" w:cs="宋体"/>
          <w:color w:val="000000"/>
        </w:rPr>
        <w:t>下列方程或方程组中，有实数解的是（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6" o:title="eqId995a31fb2e397a53108dfd751994b7c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38" o:title="eqId3c5dd098f2ea45227b19cd524486a0a0"/>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40" o:title="eqIdc845bcc18164e4345e1d54059de7caa0"/>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42" o:title="eqId8640a943f9871fa6be0298f939339b2b"/>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取一次函数</w:t>
      </w:r>
      <w:r>
        <w:object>
          <v:shape id="_x0000_i104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4" o:title="eqIdc15fb18163df0690365a0d2e7ee88f5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部分的自变量</w:t>
      </w:r>
      <w:r>
        <w:rPr>
          <w:rFonts w:ascii="Times New Roman" w:hAnsi="Times New Roman" w:eastAsia="Times New Roman" w:cs="Times New Roman"/>
          <w:i/>
          <w:color w:val="000000"/>
        </w:rPr>
        <w:t>x</w:t>
      </w:r>
      <w:r>
        <w:rPr>
          <w:rFonts w:ascii="宋体" w:hAnsi="宋体" w:eastAsia="宋体" w:cs="宋体"/>
          <w:color w:val="000000"/>
        </w:rPr>
        <w:t>值和对应函数</w:t>
      </w:r>
      <w:r>
        <w:rPr>
          <w:rFonts w:ascii="Times New Roman" w:hAnsi="Times New Roman" w:eastAsia="Times New Roman" w:cs="Times New Roman"/>
          <w:i/>
          <w:color w:val="000000"/>
        </w:rPr>
        <w:t>y</w:t>
      </w:r>
      <w:r>
        <w:rPr>
          <w:rFonts w:ascii="宋体" w:hAnsi="宋体" w:eastAsia="宋体" w:cs="宋体"/>
          <w:color w:val="000000"/>
        </w:rPr>
        <w:t>值如表：</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870"/>
        <w:gridCol w:w="555"/>
        <w:gridCol w:w="66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w:t>
            </w:r>
          </w:p>
        </w:tc>
      </w:tr>
    </w:tbl>
    <w:p>
      <w:pPr>
        <w:spacing w:line="360" w:lineRule="auto"/>
        <w:jc w:val="both"/>
        <w:textAlignment w:val="center"/>
        <w:rPr>
          <w:color w:val="000000"/>
        </w:rPr>
      </w:pPr>
      <w:r>
        <w:rPr>
          <w:rFonts w:ascii="宋体" w:hAnsi="宋体" w:eastAsia="宋体" w:cs="宋体"/>
          <w:color w:val="000000"/>
        </w:rPr>
        <w:t>根据信息，下列说法正确的个数是（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w:t>
      </w:r>
      <w:r>
        <w:object>
          <v:shape id="_x0000_i1044"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46" o:title="eqIdc94c5e20c1c51baa41340d2653412452"/>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04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8" o:title="eqId9e541ea2f855f981c96207070683d388"/>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时</w:t>
      </w:r>
      <w:r>
        <w:object>
          <v:shape id="_x0000_i104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 o:title="eqId9d2ee0d57439903e73ead0d43887bde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4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2" o:title="eqId5032ec9f361cfe1959b3e7339e9455e5"/>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④不等式</w:t>
      </w:r>
      <w:r>
        <w:object>
          <v:shape id="_x0000_i1048"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54" o:title="eqIdd550ddd3bee170869ad35c7e7ecef93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的解集是</w:t>
      </w:r>
      <w:r>
        <w:object>
          <v:shape id="_x0000_i1049"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56" o:title="eqIdb3a8e88c3d7467e716ee4f689632aa3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5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8" o:title="eqId7c95c20ffe69d5f7cb25be555f8f3819"/>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的截距是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如果点</w:t>
      </w:r>
      <w:r>
        <w:object>
          <v:shape id="_x0000_i105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0" o:title="eqIdd5343f6dee6d12906b09ff03166350a5"/>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62" o:title="eqId1e2c254a6b8c7d07a223af8bc1e045ba"/>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在直线</w:t>
      </w:r>
      <w:r>
        <w:object>
          <v:shape id="_x0000_i105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4" o:title="eqId05bd5ecc9263e559cb494c76da51e290"/>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上，那么</w:t>
      </w:r>
      <w:r>
        <w:rPr>
          <w:rFonts w:ascii="Times New Roman" w:hAnsi="Times New Roman" w:eastAsia="Times New Roman" w:cs="Times New Roman"/>
          <w:i/>
          <w:color w:val="000000"/>
        </w:rPr>
        <w:t>m</w:t>
      </w:r>
      <w:r>
        <w:rPr>
          <w:color w:val="000000"/>
        </w:rPr>
        <w:t>___</w:t>
      </w:r>
      <w:r>
        <w:rPr>
          <w:rFonts w:ascii="Times New Roman" w:hAnsi="Times New Roman" w:eastAsia="Times New Roman" w:cs="Times New Roman"/>
          <w:i/>
          <w:color w:val="000000"/>
        </w:rPr>
        <w:t>n</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38c3fa8692612e51579e3cef22fd8c4b"/>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成正比例，且当</w:t>
      </w:r>
      <w:r>
        <w:object>
          <v:shape id="_x0000_i105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8" o:title="eqIdef00713e73b8357cc7900144f5505bc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0" o:title="eqIdc50866229ec5a3640fb250f9bd2192b3"/>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，那么当</w:t>
      </w:r>
      <w:r>
        <w:object>
          <v:shape id="_x0000_i105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72" o:title="eqIdb4ae78efe07043bf596643771e6a0d6b"/>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4" o:title="eqId6599b8f014efb1ac974f1ff915359616"/>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个单位得到的直线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轴的交点的坐标是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object>
          <v:shape id="_x0000_i105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6" o:title="eqIdc11529fffcd6c1f7f415b76af261090f"/>
            <o:lock v:ext="edit" aspectratio="t"/>
            <w10:wrap type="none"/>
            <w10:anchorlock/>
          </v:shape>
          <o:OLEObject Type="Embed" ProgID="Equation.DSMT4" ShapeID="_x0000_i1059" DrawAspect="Content" ObjectID="_1468075759" r:id="rId75">
            <o:LockedField>false</o:LockedField>
          </o:OLEObject>
        </w:object>
      </w:r>
      <w:r>
        <w:rPr>
          <w:color w:val="000000"/>
        </w:rPr>
        <w:t>_____</w:t>
      </w:r>
      <w:r>
        <w:rPr>
          <w:rFonts w:ascii="宋体" w:hAnsi="宋体" w:eastAsia="宋体" w:cs="宋体"/>
          <w:color w:val="000000"/>
        </w:rPr>
        <w:t>方程组</w:t>
      </w:r>
      <w:r>
        <w:object>
          <v:shape id="_x0000_i1060"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8" o:title="eqId9cc114557941ffa1f773da21c49ba815"/>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的解（填“是”或“不是”）．</w:t>
      </w:r>
    </w:p>
    <w:p>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82" o:title="eqId0f089da82513ccbbd1edf89af8257513"/>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无解，那么</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已知二元二次方程有一个解是</w:t>
      </w:r>
      <w:r>
        <w:object>
          <v:shape id="_x0000_i106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86" o:title="eqId3e16b9273e78f65b2b9ef641e3bc77fc"/>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，写出一个符合上述条件的二元二次方程为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如果代数式</w:t>
      </w:r>
      <w:r>
        <w:object>
          <v:shape id="_x0000_i106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8" o:title="eqId7be6f009bfb61b11e4f87edb4132de3e"/>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0" o:title="eqId6b90e4254589b7d9df5196e6de320f46"/>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的值相等，那么代数式</w:t>
      </w:r>
      <w:r>
        <w:object>
          <v:shape id="_x0000_i106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92" o:title="eqIda9ecf7ab350de3a72f0998c713c268cb"/>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按照解分式方程的一般步骤解关于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的分式方程</w:t>
      </w:r>
      <w:r>
        <w:object>
          <v:shape id="_x0000_i1069"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95" o:title="eqId6d33b4bb483682725d294b3d35c7fc9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，出现增根</w:t>
      </w:r>
      <w:r>
        <w:object>
          <v:shape id="_x0000_i107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97" o:title="eqId9b384412acba251d87902ab928902f16"/>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9" o:title="eqIdf0a532e15e232cb4b99a8d4d07c8957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072" o:spt="75" alt="学科网(www.zxxk.com)--教育资源门户，提供试卷、教案、课件、论文、素材以及各类教学资源下载，还有大量而丰富的教学相关资讯！" type="#_x0000_t75" style="height:28pt;width:85.95pt;" o:ole="t" filled="f" o:preferrelative="t" stroked="f" coordsize="21600,21600">
            <v:path/>
            <v:fill on="f" focussize="0,0"/>
            <v:stroke on="f" joinstyle="miter"/>
            <v:imagedata r:id="rId101" o:title="eqId217fccedf8c372a98399bb87dc84781b"/>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（其中</w:t>
      </w:r>
      <w:r>
        <w:object>
          <v:shape id="_x0000_i107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是常数）的函数值</w: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随</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的值增大而增大，且这个函数的图象与</w:t>
      </w:r>
      <w:r>
        <w:object>
          <v:shape id="_x0000_i10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轴的交点在</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轴的负半轴上，那么</w:t>
      </w:r>
      <w:r>
        <w:object>
          <v:shape id="_x0000_i10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17. 自变量</w:t>
      </w:r>
      <w:r>
        <w:rPr>
          <w:i/>
          <w:color w:val="000000"/>
        </w:rPr>
        <w:t>x</w:t>
      </w:r>
      <w:r>
        <w:rPr>
          <w:color w:val="000000"/>
          <w:position w:val="0"/>
        </w:rPr>
        <w:drawing>
          <wp:inline distT="0" distB="0" distL="114300" distR="114300">
            <wp:extent cx="133350" cy="177800"/>
            <wp:effectExtent l="0" t="0" r="0" b="13335"/>
            <wp:docPr id="22369305" name="图片 2236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305" name="图片 22369305"/>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color w:val="000000"/>
        </w:rPr>
        <w:t>不同取值范围有着不同的解析式的函数称为分段函数．对于分段函数</w:t>
      </w:r>
      <w:r>
        <w:object>
          <v:shape id="_x0000_i1079" o:spt="75" alt="学科网(www.zxxk.com)--教育资源门户，提供试卷、教案、课件、论文、素材以及各类教学资源下载，还有大量而丰富的教学相关资讯！" type="#_x0000_t75" style="height:42pt;width:135pt;" o:ole="t" filled="f" o:preferrelative="t" stroked="f" coordsize="21600,21600">
            <v:path/>
            <v:fill on="f" focussize="0,0"/>
            <v:stroke on="f" joinstyle="miter"/>
            <v:imagedata r:id="rId111" o:title="eqId63fae32483eae96fd82ac1b4528e4275"/>
            <o:lock v:ext="edit" aspectratio="t"/>
            <w10:wrap type="none"/>
            <w10:anchorlock/>
          </v:shape>
          <o:OLEObject Type="Embed" ProgID="Equation.DSMT4" ShapeID="_x0000_i1079" DrawAspect="Content" ObjectID="_1468075779" r:id="rId110">
            <o:LockedField>false</o:LockedField>
          </o:OLEObject>
        </w:object>
      </w:r>
      <w:r>
        <w:rPr>
          <w:color w:val="000000"/>
        </w:rPr>
        <w:t>，当</w:t>
      </w:r>
      <w:r>
        <w:object>
          <v:shape id="_x0000_i108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3" o:title="eqIdf23d29646155e27b172ecdf263e2d702"/>
            <o:lock v:ext="edit" aspectratio="t"/>
            <w10:wrap type="none"/>
            <w10:anchorlock/>
          </v:shape>
          <o:OLEObject Type="Embed" ProgID="Equation.DSMT4" ShapeID="_x0000_i1080" DrawAspect="Content" ObjectID="_1468075780" r:id="rId112">
            <o:LockedField>false</o:LockedField>
          </o:OLEObject>
        </w:object>
      </w:r>
      <w:r>
        <w:rPr>
          <w:color w:val="000000"/>
        </w:rPr>
        <w:t>时的函数值为</w:t>
      </w:r>
      <w:r>
        <w:object>
          <v:shape id="_x0000_i1081"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15" o:title="eqIdff152387cadb0a328cafa4954e5eb61a"/>
            <o:lock v:ext="edit" aspectratio="t"/>
            <w10:wrap type="none"/>
            <w10:anchorlock/>
          </v:shape>
          <o:OLEObject Type="Embed" ProgID="Equation.DSMT4" ShapeID="_x0000_i1081" DrawAspect="Content" ObjectID="_1468075781" r:id="rId114">
            <o:LockedField>false</o:LockedField>
          </o:OLEObject>
        </w:object>
      </w:r>
      <w:r>
        <w:rPr>
          <w:color w:val="000000"/>
        </w:rPr>
        <w:t>，当</w:t>
      </w:r>
      <w:r>
        <w:object>
          <v:shape id="_x0000_i108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7" o:title="eqIdbb45f673c56a289ea78831c9237e8d20"/>
            <o:lock v:ext="edit" aspectratio="t"/>
            <w10:wrap type="none"/>
            <w10:anchorlock/>
          </v:shape>
          <o:OLEObject Type="Embed" ProgID="Equation.DSMT4" ShapeID="_x0000_i1082" DrawAspect="Content" ObjectID="_1468075782" r:id="rId116">
            <o:LockedField>false</o:LockedField>
          </o:OLEObject>
        </w:object>
      </w:r>
      <w:r>
        <w:rPr>
          <w:color w:val="000000"/>
        </w:rPr>
        <w:t>时的函数值为</w:t>
      </w:r>
      <w:r>
        <w:object>
          <v:shape id="_x0000_i1083"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119" o:title="eqId24aeb19035f07890d77aa1da4002927d"/>
            <o:lock v:ext="edit" aspectratio="t"/>
            <w10:wrap type="none"/>
            <w10:anchorlock/>
          </v:shape>
          <o:OLEObject Type="Embed" ProgID="Equation.DSMT4" ShapeID="_x0000_i1083" DrawAspect="Content" ObjectID="_1468075783" r:id="rId118">
            <o:LockedField>false</o:LockedField>
          </o:OLEObject>
        </w:object>
      </w:r>
      <w:r>
        <w:rPr>
          <w:color w:val="000000"/>
        </w:rPr>
        <w:t>，若当</w:t>
      </w:r>
      <w:r>
        <w:object>
          <v:shape id="_x0000_i1084"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121" o:title="eqId54b53b86bd516400d6fa7dabb3603f31"/>
            <o:lock v:ext="edit" aspectratio="t"/>
            <w10:wrap type="none"/>
            <w10:anchorlock/>
          </v:shape>
          <o:OLEObject Type="Embed" ProgID="Equation.DSMT4" ShapeID="_x0000_i1084" DrawAspect="Content" ObjectID="_1468075784" r:id="rId120">
            <o:LockedField>false</o:LockedField>
          </o:OLEObject>
        </w:object>
      </w:r>
      <w:r>
        <w:rPr>
          <w:color w:val="000000"/>
        </w:rPr>
        <w:t>时，函数值</w:t>
      </w:r>
      <w:r>
        <w:object>
          <v:shape id="_x0000_i1085"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123" o:title="eqId87ff9ca56355a6e830e21e0e9def545e"/>
            <o:lock v:ext="edit" aspectratio="t"/>
            <w10:wrap type="none"/>
            <w10:anchorlock/>
          </v:shape>
          <o:OLEObject Type="Embed" ProgID="Equation.DSMT4" ShapeID="_x0000_i1085" DrawAspect="Content" ObjectID="_1468075785" r:id="rId122">
            <o:LockedField>false</o:LockedField>
          </o:OLEObject>
        </w:object>
      </w:r>
      <w:r>
        <w:rPr>
          <w:color w:val="000000"/>
        </w:rPr>
        <w:t>，那么</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5" o:title="eqId0a6936d370d6a238a608ca56f87198de"/>
            <o:lock v:ext="edit" aspectratio="t"/>
            <w10:wrap type="none"/>
            <w10:anchorlock/>
          </v:shape>
          <o:OLEObject Type="Embed" ProgID="Equation.DSMT4" ShapeID="_x0000_i1086" DrawAspect="Content" ObjectID="_1468075786" r:id="rId124">
            <o:LockedField>false</o:LockedField>
          </o:OLEObject>
        </w:object>
      </w:r>
      <w:r>
        <w:rPr>
          <w:color w:val="000000"/>
        </w:rPr>
        <w:t>的值为________．</w:t>
      </w:r>
    </w:p>
    <w:p>
      <w:pPr>
        <w:spacing w:line="360" w:lineRule="auto"/>
        <w:jc w:val="left"/>
        <w:textAlignment w:val="center"/>
        <w:rPr>
          <w:color w:val="000000"/>
        </w:rPr>
      </w:pPr>
      <w:r>
        <w:rPr>
          <w:color w:val="000000"/>
        </w:rPr>
        <w:t xml:space="preserve">18. </w:t>
      </w:r>
      <w:r>
        <w:rPr>
          <w:rFonts w:ascii="宋体" w:hAnsi="宋体" w:eastAsia="宋体" w:cs="宋体"/>
          <w:color w:val="000000"/>
        </w:rPr>
        <w:t>已知点</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的坐标为</w:t>
      </w:r>
      <w:r>
        <w:object>
          <v:shape id="_x0000_i1088"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129" o:title="eqIdbd243fab0af865af67a2ab817e909cf5"/>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，将点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绕着坐标原点</w:t>
      </w:r>
      <w:r>
        <w:object>
          <v:shape id="_x0000_i10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顺时针旋转</w:t>
      </w:r>
      <w:r>
        <w:object>
          <v:shape id="_x0000_i109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34" o:title="eqIdbe6a6301878fed2a01413020b27310a5"/>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后，点</w:t>
      </w:r>
      <w:r>
        <w:object>
          <v:shape id="_x0000_i10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恰好落在直线</w:t>
      </w:r>
      <w:r>
        <w:object>
          <v:shape id="_x0000_i1093"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37" o:title="eqId0aaef441fbfbce9ada2419f9cb5866d0"/>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上，那么点</w:t>
      </w:r>
      <w:r>
        <w:object>
          <v:shape id="_x0000_i10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20pt;width:60.95pt;" o:ole="t" filled="f" o:preferrelative="t" stroked="f" coordsize="21600,21600">
            <v:path/>
            <v:fill on="f" focussize="0,0"/>
            <v:stroke on="f" joinstyle="miter"/>
            <v:imagedata r:id="rId141" o:title="eqId2b19a681a669e65d307fa2cb5edf962b"/>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22369303" name="图片 2236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303" name="图片 2236930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28pt;width:75pt;" o:ole="t" filled="f" o:preferrelative="t" stroked="f" coordsize="21600,21600">
            <v:path/>
            <v:fill on="f" focussize="0,0"/>
            <v:stroke on="f" joinstyle="miter"/>
            <v:imagedata r:id="rId143" o:title="eqId95f25b4687433f324d9208b852ec3640"/>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8" o:spt="75" alt="学科网(www.zxxk.com)--教育资源门户，提供试卷、教案、课件、论文、素材以及各类教学资源下载，还有大量而丰富的教学相关资讯！" type="#_x0000_t75" style="height:18.35pt;width:78.1pt;" o:ole="t" filled="f" o:preferrelative="t" stroked="f" coordsize="21600,21600">
            <v:path/>
            <v:fill on="f" focussize="0,0"/>
            <v:stroke on="f" joinstyle="miter"/>
            <v:imagedata r:id="rId145" o:title="eqId48ba44a67468e2430c6bfceb215e4666"/>
            <o:lock v:ext="edit" aspectratio="t"/>
            <w10:wrap type="none"/>
            <w10:anchorlock/>
          </v:shape>
          <o:OLEObject Type="Embed" ProgID="Equation.DSMT4" ShapeID="_x0000_i1098" DrawAspect="Content" ObjectID="_1468075798" r:id="rId144">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099"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147" o:title="eqId05433a2c460200363bbcedf7f2b848b1"/>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10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49" o:title="eqIdf9a91896c0eccc92e6d406ce7a06e0a6"/>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10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1" o:title="eqId7ee31829d0d4d5f779a957d7df8058ab"/>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中，已知一次函数</w:t>
      </w:r>
      <w:r>
        <w:object>
          <v:shape id="_x0000_i1102"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53" o:title="eqId4de869ae6b6dc5b79fcae3de540b30bf"/>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的图象与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轴、</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轴的交点分别为点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61925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8" o:title="eqId866b81a8384cce4f24867baca2e6820c"/>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（2）</w:t>
      </w:r>
      <w:r>
        <w:rPr>
          <w:rFonts w:ascii="宋体" w:hAnsi="宋体" w:eastAsia="宋体" w:cs="宋体"/>
          <w:color w:val="000000"/>
        </w:rPr>
        <w:t>如果直线</w:t>
      </w:r>
      <w:r>
        <w:rPr>
          <w:rFonts w:ascii="Times New Roman" w:hAnsi="Times New Roman" w:eastAsia="Times New Roman" w:cs="Times New Roman"/>
          <w:i/>
          <w:color w:val="000000"/>
        </w:rPr>
        <w:t>l</w:t>
      </w:r>
      <w:r>
        <w:rPr>
          <w:rFonts w:ascii="宋体" w:hAnsi="宋体" w:eastAsia="宋体" w:cs="宋体"/>
          <w:color w:val="000000"/>
        </w:rPr>
        <w:t>经过线段</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2369301" name="图片 2236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301" name="图片 22369301"/>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C</w:t>
      </w:r>
      <w:r>
        <w:rPr>
          <w:rFonts w:ascii="宋体" w:hAnsi="宋体" w:eastAsia="宋体" w:cs="宋体"/>
          <w:color w:val="000000"/>
        </w:rPr>
        <w:t>，且与直线</w:t>
      </w:r>
      <w:r>
        <w:object>
          <v:shape id="_x0000_i110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2" o:title="eqId53a80372c2597f8106aa3fdcbb12ad14"/>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平行，求直线</w:t>
      </w:r>
      <w:r>
        <w:rPr>
          <w:rFonts w:ascii="Times New Roman" w:hAnsi="Times New Roman" w:eastAsia="Times New Roman" w:cs="Times New Roman"/>
          <w:i/>
          <w:color w:val="000000"/>
        </w:rPr>
        <w:t>l</w:t>
      </w:r>
      <w:r>
        <w:rPr>
          <w:rFonts w:ascii="宋体" w:hAnsi="宋体" w:eastAsia="宋体" w:cs="宋体"/>
          <w:i/>
          <w:color w:val="000000"/>
        </w:rPr>
        <w:t>、</w:t>
      </w:r>
      <w:r>
        <w:rPr>
          <w:rFonts w:ascii="宋体" w:hAnsi="宋体" w:eastAsia="宋体" w:cs="宋体"/>
          <w:color w:val="000000"/>
        </w:rPr>
        <w:t>直线</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轴围成的三角形的面积．</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甲乙两人先后由</w:t>
      </w:r>
      <w:r>
        <w:rPr>
          <w:rFonts w:ascii="Times New Roman" w:hAnsi="Times New Roman" w:eastAsia="Times New Roman" w:cs="Times New Roman"/>
          <w:i/>
          <w:color w:val="000000"/>
        </w:rPr>
        <w:t>A</w:t>
      </w:r>
      <w:r>
        <w:rPr>
          <w:rFonts w:ascii="宋体" w:hAnsi="宋体" w:eastAsia="宋体" w:cs="宋体"/>
          <w:color w:val="000000"/>
        </w:rPr>
        <w:t>地沿同一路线前往</w:t>
      </w:r>
      <w:r>
        <w:rPr>
          <w:rFonts w:ascii="Times New Roman" w:hAnsi="Times New Roman" w:eastAsia="Times New Roman" w:cs="Times New Roman"/>
          <w:i/>
          <w:color w:val="000000"/>
        </w:rPr>
        <w:t>B</w:t>
      </w:r>
      <w:r>
        <w:rPr>
          <w:rFonts w:ascii="宋体" w:hAnsi="宋体" w:eastAsia="宋体" w:cs="宋体"/>
          <w:color w:val="000000"/>
        </w:rPr>
        <w:t>地，甲先出发，一小时后乙再出发，半小时后在离</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12</w:t>
      </w:r>
      <w:r>
        <w:rPr>
          <w:rFonts w:ascii="宋体" w:hAnsi="宋体" w:eastAsia="宋体" w:cs="宋体"/>
          <w:color w:val="000000"/>
        </w:rPr>
        <w:t>千米处乙追上甲，此时两人正好到达</w:t>
      </w:r>
      <w:r>
        <w:rPr>
          <w:rFonts w:ascii="Times New Roman" w:hAnsi="Times New Roman" w:eastAsia="Times New Roman" w:cs="Times New Roman"/>
          <w:i/>
          <w:color w:val="000000"/>
        </w:rPr>
        <w:t>AB</w:t>
      </w:r>
      <w:r>
        <w:rPr>
          <w:rFonts w:ascii="宋体" w:hAnsi="宋体" w:eastAsia="宋体" w:cs="宋体"/>
          <w:color w:val="000000"/>
        </w:rPr>
        <w:t>的中点．然后两人各自保持原速不变，先后到达</w:t>
      </w:r>
      <w:r>
        <w:rPr>
          <w:rFonts w:ascii="Times New Roman" w:hAnsi="Times New Roman" w:eastAsia="Times New Roman" w:cs="Times New Roman"/>
          <w:i/>
          <w:color w:val="000000"/>
        </w:rPr>
        <w:t>B</w:t>
      </w:r>
      <w:r>
        <w:rPr>
          <w:rFonts w:ascii="宋体" w:hAnsi="宋体" w:eastAsia="宋体" w:cs="宋体"/>
          <w:color w:val="000000"/>
        </w:rPr>
        <w:t>地．若甲由</w:t>
      </w:r>
      <w:r>
        <w:rPr>
          <w:rFonts w:ascii="Times New Roman" w:hAnsi="Times New Roman" w:eastAsia="Times New Roman" w:cs="Times New Roman"/>
          <w:i/>
          <w:color w:val="000000"/>
        </w:rPr>
        <w:t>A</w:t>
      </w:r>
      <w:r>
        <w:rPr>
          <w:rFonts w:ascii="宋体" w:hAnsi="宋体" w:eastAsia="宋体" w:cs="宋体"/>
          <w:color w:val="000000"/>
        </w:rPr>
        <w:t>地出发的行驶时间为</w:t>
      </w:r>
      <w:r>
        <w:rPr>
          <w:rFonts w:ascii="Times New Roman" w:hAnsi="Times New Roman" w:eastAsia="Times New Roman" w:cs="Times New Roman"/>
          <w:i/>
          <w:color w:val="000000"/>
        </w:rPr>
        <w:t>x</w:t>
      </w:r>
      <w:r>
        <w:rPr>
          <w:rFonts w:ascii="宋体" w:hAnsi="宋体" w:eastAsia="宋体" w:cs="宋体"/>
          <w:color w:val="000000"/>
        </w:rPr>
        <w:t>小时，甲、乙离开</w:t>
      </w:r>
      <w:r>
        <w:rPr>
          <w:rFonts w:ascii="Times New Roman" w:hAnsi="Times New Roman" w:eastAsia="Times New Roman" w:cs="Times New Roman"/>
          <w:i/>
          <w:color w:val="000000"/>
        </w:rPr>
        <w:t>A</w:t>
      </w:r>
      <w:r>
        <w:rPr>
          <w:rFonts w:ascii="宋体" w:hAnsi="宋体" w:eastAsia="宋体" w:cs="宋体"/>
          <w:color w:val="000000"/>
        </w:rPr>
        <w:t>地的距离为</w:t>
      </w:r>
      <w:r>
        <w:rPr>
          <w:rFonts w:ascii="Times New Roman" w:hAnsi="Times New Roman" w:eastAsia="Times New Roman" w:cs="Times New Roman"/>
          <w:i/>
          <w:color w:val="000000"/>
        </w:rPr>
        <w:t>y</w:t>
      </w:r>
      <w:r>
        <w:rPr>
          <w:color w:val="000000"/>
          <w:vertAlign w:val="subscript"/>
        </w:rPr>
        <w:t>1</w:t>
      </w:r>
      <w:r>
        <w:rPr>
          <w:rFonts w:ascii="宋体" w:hAnsi="宋体" w:eastAsia="宋体" w:cs="宋体"/>
          <w:color w:val="000000"/>
        </w:rPr>
        <w:t>千米和</w:t>
      </w:r>
      <w:r>
        <w:rPr>
          <w:rFonts w:ascii="Times New Roman" w:hAnsi="Times New Roman" w:eastAsia="Times New Roman" w:cs="Times New Roman"/>
          <w:i/>
          <w:color w:val="000000"/>
        </w:rPr>
        <w:t>y</w:t>
      </w:r>
      <w:r>
        <w:rPr>
          <w:color w:val="000000"/>
          <w:vertAlign w:val="subscript"/>
        </w:rPr>
        <w:t>2</w:t>
      </w:r>
      <w:r>
        <w:rPr>
          <w:rFonts w:ascii="宋体" w:hAnsi="宋体" w:eastAsia="宋体" w:cs="宋体"/>
          <w:color w:val="000000"/>
        </w:rPr>
        <w:t>千米，函数图象如图所示．</w:t>
      </w:r>
    </w:p>
    <w:p>
      <w:pPr>
        <w:spacing w:line="360" w:lineRule="auto"/>
        <w:jc w:val="left"/>
        <w:textAlignment w:val="center"/>
        <w:rPr>
          <w:color w:val="000000"/>
        </w:rPr>
      </w:pPr>
      <w:r>
        <w:rPr>
          <w:color w:val="000000"/>
        </w:rPr>
        <w:drawing>
          <wp:inline distT="0" distB="0" distL="114300" distR="114300">
            <wp:extent cx="19431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943100"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请直接写出甲的速度是</w:t>
      </w:r>
      <w:r>
        <w:rPr>
          <w:color w:val="000000"/>
          <w:u w:val="single"/>
        </w:rPr>
        <w:t xml:space="preserve">            </w:t>
      </w:r>
      <w:r>
        <w:rPr>
          <w:rFonts w:ascii="宋体" w:hAnsi="宋体" w:eastAsia="宋体" w:cs="宋体"/>
          <w:color w:val="000000"/>
        </w:rPr>
        <w:t>千米/小时；</w:t>
      </w:r>
    </w:p>
    <w:p>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color w:val="000000"/>
          <w:vertAlign w:val="subscript"/>
        </w:rPr>
        <w:t>2</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的函数关系式（不写</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乙到达</w:t>
      </w:r>
      <w:r>
        <w:rPr>
          <w:rFonts w:ascii="Times New Roman" w:hAnsi="Times New Roman" w:eastAsia="Times New Roman" w:cs="Times New Roman"/>
          <w:i/>
          <w:color w:val="000000"/>
        </w:rPr>
        <w:t>B</w:t>
      </w:r>
      <w:r>
        <w:rPr>
          <w:rFonts w:ascii="宋体" w:hAnsi="宋体" w:eastAsia="宋体" w:cs="宋体"/>
          <w:color w:val="000000"/>
        </w:rPr>
        <w:t>地后立即从原路返回</w:t>
      </w:r>
      <w:r>
        <w:rPr>
          <w:rFonts w:ascii="Times New Roman" w:hAnsi="Times New Roman" w:eastAsia="Times New Roman" w:cs="Times New Roman"/>
          <w:i/>
          <w:color w:val="000000"/>
        </w:rPr>
        <w:t>A</w:t>
      </w:r>
      <w:r>
        <w:rPr>
          <w:rFonts w:ascii="宋体" w:hAnsi="宋体" w:eastAsia="宋体" w:cs="宋体"/>
          <w:color w:val="000000"/>
        </w:rPr>
        <w:t>地．过程中，他离开</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y</w:t>
      </w:r>
      <w:r>
        <w:rPr>
          <w:color w:val="000000"/>
          <w:vertAlign w:val="subscript"/>
        </w:rPr>
        <w:t>3</w:t>
      </w:r>
      <w:r>
        <w:rPr>
          <w:rFonts w:ascii="宋体" w:hAnsi="宋体" w:eastAsia="宋体" w:cs="宋体"/>
          <w:color w:val="000000"/>
        </w:rPr>
        <w:t>（千米）关于</w:t>
      </w:r>
      <w:r>
        <w:rPr>
          <w:rFonts w:ascii="Times New Roman" w:hAnsi="Times New Roman" w:eastAsia="Times New Roman" w:cs="Times New Roman"/>
          <w:i/>
          <w:color w:val="000000"/>
        </w:rPr>
        <w:t>x</w:t>
      </w:r>
      <w:r>
        <w:rPr>
          <w:rFonts w:ascii="宋体" w:hAnsi="宋体" w:eastAsia="宋体" w:cs="宋体"/>
          <w:color w:val="000000"/>
        </w:rPr>
        <w:t>（小时）的函数图象如图所示．请直接写出乙在返回途中与甲相遇时，</w:t>
      </w:r>
      <w:r>
        <w:rPr>
          <w:rFonts w:ascii="Times New Roman" w:hAnsi="Times New Roman" w:eastAsia="Times New Roman" w:cs="Times New Roman"/>
          <w:i/>
          <w:color w:val="000000"/>
        </w:rPr>
        <w:t>x</w:t>
      </w:r>
      <w:r>
        <w:rPr>
          <w:rFonts w:ascii="宋体" w:hAnsi="宋体" w:eastAsia="宋体" w:cs="宋体"/>
          <w:color w:val="000000"/>
        </w:rPr>
        <w:t>＝</w:t>
      </w:r>
      <w:r>
        <w:rPr>
          <w:color w:val="000000"/>
          <w:u w:val="single"/>
        </w:rPr>
        <w:t xml:space="preserve">            </w:t>
      </w:r>
      <w:r>
        <w:rPr>
          <w:rFonts w:ascii="宋体" w:hAnsi="宋体" w:eastAsia="宋体" w:cs="宋体"/>
          <w:color w:val="000000"/>
        </w:rPr>
        <w:t>小时．</w:t>
      </w:r>
    </w:p>
    <w:p>
      <w:pPr>
        <w:spacing w:line="360" w:lineRule="auto"/>
        <w:jc w:val="both"/>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）小题①</w:t>
      </w:r>
      <w:r>
        <w:rPr>
          <w:rFonts w:ascii="Times New Roman" w:hAnsi="Times New Roman" w:eastAsia="Times New Roman" w:cs="Times New Roman"/>
          <w:b/>
          <w:color w:val="000000"/>
          <w:sz w:val="24"/>
        </w:rPr>
        <w:t>3</w:t>
      </w:r>
      <w:r>
        <w:rPr>
          <w:rFonts w:ascii="宋体" w:hAnsi="宋体" w:eastAsia="宋体" w:cs="宋体"/>
          <w:b/>
          <w:color w:val="000000"/>
          <w:sz w:val="24"/>
        </w:rPr>
        <w:t>分，②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已知：如图，在平面直角坐标系</w:t>
      </w:r>
      <w:r>
        <w:object>
          <v:shape id="_x0000_i111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1" o:title="eqId7ee31829d0d4d5f779a957d7df8058ab"/>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中，直线</w:t>
      </w:r>
      <w:r>
        <w:object>
          <v:shape id="_x0000_i111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8" o:title="eqId2e9b0f5f44abbc6544a2f672b025b013"/>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170" o:title="eqIdfd4fb4dfa07106b78767640e9c49d36f"/>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与直线</w:t>
      </w:r>
      <w:r>
        <w:object>
          <v:shape id="_x0000_i111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2" o:title="eqId3f6f17bc385bafb37e8f964e5eb99cd0"/>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74" o:title="eqIdac02a054bd0771a56987af33454baaea"/>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相交于点</w:t>
      </w:r>
      <w:r>
        <w:object>
          <v:shape id="_x0000_i11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76" o:title="eqId29f774f8a340c533ee29a03f31fb85f2"/>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8" o:title="eqId2e9b0f5f44abbc6544a2f672b025b013"/>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轴交于点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0" o:title="eqId7f9e8449aad35c5d840a3395ea86df6d"/>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82" o:title="eqIdc5db41a1f31d6baee7c69990811edb9f"/>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在直线</w:t>
      </w:r>
      <w:r>
        <w:object>
          <v:shape id="_x0000_i112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8" o:title="eqId2e9b0f5f44abbc6544a2f672b025b013"/>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上，且在第二象限内，过点</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82" o:title="eqIdc5db41a1f31d6baee7c69990811edb9f"/>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5.6pt;width:40.8pt;" o:ole="t" filled="f" o:preferrelative="t" stroked="f" coordsize="21600,21600">
            <v:path/>
            <v:fill on="f" focussize="0,0"/>
            <v:stroke on="f" joinstyle="miter"/>
            <v:imagedata r:id="rId186" o:title="eqId2b4facfc5447ae7f665e8ec050b81313"/>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轴，交直线</w:t>
      </w:r>
      <w:r>
        <w:object>
          <v:shape id="_x0000_i112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2" o:title="eqId3f6f17bc385bafb37e8f964e5eb99cd0"/>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9812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分别求直线</w:t>
      </w:r>
      <w:r>
        <w:object>
          <v:shape id="_x0000_i112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68" o:title="eqId2e9b0f5f44abbc6544a2f672b025b013"/>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和直线</w:t>
      </w:r>
      <w:r>
        <w:object>
          <v:shape id="_x0000_i112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2" o:title="eqId3f6f17bc385bafb37e8f964e5eb99cd0"/>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2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9" o:title="eqId8455657dde27aabe6adb7b188e031c11"/>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的坐标为</w:t>
      </w:r>
      <w:r>
        <w:object>
          <v:shape id="_x0000_i112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95" o:title="eqId019276075c568fef2e02fc7bc0fe23c3"/>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，作</w:t>
      </w:r>
      <w:r>
        <w:object>
          <v:shape id="_x0000_i11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7" o:title="eqIdbcabb6fa6da15ec93209d21671b7055a"/>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的平分线，交</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轴于点</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0" o:title="eqId2a30f3a8b673cc28bd90c50cf1a35281"/>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①求点</w:t>
      </w:r>
      <w:r>
        <w:object>
          <v:shape id="_x0000_i11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0" o:title="eqId2a30f3a8b673cc28bd90c50cf1a35281"/>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2369309" name="图片 2236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9309" name="图片 22369309"/>
                    <pic:cNvPicPr>
                      <a:picLocks noChangeAspect="1"/>
                    </pic:cNvPicPr>
                  </pic:nvPicPr>
                  <pic:blipFill>
                    <a:blip r:embed="rId10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②是否存在点</w:t>
      </w:r>
      <w:r>
        <w:object>
          <v:shape id="_x0000_i113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，使得</w:t>
      </w:r>
      <w:r>
        <w:object>
          <v:shape id="_x0000_i113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05" o:title="eqId69f239a35de1828b14a58be5bd5af9e8"/>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7" o:title="eqId32e00bf73d03dded1cf5f83cc5339361"/>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全等？若存在，直接写出所有符合条件的点</w:t>
      </w:r>
      <w:r>
        <w:object>
          <v:shape id="_x0000_i11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F001A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0" Type="http://schemas.openxmlformats.org/officeDocument/2006/relationships/fontTable" Target="fontTable.xml"/><Relationship Id="rId21" Type="http://schemas.openxmlformats.org/officeDocument/2006/relationships/image" Target="media/image9.wmf"/><Relationship Id="rId209" Type="http://schemas.openxmlformats.org/officeDocument/2006/relationships/customXml" Target="../customXml/item1.xml"/><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image" Target="media/image85.png"/><Relationship Id="rId19" Type="http://schemas.openxmlformats.org/officeDocument/2006/relationships/image" Target="media/image8.wmf"/><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image" Target="media/image75.png"/><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png"/><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1383</Words>
  <Characters>1572</Characters>
  <Lines>0</Lines>
  <Paragraphs>0</Paragraphs>
  <TotalTime>0</TotalTime>
  <ScaleCrop>false</ScaleCrop>
  <LinksUpToDate>false</LinksUpToDate>
  <CharactersWithSpaces>1745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2024-05-30T13:10:00Z</dcterms:created>
  <dc:creator>学科网试题生产平台</dc:creator>
  <dc:description>3461808390332416</dc:description>
  <cp:lastModifiedBy>小英alice</cp:lastModifiedBy>
  <dcterms:modified xsi:type="dcterms:W3CDTF">2024-06-28T02:20:56Z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D09EB7B44EBD40AD8532C6C56B601431</vt:lpwstr>
  </property>
</Properties>
</file>