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10541000</wp:posOffset>
            </wp:positionV>
            <wp:extent cx="393700" cy="469900"/>
            <wp:wrapNone/>
            <wp:docPr id="1000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3772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学年上海市杨浦区国和中学八年级（下）期中数学试卷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以下函数中，属于一次函数的是（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" o:title="eqId79d3a7485102e9e1a7e634e1ef4074f0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8" o:title="eqId641a95d729c3d7219f2869a94d7065bf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c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i/>
          <w:color w:val="auto"/>
        </w:rPr>
        <w:t>c</w:t>
      </w:r>
      <w:r>
        <w:rPr>
          <w:rFonts w:ascii="宋体" w:eastAsia="宋体" w:hAnsi="宋体" w:cs="宋体"/>
          <w:color w:val="auto"/>
        </w:rPr>
        <w:t>为常数）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kx</w:t>
      </w:r>
      <w:r>
        <w:rPr>
          <w:rFonts w:ascii="Times New Roman" w:eastAsia="Times New Roman" w:hAnsi="Times New Roman" w:cs="Times New Roman"/>
          <w:color w:val="auto"/>
        </w:rPr>
        <w:t>+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i/>
          <w:color w:val="auto"/>
        </w:rPr>
        <w:t>k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为常数）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一个多边形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349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7847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内角和不可能是（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1800 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540°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720°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810°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5.25pt;height:30.75pt" o:oleicon="f" o:ole="">
            <v:imagedata r:id="rId11" o:title="eqIdec18d01353c3bfee0234c1b6d2337fed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3" o:title="eqIdb99b816594838073bf212c2f48cd9b66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，将原方程化为关于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的整式方程，那么这个整式方程是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.25pt;height:15.75pt" o:oleicon="f" o:ole="">
            <v:imagedata r:id="rId15" o:title="eqIdfd995178601c2ad7b40f973d268c7bb7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　　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7" o:title="eqId04582116cd765fcc5a52f44279ad6c94"/>
          </v:shape>
          <o:OLEObject Type="Embed" ProgID="Equation.DSMT4" ShapeID="_x0000_i1030" DrawAspect="Content" ObjectID="_6" r:id="rId18"/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19" o:title="eqIdb50fd01b7df23c3cd1f4dd88863570d6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21" o:title="eqId5d3ec2ccc260a9fff175610e8ecefa46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23" o:title="eqId57d4a52d3e592dcd84770b2c71551a4d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25" o:title="eqId8b8855f2ccf3418e2221680e26ccca3b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下列方程中，有实数根的是（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349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364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6pt;height:16pt" o:oleicon="f" o:ole="">
            <v:imagedata r:id="rId28" o:title="eqId235a1f150b8c1eaca40896bb173378dd"/>
          </v:shape>
          <o:OLEObject Type="Embed" ProgID="Equation.DSMT4" ShapeID="_x0000_i1035" DrawAspect="Content" ObjectID="_11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30" o:title="eqId61ece8cefb6637105349244381f470f7"/>
          </v:shape>
          <o:OLEObject Type="Embed" ProgID="Equation.DSMT4" ShapeID="_x0000_i1036" DrawAspect="Content" ObjectID="_12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32" o:title="eqIdd32de2c34bb8d242299aae0a1c967e93"/>
          </v:shape>
          <o:OLEObject Type="Embed" ProgID="Equation.DSMT4" ShapeID="_x0000_i1037" DrawAspect="Content" ObjectID="_13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34" o:title="eqId9bdb1d3bff97308cd90c1ee99f58dd2f"/>
          </v:shape>
          <o:OLEObject Type="Embed" ProgID="Equation.DSMT4" ShapeID="_x0000_i1038" DrawAspect="Content" ObjectID="_14" r:id="rId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下列事件是必然事件的是（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疫情期间参加聚会会感染新冠病毒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抛掷一枚硬币，落地后正面朝上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打开的电视机正在播放新闻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个同学中至少有两个同学同一个月生日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下列条件不能判定一个四边形是矩形的是（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四个内角都相等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四条边都相等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对角线相等且互相平分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对角线相等的平行四边形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的图像过坐标点（﹣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），则该函数的截距为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从长度为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的四条线段中任意选取三条，这三条线段能够构成三角形的概率是</w:t>
      </w:r>
      <w:r>
        <w:rPr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5pt;height:16.1pt" o:oleicon="f" o:ole="">
            <v:imagedata r:id="rId36" o:title="eqId3f4879df8757cf53f343e5d495221fdf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38" o:title="eqIdf0a532e15e232cb4b99a8d4d07c89575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为常数且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40" o:title="eqIdf2c80c26a794a844127aae7dee87c93b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349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8091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图像不经过第二象限，则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38" o:title="eqIdf0a532e15e232cb4b99a8d4d07c89575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二项方程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43" o:title="eqIdf89eef3148f2d4d09379767b4af69132"/>
          </v:shape>
          <o:OLEObject Type="Embed" ProgID="Equation.DSMT4" ShapeID="_x0000_i1043" DrawAspect="Content" ObjectID="_19" r:id="rId44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的实数根是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6pt;height:30pt" o:oleicon="f" o:ole="">
            <v:imagedata r:id="rId45" o:title="eqId7389aee40cfb00bd8078cda312474ac1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47" o:title="eqId16fc79b98e25fabc1643bc6e890f080a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的根是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4.95pt;height:31.05pt" o:oleicon="f" o:ole="">
            <v:imagedata r:id="rId49" o:title="eqId3227a2719c54171c2a9fabb54bf8c86c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有增根，则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51" o:title="eqIdd379eaa23977aa3f75d7c2f66ec2970a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把方程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9.15pt;height:18pt" o:oleicon="f" o:ole="">
            <v:imagedata r:id="rId53" o:title="eqIdf5f54d7b3b796612be9e86d45ad344cd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化为两个二元一次方程，它们是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和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交直线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，那么这个四边形的周长是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菱形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349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3894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厘米，一条对角线为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厘米，它的面积是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如果把对角线与一边垂直的平行四边形成为“联想平行四边形”，现有一个“联想平行四边形”的一组邻边长为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55" o:title="eqIda7ffe8515ff6183c1c7775dc6f94bdb8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，那么它的最小内角为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1.8pt;height:31.2pt" o:oleicon="f" o:ole="">
            <v:imagedata r:id="rId57" o:title="eqId4831813d48f7099f733a65ba4c0e778b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59" o:title="eqIdfb85a5c99bda719c72ec9ebe38e1180b"/>
          </v:shape>
          <o:OLEObject Type="Embed" ProgID="Equation.DSMT4" ShapeID="_x0000_i1051" DrawAspect="Content" ObjectID="_27" r:id="rId60"/>
        </w:objec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61" o:title="eqId6706fe00b4e231e62d9ecbec567d526b"/>
          </v:shape>
          <o:OLEObject Type="Embed" ProgID="Equation.DSMT4" ShapeID="_x0000_i1052" DrawAspect="Content" ObjectID="_28" r:id="rId62"/>
        </w:objec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3.9pt;height:38.3pt" o:oleicon="f" o:ole="">
            <v:imagedata r:id="rId63" o:title="eqId6c8cabb58a02c8dbdcb14c548dd062b2"/>
          </v:shape>
          <o:OLEObject Type="Embed" ProgID="Equation.DSMT4" ShapeID="_x0000_i1053" DrawAspect="Content" ObjectID="_29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已知：如图，四边形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5" o:title="eqId4adf90a8c2b29334cdc5aa5b554991f9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是对角线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上一点，且</w:t>
      </w:r>
      <w:r>
        <w:rPr>
          <w:rFonts w:ascii="Times New Roman" w:eastAsia="Times New Roman" w:hAnsi="Times New Roman" w:cs="Times New Roman"/>
          <w:i/>
          <w:color w:val="000000"/>
        </w:rPr>
        <w:t>EA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  <w:r>
        <w:rPr>
          <w:rFonts w:ascii="宋体" w:eastAsia="宋体" w:hAnsi="宋体" w:cs="宋体"/>
          <w:color w:val="000000"/>
        </w:rPr>
        <w:t>．求证：四边形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2668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3633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已知在直角坐标系中，菱形</w:t>
      </w:r>
      <w:r>
        <w:rPr>
          <w:rFonts w:ascii="Times New Roman" w:eastAsia="Times New Roman" w:hAnsi="Times New Roman" w:cs="Times New Roman"/>
          <w:i/>
          <w:color w:val="000000"/>
        </w:rPr>
        <w:t>ABDC</w:t>
      </w:r>
      <w:r>
        <w:rPr>
          <w:rFonts w:ascii="宋体" w:eastAsia="宋体" w:hAnsi="宋体" w:cs="宋体"/>
          <w:color w:val="000000"/>
        </w:rPr>
        <w:t>，顶点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轴负半轴，求：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24100" cy="2276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1617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求经过点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的反比例函数解析式．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甲、乙两个施工队共同完成居民小区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阳光绿化改造工程，乙队先单独完成单独做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天后，再由两队合作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天就能完成全部工程，已知乙队单独完此项工程比甲队单独完成此项工程少用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天，求甲、乙两个施工队单独完成此项工程各需多少天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），将线段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" o:title="eqIdc02b54dc6b3e1bb6544f47d4c8743fcf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轴上一动点．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14625" cy="1323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193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.85pt;height:14pt" o:oleicon="f" o:ole="">
            <v:imagedata r:id="rId72" o:title="eqId2c631670e02d2a38e9c78708a3916140"/>
          </v:shape>
          <o:OLEObject Type="Embed" ProgID="Equation.DSMT4" ShapeID="_x0000_i1056" DrawAspect="Content" ObjectID="_32" r:id="rId73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联结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交线段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，且∠</w:t>
      </w:r>
      <w:r>
        <w:rPr>
          <w:rFonts w:ascii="Times New Roman" w:eastAsia="Times New Roman" w:hAnsi="Times New Roman" w:cs="Times New Roman"/>
          <w:i/>
          <w:color w:val="000000"/>
        </w:rPr>
        <w:t>OAC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CAQ</w:t>
      </w:r>
      <w:r>
        <w:rPr>
          <w:rFonts w:ascii="宋体" w:eastAsia="宋体" w:hAnsi="宋体" w:cs="宋体"/>
          <w:color w:val="000000"/>
        </w:rPr>
        <w:t>．求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综合应用题（本题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已知：如图菱形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上的动点（不与端点重合），且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EAF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19375" cy="11906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375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的函数关系式和定义域；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349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069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基础上，当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取何值时，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75" o:title="eqId6db9968198f50895f8eaca76acf374ac"/>
          </v:shape>
          <o:OLEObject Type="Embed" ProgID="Equation.DSMT4" ShapeID="_x0000_i1057" DrawAspect="Content" ObjectID="_33" r:id="rId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77" o:title="eqIdef97fd653ad215b96c0b0f94702be498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面积比值为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79"/>
          <w:footerReference w:type="even" r:id="rId81"/>
          <w:headerReference w:type="first" r:id="rId83"/>
          <w:footerReference w:type="first" r:id="rId84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05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989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1" Type="http://schemas.openxmlformats.org/officeDocument/2006/relationships/image" Target="media/image5.wmf"/><Relationship Id="rId12" Type="http://schemas.openxmlformats.org/officeDocument/2006/relationships/oleObject" Target="embeddings/oleObject3.bin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image" Target="media/image14.wmf"/><Relationship Id="rId29" Type="http://schemas.openxmlformats.org/officeDocument/2006/relationships/oleObject" Target="embeddings/oleObject11.bin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png"/><Relationship Id="rId68" Type="http://schemas.openxmlformats.org/officeDocument/2006/relationships/image" Target="media/image34.png"/><Relationship Id="rId69" Type="http://schemas.openxmlformats.org/officeDocument/2006/relationships/image" Target="media/image35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1.bin"/><Relationship Id="rId71" Type="http://schemas.openxmlformats.org/officeDocument/2006/relationships/image" Target="media/image36.png"/><Relationship Id="rId72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4" Type="http://schemas.openxmlformats.org/officeDocument/2006/relationships/image" Target="media/image38.png"/><Relationship Id="rId75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9" Type="http://schemas.openxmlformats.org/officeDocument/2006/relationships/header" Target="header1.xml"/><Relationship Id="rId8" Type="http://schemas.openxmlformats.org/officeDocument/2006/relationships/image" Target="media/image3.wmf"/><Relationship Id="rId81" Type="http://schemas.openxmlformats.org/officeDocument/2006/relationships/footer" Target="footer1.xml"/><Relationship Id="rId83" Type="http://schemas.openxmlformats.org/officeDocument/2006/relationships/header" Target="header3.xml"/><Relationship Id="rId84" Type="http://schemas.openxmlformats.org/officeDocument/2006/relationships/footer" Target="footer3.xml"/><Relationship Id="rId85" Type="http://schemas.openxmlformats.org/officeDocument/2006/relationships/image" Target="media/image44.jpeg"/><Relationship Id="rId86" Type="http://schemas.openxmlformats.org/officeDocument/2006/relationships/theme" Target="theme/theme1.xml"/><Relationship Id="rId87" Type="http://schemas.openxmlformats.org/officeDocument/2006/relationships/numbering" Target="numbering.xml"/><Relationship Id="rId88" Type="http://schemas.openxmlformats.org/officeDocument/2006/relationships/styles" Target="styl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3082094517428224</dc:description>
  <cp:lastModifiedBy>学科网试题生产平台</cp:lastModifiedBy>
  <cp:revision>7</cp:revision>
  <dcterms:created xsi:type="dcterms:W3CDTF">2022-10-21T20:21:19Z</dcterms:created>
  <dcterms:modified xsi:type="dcterms:W3CDTF">2022-10-21T20:21:19Z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