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10617200</wp:posOffset>
            </wp:positionH>
            <wp:positionV relativeFrom="topMargin">
              <wp:posOffset>10807700</wp:posOffset>
            </wp:positionV>
            <wp:extent cx="317500" cy="431800"/>
            <wp:effectExtent l="0" t="0" r="6350" b="6350"/>
            <wp:wrapNone/>
            <wp:docPr id="100144" name="图片 100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4" name="图片 100144"/>
                    <pic:cNvPicPr>
                      <a:picLocks noChangeAspect="1"/>
                    </pic:cNvPicPr>
                  </pic:nvPicPr>
                  <pic:blipFill>
                    <a:blip r:embed="rId6"/>
                    <a:stretch>
                      <a:fillRect/>
                    </a:stretch>
                  </pic:blipFill>
                  <pic:spPr>
                    <a:xfrm>
                      <a:off x="0" y="0"/>
                      <a:ext cx="317500" cy="431800"/>
                    </a:xfrm>
                    <a:prstGeom prst="rect">
                      <a:avLst/>
                    </a:prstGeom>
                  </pic:spPr>
                </pic:pic>
              </a:graphicData>
            </a:graphic>
          </wp:anchor>
        </w:drawing>
      </w:r>
      <w:r>
        <w:rPr>
          <w:rFonts w:ascii="宋体" w:hAnsi="宋体" w:eastAsia="宋体" w:cs="宋体"/>
          <w:b/>
          <w:color w:val="auto"/>
          <w:sz w:val="32"/>
        </w:rPr>
        <w:t>上海市杨浦区</w:t>
      </w:r>
      <w:r>
        <w:rPr>
          <w:rFonts w:ascii="Times New Roman" w:hAnsi="Times New Roman" w:eastAsia="Times New Roman" w:cs="Times New Roman"/>
          <w:b/>
          <w:color w:val="auto"/>
          <w:sz w:val="32"/>
        </w:rPr>
        <w:t>2023-2024</w:t>
      </w:r>
      <w:r>
        <w:rPr>
          <w:rFonts w:ascii="宋体" w:hAnsi="宋体" w:eastAsia="宋体" w:cs="宋体"/>
          <w:b/>
          <w:color w:val="auto"/>
          <w:sz w:val="32"/>
        </w:rPr>
        <w:t>学年八年级下学期数学期末考试试卷</w:t>
      </w:r>
    </w:p>
    <w:p>
      <w:pPr>
        <w:spacing w:line="285" w:lineRule="auto"/>
        <w:jc w:val="center"/>
      </w:pPr>
      <w:r>
        <w:rPr>
          <w:rFonts w:ascii="宋体" w:hAnsi="宋体" w:eastAsia="宋体" w:cs="宋体"/>
          <w:b/>
          <w:color w:val="auto"/>
          <w:sz w:val="24"/>
        </w:rPr>
        <w:t>（测试时间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下列函数中，一次函数的是（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8" o:title="eqId107babba45f110012183dc4dc54490f7"/>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0" o:title="eqId08b9f0b9e53a83e68f5fec944f343119"/>
            <o:lock v:ext="edit" aspectratio="t"/>
            <w10:wrap type="none"/>
            <w10:anchorlock/>
          </v:shape>
          <o:OLEObject Type="Embed" ProgID="Equation.DSMT4" ShapeID="_x0000_i1026" DrawAspect="Content" ObjectID="_1468075726" r:id="rId9">
            <o:LockedField>false</o:LockedField>
          </o:OLEObject>
        </w:object>
      </w:r>
    </w:p>
    <w:p>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12" o:title="eqIdef854dfcbba9b7dedc1bc52f6332b011"/>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4" o:title="eqId02ebce8b2a915356ed39f36c5bad2ebe"/>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rPr>
          <w:rFonts w:ascii="Times New Roman" w:hAnsi="Times New Roman" w:eastAsia="Times New Roman" w:cs="Times New Roman"/>
          <w:i/>
          <w:color w:val="auto"/>
        </w:rPr>
        <w:t>k</w:t>
      </w:r>
      <w:r>
        <w:rPr>
          <w:rFonts w:ascii="宋体" w:hAnsi="宋体" w:eastAsia="宋体" w:cs="宋体"/>
          <w:color w:val="auto"/>
        </w:rPr>
        <w:t>为常数）</w:t>
      </w:r>
    </w:p>
    <w:p>
      <w:pPr>
        <w:spacing w:line="360" w:lineRule="auto"/>
        <w:jc w:val="both"/>
        <w:textAlignment w:val="center"/>
        <w:rPr>
          <w:color w:val="000000"/>
        </w:rPr>
      </w:pPr>
      <w:r>
        <w:rPr>
          <w:color w:val="000000"/>
        </w:rPr>
        <w:t xml:space="preserve">2. </w:t>
      </w:r>
      <w:r>
        <w:rPr>
          <w:rFonts w:ascii="宋体" w:hAnsi="宋体" w:eastAsia="宋体" w:cs="宋体"/>
          <w:color w:val="000000"/>
        </w:rPr>
        <w:t>下列方程中，有实数根的方程是（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72842596" name="图片 572842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842596" name="图片 572842596"/>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object>
          <v:shape id="_x0000_i1029" o:spt="75" alt="学科网(www.zxxk.com)--教育资源门户，提供试卷、教案、课件、论文、素材以及各类教学资源下载，还有大量而丰富的教学相关资讯！" type="#_x0000_t75" style="height:31pt;width:35.5pt;" o:ole="t" filled="f" o:preferrelative="t" stroked="f" coordsize="21600,21600">
            <v:path/>
            <v:fill on="f" focussize="0,0"/>
            <v:stroke on="f" joinstyle="miter"/>
            <v:imagedata r:id="rId17" o:title="eqId76b875889945ae3eefcd7312433b2c73"/>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19" o:title="eqId65a52297b686f3577ca5755ffb538e0c"/>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21" o:title="eqIdf92c4303ebef88f0862f8d625cd5356b"/>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5.75pt;width:46.5pt;" o:ole="t" filled="f" o:preferrelative="t" stroked="f" coordsize="21600,21600">
            <v:path/>
            <v:fill on="f" focussize="0,0"/>
            <v:stroke on="f" joinstyle="miter"/>
            <v:imagedata r:id="rId23" o:title="eqId44ae49965103b25b6bcae63978395199"/>
            <o:lock v:ext="edit" aspectratio="t"/>
            <w10:wrap type="none"/>
            <w10:anchorlock/>
          </v:shape>
          <o:OLEObject Type="Embed" ProgID="Equation.DSMT4" ShapeID="_x0000_i1032" DrawAspect="Content" ObjectID="_1468075732" r:id="rId22">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下列关于向量的等式中，正确的是（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7.4pt;width:63pt;" o:ole="t" filled="f" o:preferrelative="t" stroked="f" coordsize="21600,21600">
            <v:path/>
            <v:fill on="f" focussize="0,0"/>
            <v:stroke on="f" joinstyle="miter"/>
            <v:imagedata r:id="rId25" o:title="eqIddcc6d542b1a0627d6eed9e21716a7329"/>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24pt;width:71.2pt;" o:ole="t" filled="f" o:preferrelative="t" stroked="f" coordsize="21600,21600">
            <v:path/>
            <v:fill on="f" focussize="0,0"/>
            <v:stroke on="f" joinstyle="miter"/>
            <v:imagedata r:id="rId27" o:title="eqId5d5f2eae7043b1f6ef591476e8f600be"/>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29" o:title="eqId6cb6497cf284841c3c4ddea7d56c860f"/>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24pt;width:66.8pt;" o:ole="t" filled="f" o:preferrelative="t" stroked="f" coordsize="21600,21600">
            <v:path/>
            <v:fill on="f" focussize="0,0"/>
            <v:stroke on="f" joinstyle="miter"/>
            <v:imagedata r:id="rId31" o:title="eqIdeabcce1abf77e54ef62e44ccdf7bc3b1"/>
            <o:lock v:ext="edit" aspectratio="t"/>
            <w10:wrap type="none"/>
            <w10:anchorlock/>
          </v:shape>
          <o:OLEObject Type="Embed" ProgID="Equation.DSMT4" ShapeID="_x0000_i1036" DrawAspect="Content" ObjectID="_1468075736" r:id="rId30">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下列事件中，随机事件的是（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直线</w:t>
      </w:r>
      <w:r>
        <w:object>
          <v:shape id="_x0000_i1037"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33" o:title="eqId026808536f6b6d265c778e23836fbf13"/>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与直线</w:t>
      </w:r>
      <w:r>
        <w:object>
          <v:shape id="_x0000_i103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5" o:title="eqIdaa6342e0a5a8942cfb1cf535ceb2c50d"/>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有公共点</w:t>
      </w:r>
      <w:r>
        <w:rPr>
          <w:color w:val="000000"/>
        </w:rPr>
        <w:tab/>
      </w:r>
      <w:r>
        <w:rPr>
          <w:color w:val="000000"/>
        </w:rPr>
        <w:t xml:space="preserve">B. </w:t>
      </w:r>
      <w:r>
        <w:rPr>
          <w:rFonts w:ascii="Times New Roman" w:hAnsi="Times New Roman" w:eastAsia="Times New Roman" w:cs="Times New Roman"/>
          <w:color w:val="000000"/>
        </w:rPr>
        <w:t>10</w:t>
      </w:r>
      <w:r>
        <w:rPr>
          <w:rFonts w:ascii="宋体" w:hAnsi="宋体" w:eastAsia="宋体" w:cs="宋体"/>
          <w:color w:val="000000"/>
        </w:rPr>
        <w:t>位学生分</w:t>
      </w:r>
      <w:r>
        <w:rPr>
          <w:rFonts w:ascii="Times New Roman" w:hAnsi="Times New Roman" w:eastAsia="Times New Roman" w:cs="Times New Roman"/>
          <w:color w:val="000000"/>
        </w:rPr>
        <w:t>3</w:t>
      </w:r>
      <w:r>
        <w:rPr>
          <w:rFonts w:ascii="宋体" w:hAnsi="宋体" w:eastAsia="宋体" w:cs="宋体"/>
          <w:color w:val="000000"/>
        </w:rPr>
        <w:t>组，至少有一组人数超过</w:t>
      </w:r>
      <w:r>
        <w:rPr>
          <w:rFonts w:ascii="Times New Roman" w:hAnsi="Times New Roman" w:eastAsia="Times New Roman" w:cs="Times New Roman"/>
          <w:color w:val="000000"/>
        </w:rPr>
        <w:t>3</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任取一个实数，它</w:t>
      </w:r>
      <w:r>
        <w:rPr>
          <w:rFonts w:ascii="宋体" w:hAnsi="宋体" w:eastAsia="宋体" w:cs="宋体"/>
          <w:color w:val="000000"/>
          <w:position w:val="0"/>
        </w:rPr>
        <w:drawing>
          <wp:inline distT="0" distB="0" distL="114300" distR="114300">
            <wp:extent cx="133350" cy="177800"/>
            <wp:effectExtent l="0" t="0" r="0" b="13335"/>
            <wp:docPr id="572842594" name="图片 572842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842594" name="图片 572842594"/>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平方小于零</w:t>
      </w:r>
      <w:r>
        <w:rPr>
          <w:color w:val="000000"/>
        </w:rPr>
        <w:tab/>
      </w:r>
      <w:r>
        <w:rPr>
          <w:color w:val="000000"/>
        </w:rPr>
        <w:t xml:space="preserve">D. </w:t>
      </w:r>
      <w:r>
        <w:rPr>
          <w:rFonts w:ascii="宋体" w:hAnsi="宋体" w:eastAsia="宋体" w:cs="宋体"/>
          <w:color w:val="000000"/>
        </w:rPr>
        <w:t>掷一次骰子，向上的一面是</w:t>
      </w:r>
      <w:r>
        <w:rPr>
          <w:rFonts w:ascii="Times New Roman" w:hAnsi="Times New Roman" w:eastAsia="Times New Roman" w:cs="Times New Roman"/>
          <w:color w:val="000000"/>
        </w:rPr>
        <w:t>6</w:t>
      </w:r>
      <w:r>
        <w:rPr>
          <w:rFonts w:ascii="宋体" w:hAnsi="宋体" w:eastAsia="宋体" w:cs="宋体"/>
          <w:color w:val="000000"/>
        </w:rPr>
        <w:t>点</w:t>
      </w:r>
    </w:p>
    <w:p>
      <w:pPr>
        <w:spacing w:line="360" w:lineRule="auto"/>
        <w:jc w:val="left"/>
        <w:textAlignment w:val="center"/>
        <w:rPr>
          <w:color w:val="000000"/>
        </w:rPr>
      </w:pPr>
      <w:r>
        <w:rPr>
          <w:color w:val="000000"/>
        </w:rPr>
        <w:t xml:space="preserve">5. </w:t>
      </w:r>
      <w:r>
        <w:rPr>
          <w:rFonts w:ascii="宋体" w:hAnsi="宋体" w:eastAsia="宋体" w:cs="宋体"/>
          <w:color w:val="000000"/>
        </w:rPr>
        <w:t>下列命题中，正确的是（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对角线互相垂直的四边形是菱形</w:t>
      </w:r>
      <w:r>
        <w:rPr>
          <w:color w:val="000000"/>
        </w:rPr>
        <w:tab/>
      </w:r>
      <w:r>
        <w:rPr>
          <w:color w:val="000000"/>
        </w:rPr>
        <w:t xml:space="preserve">B. </w:t>
      </w:r>
      <w:r>
        <w:rPr>
          <w:rFonts w:ascii="宋体" w:hAnsi="宋体" w:eastAsia="宋体" w:cs="宋体"/>
          <w:color w:val="000000"/>
        </w:rPr>
        <w:t>对角线互相垂直的菱形是正方形</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对角线相等的平行四边形是矩形</w:t>
      </w:r>
      <w:r>
        <w:rPr>
          <w:color w:val="000000"/>
        </w:rPr>
        <w:tab/>
      </w:r>
      <w:r>
        <w:rPr>
          <w:color w:val="000000"/>
        </w:rPr>
        <w:t xml:space="preserve">D. </w:t>
      </w:r>
      <w:r>
        <w:rPr>
          <w:rFonts w:ascii="宋体" w:hAnsi="宋体" w:eastAsia="宋体" w:cs="宋体"/>
          <w:color w:val="000000"/>
        </w:rPr>
        <w:t>对角线相等的平行四边形是正方形</w:t>
      </w:r>
    </w:p>
    <w:p>
      <w:pPr>
        <w:spacing w:line="360" w:lineRule="auto"/>
        <w:jc w:val="left"/>
        <w:textAlignment w:val="center"/>
        <w:rPr>
          <w:color w:val="000000"/>
        </w:rPr>
      </w:pPr>
      <w:r>
        <w:rPr>
          <w:color w:val="000000"/>
        </w:rPr>
        <w:t xml:space="preserve">6. </w:t>
      </w:r>
      <w:r>
        <w:rPr>
          <w:rFonts w:ascii="宋体" w:hAnsi="宋体" w:eastAsia="宋体" w:cs="宋体"/>
          <w:color w:val="000000"/>
        </w:rPr>
        <w:t>上海市</w:t>
      </w:r>
      <w:r>
        <w:rPr>
          <w:rFonts w:ascii="Times New Roman" w:hAnsi="Times New Roman" w:eastAsia="Times New Roman" w:cs="Times New Roman"/>
          <w:color w:val="000000"/>
        </w:rPr>
        <w:t>16</w:t>
      </w:r>
      <w:r>
        <w:rPr>
          <w:rFonts w:ascii="宋体" w:hAnsi="宋体" w:eastAsia="宋体" w:cs="宋体"/>
          <w:color w:val="000000"/>
        </w:rPr>
        <w:t>个区共约</w:t>
      </w:r>
      <w:r>
        <w:rPr>
          <w:rFonts w:ascii="Times New Roman" w:hAnsi="Times New Roman" w:eastAsia="Times New Roman" w:cs="Times New Roman"/>
          <w:color w:val="000000"/>
        </w:rPr>
        <w:t>1326</w:t>
      </w:r>
      <w:r>
        <w:rPr>
          <w:rFonts w:ascii="宋体" w:hAnsi="宋体" w:eastAsia="宋体" w:cs="宋体"/>
          <w:color w:val="000000"/>
        </w:rPr>
        <w:t>条健身步进和绿道，甲、乙两人沿着总长度为</w:t>
      </w:r>
      <w:r>
        <w:rPr>
          <w:rFonts w:ascii="Times New Roman" w:hAnsi="Times New Roman" w:eastAsia="Times New Roman" w:cs="Times New Roman"/>
          <w:color w:val="000000"/>
        </w:rPr>
        <w:t>9</w:t>
      </w:r>
      <w:r>
        <w:rPr>
          <w:rFonts w:ascii="宋体" w:hAnsi="宋体" w:eastAsia="宋体" w:cs="宋体"/>
          <w:color w:val="000000"/>
        </w:rPr>
        <w:t>千米的“健身步道”行走，甲的速度是乙的</w:t>
      </w:r>
      <w:r>
        <w:rPr>
          <w:rFonts w:ascii="Times New Roman" w:hAnsi="Times New Roman" w:eastAsia="Times New Roman" w:cs="Times New Roman"/>
          <w:color w:val="000000"/>
        </w:rPr>
        <w:t>1.5</w:t>
      </w:r>
      <w:r>
        <w:rPr>
          <w:rFonts w:ascii="宋体" w:hAnsi="宋体" w:eastAsia="宋体" w:cs="宋体"/>
          <w:color w:val="000000"/>
        </w:rPr>
        <w:t>倍，甲比乙提前</w:t>
      </w:r>
      <w:r>
        <w:rPr>
          <w:rFonts w:ascii="Times New Roman" w:hAnsi="Times New Roman" w:eastAsia="Times New Roman" w:cs="Times New Roman"/>
          <w:color w:val="000000"/>
        </w:rPr>
        <w:t>15</w:t>
      </w:r>
      <w:r>
        <w:rPr>
          <w:rFonts w:ascii="宋体" w:hAnsi="宋体" w:eastAsia="宋体" w:cs="宋体"/>
          <w:color w:val="000000"/>
        </w:rPr>
        <w:t>分钟走完全程，如果设乙的速度为</w:t>
      </w:r>
      <w:r>
        <w:rPr>
          <w:rFonts w:ascii="Times New Roman" w:hAnsi="Times New Roman" w:eastAsia="Times New Roman" w:cs="Times New Roman"/>
          <w:i/>
          <w:color w:val="000000"/>
        </w:rPr>
        <w:t>x</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时，那么下列方程中正确的是（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38" o:title="eqId1b9c239562c40d2528332a1ac02ed557"/>
            <o:lock v:ext="edit" aspectratio="t"/>
            <w10:wrap type="none"/>
            <w10:anchorlock/>
          </v:shape>
          <o:OLEObject Type="Embed" ProgID="Equation.DSMT4" ShapeID="_x0000_i1039" DrawAspect="Content" ObjectID="_1468075739" r:id="rId37">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40" o:title="eqIdce193c1c3d798125efc24e477c6a7132"/>
            <o:lock v:ext="edit" aspectratio="t"/>
            <w10:wrap type="none"/>
            <w10:anchorlock/>
          </v:shape>
          <o:OLEObject Type="Embed" ProgID="Equation.DSMT4" ShapeID="_x0000_i1040" DrawAspect="Content" ObjectID="_1468075740" r:id="rId39">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42" o:title="eqId8ec1b44f65d78c8771bb020a4dc45866"/>
            <o:lock v:ext="edit" aspectratio="t"/>
            <w10:wrap type="none"/>
            <w10:anchorlock/>
          </v:shape>
          <o:OLEObject Type="Embed" ProgID="Equation.DSMT4" ShapeID="_x0000_i1041" DrawAspect="Content" ObjectID="_1468075741" r:id="rId41">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44" o:title="eqId5c648ee98140d9168d95fe766d87380e"/>
            <o:lock v:ext="edit" aspectratio="t"/>
            <w10:wrap type="none"/>
            <w10:anchorlock/>
          </v:shape>
          <o:OLEObject Type="Embed" ProgID="Equation.DSMT4" ShapeID="_x0000_i1042" DrawAspect="Content" ObjectID="_1468075742" r:id="rId43">
            <o:LockedField>false</o:LockedField>
          </o:OLEObject>
        </w:object>
      </w:r>
    </w:p>
    <w:p>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43"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6" o:title="eqIdd0e212cdbfba6610bc55df2c1a737407"/>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的截距是</w:t>
      </w:r>
      <w:r>
        <w:rPr>
          <w:color w:val="000000"/>
        </w:rPr>
        <w:t>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44"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48" o:title="eqIdcb23fcb39475ffaa01c1a2fcfe1b19f0"/>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045"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50" o:title="eqId51a676203c6241bb01d0b1d4f3476d85"/>
            <o:lock v:ext="edit" aspectratio="t"/>
            <w10:wrap type="none"/>
            <w10:anchorlock/>
          </v:shape>
          <o:OLEObject Type="Embed" ProgID="Equation.DSMT4" ShapeID="_x0000_i1045" DrawAspect="Content" ObjectID="_1468075745" r:id="rId49">
            <o:LockedField>false</o:LockedField>
          </o:OLEObject>
        </w:object>
      </w:r>
      <w:r>
        <w:rPr>
          <w:rFonts w:ascii="Times New Roman" w:hAnsi="Times New Roman" w:eastAsia="Times New Roman" w:cs="Times New Roman"/>
          <w:color w:val="000000"/>
        </w:rPr>
        <w:t>=1</w:t>
      </w:r>
      <w:r>
        <w:rPr>
          <w:rFonts w:ascii="宋体" w:hAnsi="宋体" w:eastAsia="宋体" w:cs="宋体"/>
          <w:color w:val="000000"/>
          <w:position w:val="0"/>
        </w:rPr>
        <w:drawing>
          <wp:inline distT="0" distB="0" distL="114300" distR="114300">
            <wp:extent cx="133350" cy="177800"/>
            <wp:effectExtent l="0" t="0" r="0" b="13335"/>
            <wp:docPr id="572842590" name="图片 572842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842590" name="图片 572842590"/>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解是</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方程组</w:t>
      </w:r>
      <w:r>
        <w:object>
          <v:shape id="_x0000_i1046"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52" o:title="eqId1f76443b0362e23b61869757e85bbbef"/>
            <o:lock v:ext="edit" aspectratio="t"/>
            <w10:wrap type="none"/>
            <w10:anchorlock/>
          </v:shape>
          <o:OLEObject Type="Embed" ProgID="Equation.DSMT4" ShapeID="_x0000_i1046" DrawAspect="Content" ObjectID="_1468075746" r:id="rId51">
            <o:LockedField>false</o:LockedField>
          </o:OLEObject>
        </w:object>
      </w:r>
      <w:r>
        <w:rPr>
          <w:rFonts w:ascii="Cambria Math" w:hAnsi="Cambria Math" w:eastAsia="Cambria Math" w:cs="Cambria Math"/>
          <w:color w:val="000000"/>
        </w:rPr>
        <w:t> </w:t>
      </w:r>
      <w:r>
        <w:rPr>
          <w:rFonts w:ascii="宋体" w:hAnsi="宋体" w:eastAsia="宋体" w:cs="宋体"/>
          <w:color w:val="000000"/>
        </w:rPr>
        <w:t>的解是</w:t>
      </w:r>
      <w:r>
        <w:rPr>
          <w:color w:val="000000"/>
        </w:rPr>
        <w:t>______</w:t>
      </w:r>
      <w:r>
        <w:rPr>
          <w:rFonts w:ascii="Cambria Math" w:hAnsi="Cambria Math" w:eastAsia="Cambria Math" w:cs="Cambria Math"/>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如果直线</w:t>
      </w:r>
      <w:r>
        <w:object>
          <v:shape id="_x0000_i1047" o:spt="75" alt="学科网(www.zxxk.com)--教育资源门户，提供试卷、教案、课件、论文、素材以及各类教学资源下载，还有大量而丰富的教学相关资讯！" type="#_x0000_t75" style="height:16pt;width:63pt;" o:ole="t" filled="f" o:preferrelative="t" stroked="f" coordsize="21600,21600">
            <v:path/>
            <v:fill on="f" focussize="0,0"/>
            <v:stroke on="f" joinstyle="miter"/>
            <v:imagedata r:id="rId54" o:title="eqId6e9c30575693ab2abf35f37a067c54bb"/>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经过第一、三、四象限，那么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已知方程</w:t>
      </w:r>
      <w:r>
        <w:object>
          <v:shape id="_x0000_i1048" o:spt="75" alt="学科网(www.zxxk.com)--教育资源门户，提供试卷、教案、课件、论文、素材以及各类教学资源下载，还有大量而丰富的教学相关资讯！" type="#_x0000_t75" style="height:33.2pt;width:86.4pt;" o:ole="t" filled="f" o:preferrelative="t" stroked="f" coordsize="21600,21600">
            <v:path/>
            <v:fill on="f" focussize="0,0"/>
            <v:stroke on="f" joinstyle="miter"/>
            <v:imagedata r:id="rId56" o:title="eqIda6df3d834ce9e60192738bde6b2a6ed8"/>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，如果设</w:t>
      </w:r>
      <w:r>
        <w:object>
          <v:shape id="_x0000_i1049"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58" o:title="eqId37f663835f810a8963785d8a00e97c13"/>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，那么原方程转化为关于</w:t>
      </w:r>
      <w:r>
        <w:rPr>
          <w:rFonts w:ascii="Times New Roman" w:hAnsi="Times New Roman" w:eastAsia="Times New Roman" w:cs="Times New Roman"/>
          <w:i/>
          <w:color w:val="000000"/>
        </w:rPr>
        <w:t>y</w:t>
      </w:r>
      <w:r>
        <w:rPr>
          <w:rFonts w:ascii="宋体" w:hAnsi="宋体" w:eastAsia="宋体" w:cs="宋体"/>
          <w:color w:val="000000"/>
        </w:rPr>
        <w:t>的整式方程为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在四张完全相同的卡片上分别印有平行四边形、矩形、菱形、等腰梯形的图案，现将印有图案的一面朝下，混合后从中随机抽取一张，那么抽到卡片上印有的图案是中心对称图形的概率为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某种型号电视机经过连续两次降价，每台售价由原来</w:t>
      </w:r>
      <w:r>
        <w:rPr>
          <w:rFonts w:ascii="Times New Roman" w:hAnsi="Times New Roman" w:eastAsia="Times New Roman" w:cs="Times New Roman"/>
          <w:color w:val="000000"/>
        </w:rPr>
        <w:t>1500</w:t>
      </w:r>
      <w:r>
        <w:rPr>
          <w:rFonts w:ascii="宋体" w:hAnsi="宋体" w:eastAsia="宋体" w:cs="宋体"/>
          <w:color w:val="000000"/>
        </w:rPr>
        <w:t>元降到</w:t>
      </w:r>
      <w:r>
        <w:rPr>
          <w:rFonts w:ascii="Times New Roman" w:hAnsi="Times New Roman" w:eastAsia="Times New Roman" w:cs="Times New Roman"/>
          <w:color w:val="000000"/>
        </w:rPr>
        <w:t>980</w:t>
      </w:r>
      <w:r>
        <w:rPr>
          <w:rFonts w:ascii="宋体" w:hAnsi="宋体" w:eastAsia="宋体" w:cs="宋体"/>
          <w:color w:val="000000"/>
        </w:rPr>
        <w:t>元，设平均每次降价的百分率为</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0" o:title="eqId81dea63b8ce3e51adf66cf7b9982a248"/>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，那么可列方程为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一个多边形的内角和是</w:t>
      </w:r>
      <w:r>
        <w:object>
          <v:shape id="_x0000_i105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2" o:title="eqId6c58e3b0dbc61bbbe57f9de21e559aa0"/>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，这个多边形的边数是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如果一个等腰梯形的周长为</w:t>
      </w:r>
      <w:r>
        <w:rPr>
          <w:rFonts w:ascii="Times New Roman" w:hAnsi="Times New Roman" w:eastAsia="Times New Roman" w:cs="Times New Roman"/>
          <w:color w:val="000000"/>
        </w:rPr>
        <w:t>50</w:t>
      </w:r>
      <w:r>
        <w:rPr>
          <w:rFonts w:ascii="宋体" w:hAnsi="宋体" w:eastAsia="宋体" w:cs="宋体"/>
          <w:color w:val="000000"/>
        </w:rPr>
        <w:t>厘米，一条腰长为</w:t>
      </w:r>
      <w:r>
        <w:rPr>
          <w:rFonts w:ascii="Times New Roman" w:hAnsi="Times New Roman" w:eastAsia="Times New Roman" w:cs="Times New Roman"/>
          <w:color w:val="000000"/>
        </w:rPr>
        <w:t>12</w:t>
      </w:r>
      <w:r>
        <w:rPr>
          <w:rFonts w:ascii="宋体" w:hAnsi="宋体" w:eastAsia="宋体" w:cs="宋体"/>
          <w:color w:val="000000"/>
        </w:rPr>
        <w:t>厘米，那么这个梯形的中位线长为</w:t>
      </w:r>
      <w:r>
        <w:rPr>
          <w:color w:val="000000"/>
        </w:rPr>
        <w:t>_____</w:t>
      </w:r>
      <w:r>
        <w:rPr>
          <w:rFonts w:ascii="宋体" w:hAnsi="宋体" w:eastAsia="宋体" w:cs="宋体"/>
          <w:color w:val="000000"/>
        </w:rPr>
        <w:t>厘米．</w:t>
      </w:r>
    </w:p>
    <w:p>
      <w:pPr>
        <w:spacing w:line="360" w:lineRule="auto"/>
        <w:jc w:val="both"/>
        <w:textAlignment w:val="center"/>
        <w:rPr>
          <w:color w:val="000000"/>
        </w:rPr>
      </w:pPr>
      <w:r>
        <w:rPr>
          <w:color w:val="000000"/>
        </w:rPr>
        <w:t xml:space="preserve">17. </w:t>
      </w:r>
      <w:r>
        <w:rPr>
          <w:rFonts w:ascii="宋体" w:hAnsi="宋体" w:eastAsia="宋体" w:cs="宋体"/>
          <w:color w:val="000000"/>
        </w:rPr>
        <w:t>已知直线</w:t>
      </w:r>
      <w:r>
        <w:object>
          <v:shape id="_x0000_i1052"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64" o:title="eqIdcb00ad31269dcdabcced299a164a0b1e"/>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与直线</w:t>
      </w:r>
      <w:r>
        <w:object>
          <v:shape id="_x0000_i1053" o:spt="75" alt="学科网(www.zxxk.com)--教育资源门户，提供试卷、教案、课件、论文、素材以及各类教学资源下载，还有大量而丰富的教学相关资讯！" type="#_x0000_t75" style="height:18pt;width:76.5pt;" o:ole="t" filled="f" o:preferrelative="t" stroked="f" coordsize="21600,21600">
            <v:path/>
            <v:fill on="f" focussize="0,0"/>
            <v:stroke on="f" joinstyle="miter"/>
            <v:imagedata r:id="rId66" o:title="eqId8e30c03afa1ee7a6111eeefad2c15480"/>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，如果满足</w:t>
      </w:r>
      <w:r>
        <w:object>
          <v:shape id="_x0000_i1054" o:spt="75" alt="学科网(www.zxxk.com)--教育资源门户，提供试卷、教案、课件、论文、素材以及各类教学资源下载，还有大量而丰富的教学相关资讯！" type="#_x0000_t75" style="height:18.75pt;width:33.75pt;" o:ole="t" filled="f" o:preferrelative="t" stroked="f" coordsize="21600,21600">
            <v:path/>
            <v:fill on="f" focussize="0,0"/>
            <v:stroke on="f" joinstyle="miter"/>
            <v:imagedata r:id="rId68" o:title="eqId59798d3c03a041b4813419dfe397ea41"/>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8.75pt;width:33.75pt;" o:ole="t" filled="f" o:preferrelative="t" stroked="f" coordsize="21600,21600">
            <v:path/>
            <v:fill on="f" focussize="0,0"/>
            <v:stroke on="f" joinstyle="miter"/>
            <v:imagedata r:id="rId70" o:title="eqId7b001886d94f6022d574d0adc1654221"/>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，那么直线</w:t>
      </w:r>
      <w:r>
        <w:object>
          <v:shape id="_x0000_i1056"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2" o:title="eqId2e9b0f5f44abbc6544a2f672b025b013"/>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与直线</w:t>
      </w:r>
      <w:r>
        <w:object>
          <v:shape id="_x0000_i1057"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74" o:title="eqId3f6f17bc385bafb37e8f964e5eb99cd0"/>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称为“互为交换直线”如果直线</w:t>
      </w:r>
      <w:r>
        <w:object>
          <v:shape id="_x0000_i105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76" o:title="eqId12f9bd7fdb0c44b5e2e1d5a59dd6f7dd"/>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与其交换直线分别与</w:t>
      </w:r>
      <w:r>
        <w:object>
          <v:shape id="_x0000_i105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8" o:title="eqIdd053b14c8588eee2acbbe44fc37a6886"/>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轴交于点</w:t>
      </w:r>
      <w:r>
        <w:object>
          <v:shape id="_x0000_i106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0" o:title="eqId5963abe8f421bd99a2aaa94831a951e9"/>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，且</w:t>
      </w:r>
      <w:r>
        <w:object>
          <v:shape id="_x0000_i106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4" o:title="eqId9a9fa8832f98b5418a7d75892f7951b8"/>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，那么</w:t>
      </w:r>
      <w:r>
        <w:object>
          <v:shape id="_x0000_i106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86" o:title="eqIdb31463b348f21711420670df9d7d03a8"/>
            <o:lock v:ext="edit" aspectratio="t"/>
            <w10:wrap type="none"/>
            <w10:anchorlock/>
          </v:shape>
          <o:OLEObject Type="Embed" ProgID="Equation.DSMT4" ShapeID="_x0000_i1063" DrawAspect="Content" ObjectID="_1468075763" r:id="rId85">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如图，已知在梯形</w:t>
      </w:r>
      <w:r>
        <w:object>
          <v:shape id="_x0000_i106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8" o:title="eqId411b38a18046fea8e9fab1f9f9b80a5f"/>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中，</w:t>
      </w:r>
      <w:r>
        <w:object>
          <v:shape id="_x0000_i1065"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90" o:title="eqIdb0fff774b4b0087a6f304ce930d359be"/>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92" o:title="eqId8f89deb952f57f4b3fa4887b098b7b91"/>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94" o:title="eqId9f08273d339dc5ddbb89aa67bb8205e6"/>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96" o:title="eqIdfc11331a7b2d2619b40ee6d34c3bd620"/>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8" o:title="eqId85c4bdfb0db1e31e8459df1d15f9ab55"/>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平分</w:t>
      </w:r>
      <w:r>
        <w:object>
          <v:shape id="_x0000_i1070"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100" o:title="eqIdd39b8d91afc34e4a9b0fdbb6bafb9087"/>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，交边</w:t>
      </w:r>
      <w:r>
        <w:object>
          <v:shape id="_x0000_i107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．如果</w:t>
      </w:r>
      <w:r>
        <w:object>
          <v:shape id="_x0000_i107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4" o:title="eqId2657e02314469ad2b13d31dce41b4343"/>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是直角三角形，那么</w:t>
      </w:r>
      <w:r>
        <w:object>
          <v:shape id="_x0000_i107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6" o:title="eqIde6e490f703eb6c9bb1278c78ebc2d661"/>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24025" cy="1352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724025" cy="1352550"/>
                    </a:xfrm>
                    <a:prstGeom prst="rect">
                      <a:avLst/>
                    </a:prstGeom>
                  </pic:spPr>
                </pic:pic>
              </a:graphicData>
            </a:graphic>
          </wp:inline>
        </w:drawing>
      </w:r>
    </w:p>
    <w:p>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074" o:spt="75" alt="学科网(www.zxxk.com)--教育资源门户，提供试卷、教案、课件、论文、素材以及各类教学资源下载，还有大量而丰富的教学相关资讯！" type="#_x0000_t75" style="height:30.6pt;width:105pt;" o:ole="t" filled="f" o:preferrelative="t" stroked="f" coordsize="21600,21600">
            <v:path/>
            <v:fill on="f" focussize="0,0"/>
            <v:stroke on="f" joinstyle="miter"/>
            <v:imagedata r:id="rId109" o:title="eqId6688913a799010c2967e9d4186ce69de"/>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075" o:spt="75" alt="学科网(www.zxxk.com)--教育资源门户，提供试卷、教案、课件、论文、素材以及各类教学资源下载，还有大量而丰富的教学相关资讯！" type="#_x0000_t75" style="height:33.75pt;width:96pt;" o:ole="t" filled="f" o:preferrelative="t" stroked="f" coordsize="21600,21600">
            <v:path/>
            <v:fill on="f" focussize="0,0"/>
            <v:stroke on="f" joinstyle="miter"/>
            <v:imagedata r:id="rId111" o:title="eqId8bebfda732e9a5554602561b0229120b"/>
            <o:lock v:ext="edit" aspectratio="t"/>
            <w10:wrap type="none"/>
            <w10:anchorlock/>
          </v:shape>
          <o:OLEObject Type="Embed" ProgID="Equation.DSMT4" ShapeID="_x0000_i1075" DrawAspect="Content" ObjectID="_1468075775" r:id="rId110">
            <o:LockedField>false</o:LockedField>
          </o:OLEObject>
        </w:object>
      </w:r>
    </w:p>
    <w:p>
      <w:pPr>
        <w:spacing w:line="360" w:lineRule="auto"/>
        <w:jc w:val="both"/>
        <w:textAlignment w:val="center"/>
        <w:rPr>
          <w:color w:val="000000"/>
        </w:rPr>
      </w:pPr>
      <w:r>
        <w:rPr>
          <w:color w:val="000000"/>
        </w:rPr>
        <w:t xml:space="preserve">21. </w:t>
      </w:r>
      <w:r>
        <w:rPr>
          <w:rFonts w:ascii="宋体" w:hAnsi="宋体" w:eastAsia="宋体" w:cs="宋体"/>
          <w:color w:val="000000"/>
        </w:rPr>
        <w:t>如图，在</w:t>
      </w:r>
      <w:r>
        <w:object>
          <v:shape id="_x0000_i107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3" o:title="eqId15c0dbe3c080c4c4636c64803e5c1f76"/>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中，点</w:t>
      </w:r>
      <w:r>
        <w:object>
          <v:shape id="_x0000_i107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15" o:title="eqId8455657dde27aabe6adb7b188e031c11"/>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7" o:title="eqId2a30f3a8b673cc28bd90c50cf1a35281"/>
            <o:lock v:ext="edit" aspectratio="t"/>
            <w10:wrap type="none"/>
            <w10:anchorlock/>
          </v:shape>
          <o:OLEObject Type="Embed" ProgID="Equation.DSMT4" ShapeID="_x0000_i1078" DrawAspect="Content" ObjectID="_1468075778" r:id="rId116">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9" o:title="eqIda0ed1ec316bc54c37c4286c208f55667"/>
            <o:lock v:ext="edit" aspectratio="t"/>
            <w10:wrap type="none"/>
            <w10:anchorlock/>
          </v:shape>
          <o:OLEObject Type="Embed" ProgID="Equation.DSMT4" ShapeID="_x0000_i1079" DrawAspect="Content" ObjectID="_1468075779" r:id="rId118">
            <o:LockedField>false</o:LockedField>
          </o:OLEObject>
        </w:object>
      </w:r>
      <w:r>
        <w:rPr>
          <w:rFonts w:ascii="宋体" w:hAnsi="宋体" w:eastAsia="宋体" w:cs="宋体"/>
          <w:color w:val="000000"/>
        </w:rPr>
        <w:t>分别是边</w:t>
      </w:r>
      <w:r>
        <w:object>
          <v:shape id="_x0000_i10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1" o:title="eqIdb79dd200766db27fb90d6bd1992cf658"/>
            <o:lock v:ext="edit" aspectratio="t"/>
            <w10:wrap type="none"/>
            <w10:anchorlock/>
          </v:shape>
          <o:OLEObject Type="Embed" ProgID="Equation.DSMT4" ShapeID="_x0000_i1080" DrawAspect="Content" ObjectID="_1468075780" r:id="rId120">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3" o:title="eqId764509115979e9958101808383672ec0"/>
            <o:lock v:ext="edit" aspectratio="t"/>
            <w10:wrap type="none"/>
            <w10:anchorlock/>
          </v:shape>
          <o:OLEObject Type="Embed" ProgID="Equation.DSMT4" ShapeID="_x0000_i1081" DrawAspect="Content" ObjectID="_1468075781" r:id="rId122">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25" o:title="eqId14b49022a6f55817b5d7e3ab443b5491"/>
            <o:lock v:ext="edit" aspectratio="t"/>
            <w10:wrap type="none"/>
            <w10:anchorlock/>
          </v:shape>
          <o:OLEObject Type="Embed" ProgID="Equation.DSMT4" ShapeID="_x0000_i1082" DrawAspect="Content" ObjectID="_1468075782" r:id="rId124">
            <o:LockedField>false</o:LockedField>
          </o:OLEObject>
        </w:object>
      </w:r>
      <w:r>
        <w:rPr>
          <w:rFonts w:ascii="宋体" w:hAnsi="宋体" w:eastAsia="宋体" w:cs="宋体"/>
          <w:color w:val="000000"/>
        </w:rPr>
        <w:t>的中点．</w:t>
      </w:r>
    </w:p>
    <w:p>
      <w:pPr>
        <w:spacing w:line="360" w:lineRule="auto"/>
        <w:jc w:val="both"/>
        <w:textAlignment w:val="center"/>
        <w:rPr>
          <w:color w:val="000000"/>
        </w:rPr>
      </w:pPr>
      <w:r>
        <w:rPr>
          <w:color w:val="000000"/>
        </w:rPr>
        <w:drawing>
          <wp:inline distT="0" distB="0" distL="114300" distR="114300">
            <wp:extent cx="1685925" cy="13620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685925" cy="13620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写出图中所有与</w:t>
      </w:r>
      <w:r>
        <w:object>
          <v:shape id="_x0000_i1083"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128" o:title="eqId7f33a112e9728d7b560199765c815f69"/>
            <o:lock v:ext="edit" aspectratio="t"/>
            <w10:wrap type="none"/>
            <w10:anchorlock/>
          </v:shape>
          <o:OLEObject Type="Embed" ProgID="Equation.DSMT4" ShapeID="_x0000_i1083" DrawAspect="Content" ObjectID="_1468075783" r:id="rId127">
            <o:LockedField>false</o:LockedField>
          </o:OLEObject>
        </w:object>
      </w:r>
      <w:r>
        <w:rPr>
          <w:rFonts w:ascii="宋体" w:hAnsi="宋体" w:eastAsia="宋体" w:cs="宋体"/>
          <w:color w:val="000000"/>
        </w:rPr>
        <w:t>相等的向量：</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用图中的向量表示：</w:t>
      </w:r>
      <w:r>
        <w:object>
          <v:shape id="_x0000_i1084" o:spt="75" alt="学科网(www.zxxk.com)--教育资源门户，提供试卷、教案、课件、论文、素材以及各类教学资源下载，还有大量而丰富的教学相关资讯！" type="#_x0000_t75" style="height:15.75pt;width:58.5pt;" o:ole="t" filled="f" o:preferrelative="t" stroked="f" coordsize="21600,21600">
            <v:path/>
            <v:fill on="f" focussize="0,0"/>
            <v:stroke on="f" joinstyle="miter"/>
            <v:imagedata r:id="rId130" o:title="eqId54f0701535825989410b3bf9616cfcf0"/>
            <o:lock v:ext="edit" aspectratio="t"/>
            <w10:wrap type="none"/>
            <w10:anchorlock/>
          </v:shape>
          <o:OLEObject Type="Embed" ProgID="Equation.DSMT4" ShapeID="_x0000_i1084" DrawAspect="Content" ObjectID="_1468075784" r:id="rId129">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求作：</w:t>
      </w:r>
      <w:r>
        <w:object>
          <v:shape id="_x0000_i1085"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32" o:title="eqId78d88f909f75d132d56c6449ddfabc68"/>
            <o:lock v:ext="edit" aspectratio="t"/>
            <w10:wrap type="none"/>
            <w10:anchorlock/>
          </v:shape>
          <o:OLEObject Type="Embed" ProgID="Equation.DSMT4" ShapeID="_x0000_i1085" DrawAspect="Content" ObjectID="_1468075785" r:id="rId131">
            <o:LockedField>false</o:LockedField>
          </o:OLEObject>
        </w:object>
      </w:r>
      <w:r>
        <w:rPr>
          <w:rFonts w:ascii="宋体" w:hAnsi="宋体" w:eastAsia="宋体" w:cs="宋体"/>
          <w:color w:val="000000"/>
        </w:rPr>
        <w:t>（不要求写作法，但要写出结论）．</w:t>
      </w:r>
    </w:p>
    <w:p>
      <w:pPr>
        <w:spacing w:line="360" w:lineRule="auto"/>
        <w:jc w:val="left"/>
        <w:textAlignment w:val="center"/>
        <w:rPr>
          <w:color w:val="000000"/>
        </w:rPr>
      </w:pPr>
      <w:r>
        <w:rPr>
          <w:color w:val="000000"/>
        </w:rPr>
        <w:t xml:space="preserve">22. </w:t>
      </w:r>
      <w:r>
        <w:object>
          <v:shape id="_x0000_i108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0" o:title="eqId5963abe8f421bd99a2aaa94831a951e9"/>
            <o:lock v:ext="edit" aspectratio="t"/>
            <w10:wrap type="none"/>
            <w10:anchorlock/>
          </v:shape>
          <o:OLEObject Type="Embed" ProgID="Equation.DSMT4" ShapeID="_x0000_i1086" DrawAspect="Content" ObjectID="_1468075786" r:id="rId133">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087" DrawAspect="Content" ObjectID="_1468075787" r:id="rId134">
            <o:LockedField>false</o:LockedField>
          </o:OLEObject>
        </w:object>
      </w:r>
      <w:r>
        <w:rPr>
          <w:rFonts w:ascii="宋体" w:hAnsi="宋体" w:eastAsia="宋体" w:cs="宋体"/>
          <w:color w:val="000000"/>
        </w:rPr>
        <w:t>两座城市之间有一条高速公路，甲、乙两辆汽车同时分别从这条路两端的入口处驶入，并始终在高速公路上正常行驶．甲车从</w:t>
      </w:r>
      <w:r>
        <w:object>
          <v:shape id="_x0000_i108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0" o:title="eqId5963abe8f421bd99a2aaa94831a951e9"/>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城驶往</w:t>
      </w:r>
      <w:r>
        <w:object>
          <v:shape id="_x0000_i10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城，乙车从</w:t>
      </w:r>
      <w:r>
        <w:object>
          <v:shape id="_x0000_i10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城驶往</w:t>
      </w:r>
      <w:r>
        <w:object>
          <v:shape id="_x0000_i109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0" o:title="eqId5963abe8f421bd99a2aaa94831a951e9"/>
            <o:lock v:ext="edit" aspectratio="t"/>
            <w10:wrap type="none"/>
            <w10:anchorlock/>
          </v:shape>
          <o:OLEObject Type="Embed" ProgID="Equation.DSMT4" ShapeID="_x0000_i1091" DrawAspect="Content" ObjectID="_1468075791" r:id="rId138">
            <o:LockedField>false</o:LockedField>
          </o:OLEObject>
        </w:object>
      </w:r>
      <w:r>
        <w:rPr>
          <w:rFonts w:ascii="宋体" w:hAnsi="宋体" w:eastAsia="宋体" w:cs="宋体"/>
          <w:color w:val="000000"/>
        </w:rPr>
        <w:t>城，甲车在行驶过程中速度始终不变．甲车距</w:t>
      </w:r>
      <w:r>
        <w:object>
          <v:shape id="_x0000_i109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城高速公路入口处的距离</w:t>
      </w:r>
      <w:r>
        <w:object>
          <v:shape id="_x0000_i109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8" o:title="eqIdd053b14c8588eee2acbbe44fc37a6886"/>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（千米）与行驶时间</w:t>
      </w:r>
      <w:r>
        <w:object>
          <v:shape id="_x0000_i10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0" o:title="eqId81dea63b8ce3e51adf66cf7b9982a248"/>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（时）之间的关系如图．</w:t>
      </w:r>
    </w:p>
    <w:p>
      <w:pPr>
        <w:spacing w:line="360" w:lineRule="auto"/>
        <w:jc w:val="left"/>
        <w:textAlignment w:val="center"/>
        <w:rPr>
          <w:color w:val="000000"/>
        </w:rPr>
      </w:pPr>
      <w:r>
        <w:rPr>
          <w:color w:val="000000"/>
        </w:rPr>
        <w:drawing>
          <wp:inline distT="0" distB="0" distL="114300" distR="114300">
            <wp:extent cx="1676400" cy="1466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1676400" cy="14668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09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8" o:title="eqIdd053b14c8588eee2acbbe44fc37a6886"/>
            <o:lock v:ext="edit" aspectratio="t"/>
            <w10:wrap type="none"/>
            <w10:anchorlock/>
          </v:shape>
          <o:OLEObject Type="Embed" ProgID="Equation.DSMT4" ShapeID="_x0000_i1095" DrawAspect="Content" ObjectID="_1468075795" r:id="rId143">
            <o:LockedField>false</o:LockedField>
          </o:OLEObject>
        </w:object>
      </w:r>
      <w:r>
        <w:rPr>
          <w:rFonts w:ascii="宋体" w:hAnsi="宋体" w:eastAsia="宋体" w:cs="宋体"/>
          <w:color w:val="000000"/>
        </w:rPr>
        <w:t>关于</w:t>
      </w:r>
      <w:r>
        <w:object>
          <v:shape id="_x0000_i10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0" o:title="eqId81dea63b8ce3e51adf66cf7b9982a248"/>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的函数解析式；</w:t>
      </w:r>
    </w:p>
    <w:p>
      <w:pPr>
        <w:spacing w:line="360" w:lineRule="auto"/>
        <w:jc w:val="left"/>
        <w:textAlignment w:val="center"/>
        <w:rPr>
          <w:color w:val="000000"/>
        </w:rPr>
      </w:pPr>
      <w:r>
        <w:rPr>
          <w:color w:val="000000"/>
        </w:rPr>
        <w:t>（2）</w:t>
      </w:r>
      <w:r>
        <w:rPr>
          <w:rFonts w:ascii="宋体" w:hAnsi="宋体" w:eastAsia="宋体" w:cs="宋体"/>
          <w:color w:val="000000"/>
        </w:rPr>
        <w:t>已知乙车以</w:t>
      </w:r>
      <w:r>
        <w:object>
          <v:shape id="_x0000_i1097"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46" o:title="eqId3b3779b4ea5477aebfe85113b0de1d60"/>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千米</w:t>
      </w:r>
      <w:r>
        <w:object>
          <v:shape id="_x0000_i109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48" o:title="eqId4333bb203d02814c146ed587b69ea69d"/>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时的速度匀速行驶，当乙车与甲车相遇后速度随即改为</w:t>
      </w:r>
      <w:r>
        <w:object>
          <v:shape id="_x0000_i10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0" o:title="eqId0a6936d370d6a238a608ca56f87198de"/>
            <o:lock v:ext="edit" aspectratio="t"/>
            <w10:wrap type="none"/>
            <w10:anchorlock/>
          </v:shape>
          <o:OLEObject Type="Embed" ProgID="Equation.DSMT4" ShapeID="_x0000_i1099" DrawAspect="Content" ObjectID="_1468075799" r:id="rId149">
            <o:LockedField>false</o:LockedField>
          </o:OLEObject>
        </w:object>
      </w:r>
      <w:r>
        <w:rPr>
          <w:rFonts w:ascii="宋体" w:hAnsi="宋体" w:eastAsia="宋体" w:cs="宋体"/>
          <w:color w:val="000000"/>
        </w:rPr>
        <w:t>（千米</w:t>
      </w:r>
      <w:r>
        <w:object>
          <v:shape id="_x0000_i110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48" o:title="eqId4333bb203d02814c146ed587b69ea69d"/>
            <o:lock v:ext="edit" aspectratio="t"/>
            <w10:wrap type="none"/>
            <w10:anchorlock/>
          </v:shape>
          <o:OLEObject Type="Embed" ProgID="Equation.DSMT4" ShapeID="_x0000_i1100" DrawAspect="Content" ObjectID="_1468075800" r:id="rId151">
            <o:LockedField>false</o:LockedField>
          </o:OLEObject>
        </w:object>
      </w:r>
      <w:r>
        <w:rPr>
          <w:rFonts w:ascii="宋体" w:hAnsi="宋体" w:eastAsia="宋体" w:cs="宋体"/>
          <w:color w:val="000000"/>
        </w:rPr>
        <w:t>时）并保持匀速行驶，结果比甲车晚</w:t>
      </w:r>
      <w:r>
        <w:object>
          <v:shape id="_x0000_i1101"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53" o:title="eqId4b72ac611ae66b86761e080761d9aabc"/>
            <o:lock v:ext="edit" aspectratio="t"/>
            <w10:wrap type="none"/>
            <w10:anchorlock/>
          </v:shape>
          <o:OLEObject Type="Embed" ProgID="Equation.DSMT4" ShapeID="_x0000_i1101" DrawAspect="Content" ObjectID="_1468075801" r:id="rId152">
            <o:LockedField>false</o:LockedField>
          </o:OLEObject>
        </w:object>
      </w:r>
      <w:r>
        <w:rPr>
          <w:rFonts w:ascii="宋体" w:hAnsi="宋体" w:eastAsia="宋体" w:cs="宋体"/>
          <w:color w:val="000000"/>
        </w:rPr>
        <w:t>分钟到达终点，求乙车变化后的速度</w:t>
      </w:r>
      <w:r>
        <w:object>
          <v:shape id="_x0000_i11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0" o:title="eqId0a6936d370d6a238a608ca56f87198de"/>
            <o:lock v:ext="edit" aspectratio="t"/>
            <w10:wrap type="none"/>
            <w10:anchorlock/>
          </v:shape>
          <o:OLEObject Type="Embed" ProgID="Equation.DSMT4" ShapeID="_x0000_i1102" DrawAspect="Content" ObjectID="_1468075802" r:id="rId1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已知：如图，在梯形</w:t>
      </w:r>
      <w:r>
        <w:object>
          <v:shape id="_x0000_i110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8" o:title="eqId411b38a18046fea8e9fab1f9f9b80a5f"/>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中，</w:t>
      </w:r>
      <w:r>
        <w:object>
          <v:shape id="_x0000_i110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57" o:title="eqId4adf90a8c2b29334cdc5aa5b554991f9"/>
            <o:lock v:ext="edit" aspectratio="t"/>
            <w10:wrap type="none"/>
            <w10:anchorlock/>
          </v:shape>
          <o:OLEObject Type="Embed" ProgID="Equation.DSMT4" ShapeID="_x0000_i1104" DrawAspect="Content" ObjectID="_1468075804" r:id="rId156">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159" o:title="eqIdcfb27272b4eb9ed057dd3b4d40697e7c"/>
            <o:lock v:ext="edit" aspectratio="t"/>
            <w10:wrap type="none"/>
            <w10:anchorlock/>
          </v:shape>
          <o:OLEObject Type="Embed" ProgID="Equation.DSMT4" ShapeID="_x0000_i1105" DrawAspect="Content" ObjectID="_1468075805" r:id="rId158">
            <o:LockedField>false</o:LockedField>
          </o:OLEObject>
        </w:object>
      </w:r>
      <w:r>
        <w:rPr>
          <w:rFonts w:ascii="宋体" w:hAnsi="宋体" w:eastAsia="宋体" w:cs="宋体"/>
          <w:color w:val="000000"/>
        </w:rPr>
        <w:t>，对角线</w:t>
      </w:r>
      <w:r>
        <w:object>
          <v:shape id="_x0000_i110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61" o:title="eqId2d578394cd8e4d7a705599269c512960"/>
            <o:lock v:ext="edit" aspectratio="t"/>
            <w10:wrap type="none"/>
            <w10:anchorlock/>
          </v:shape>
          <o:OLEObject Type="Embed" ProgID="Equation.DSMT4" ShapeID="_x0000_i1106" DrawAspect="Content" ObjectID="_1468075806" r:id="rId160">
            <o:LockedField>false</o:LockedField>
          </o:OLEObject>
        </w:object>
      </w:r>
      <w:r>
        <w:rPr>
          <w:rFonts w:ascii="宋体" w:hAnsi="宋体" w:eastAsia="宋体" w:cs="宋体"/>
          <w:color w:val="000000"/>
        </w:rPr>
        <w:t>相交于点</w:t>
      </w:r>
      <w:r>
        <w:object>
          <v:shape id="_x0000_i110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63" o:title="eqIddad2a36927223bd70f426ba06aea4b45"/>
            <o:lock v:ext="edit" aspectratio="t"/>
            <w10:wrap type="none"/>
            <w10:anchorlock/>
          </v:shape>
          <o:OLEObject Type="Embed" ProgID="Equation.DSMT4" ShapeID="_x0000_i1107" DrawAspect="Content" ObjectID="_1468075807" r:id="rId162">
            <o:LockedField>false</o:LockedField>
          </o:OLEObject>
        </w:object>
      </w:r>
      <w:r>
        <w:rPr>
          <w:rFonts w:ascii="宋体" w:hAnsi="宋体" w:eastAsia="宋体" w:cs="宋体"/>
          <w:color w:val="000000"/>
        </w:rPr>
        <w:t>，点</w:t>
      </w:r>
      <w:r>
        <w:object>
          <v:shape id="_x0000_i110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65" o:title="eqId3cf9b288c48c73463a2f214f02b6952a"/>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分别是</w:t>
      </w:r>
      <w:r>
        <w:object>
          <v:shape id="_x0000_i1109" o:spt="75" alt="学科网(www.zxxk.com)--教育资源门户，提供试卷、教案、课件、论文、素材以及各类教学资源下载，还有大量而丰富的教学相关资讯！" type="#_x0000_t75" style="height:15pt;width:47.25pt;" o:ole="t" filled="f" o:preferrelative="t" stroked="f" coordsize="21600,21600">
            <v:path/>
            <v:fill on="f" focussize="0,0"/>
            <v:stroke on="f" joinstyle="miter"/>
            <v:imagedata r:id="rId167" o:title="eqId000ecc1cc1282c63119668184522ad5c"/>
            <o:lock v:ext="edit" aspectratio="t"/>
            <w10:wrap type="none"/>
            <w10:anchorlock/>
          </v:shape>
          <o:OLEObject Type="Embed" ProgID="Equation.DSMT4" ShapeID="_x0000_i1109" DrawAspect="Content" ObjectID="_1468075809" r:id="rId166">
            <o:LockedField>false</o:LockedField>
          </o:OLEObject>
        </w:object>
      </w:r>
      <w:r>
        <w:rPr>
          <w:rFonts w:ascii="宋体" w:hAnsi="宋体" w:eastAsia="宋体" w:cs="宋体"/>
          <w:color w:val="000000"/>
        </w:rPr>
        <w:t>的中点，连接</w:t>
      </w:r>
      <w:r>
        <w:object>
          <v:shape id="_x0000_i1110"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69" o:title="eqId49b50357a6545cae8348e3059312f520"/>
            <o:lock v:ext="edit" aspectratio="t"/>
            <w10:wrap type="none"/>
            <w10:anchorlock/>
          </v:shape>
          <o:OLEObject Type="Embed" ProgID="Equation.DSMT4" ShapeID="_x0000_i1110" DrawAspect="Content" ObjectID="_1468075810" r:id="rId16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71575" cy="981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1171575" cy="9810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1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72" o:title="eqIdee73452ee4d5437f1399f1235b95e55f"/>
            <o:lock v:ext="edit" aspectratio="t"/>
            <w10:wrap type="none"/>
            <w10:anchorlock/>
          </v:shape>
          <o:OLEObject Type="Embed" ProgID="Equation.DSMT4" ShapeID="_x0000_i1111" DrawAspect="Content" ObjectID="_1468075811" r:id="rId17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1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74" o:title="eqIddcafd8380be3ad08cf0052ee75480002"/>
            <o:lock v:ext="edit" aspectratio="t"/>
            <w10:wrap type="none"/>
            <w10:anchorlock/>
          </v:shape>
          <o:OLEObject Type="Embed" ProgID="Equation.DSMT4" ShapeID="_x0000_i1112" DrawAspect="Content" ObjectID="_1468075812" r:id="rId173">
            <o:LockedField>false</o:LockedField>
          </o:OLEObject>
        </w:object>
      </w:r>
      <w:r>
        <w:rPr>
          <w:rFonts w:ascii="宋体" w:hAnsi="宋体" w:eastAsia="宋体" w:cs="宋体"/>
          <w:color w:val="000000"/>
        </w:rPr>
        <w:t>，如果</w:t>
      </w:r>
      <w:r>
        <w:object>
          <v:shape id="_x0000_i1113"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176" o:title="eqIdbce726bceb02452bb4e5ed6b00fa94e9"/>
            <o:lock v:ext="edit" aspectratio="t"/>
            <w10:wrap type="none"/>
            <w10:anchorlock/>
          </v:shape>
          <o:OLEObject Type="Embed" ProgID="Equation.DSMT4" ShapeID="_x0000_i1113" DrawAspect="Content" ObjectID="_1468075813" r:id="rId175">
            <o:LockedField>false</o:LockedField>
          </o:OLEObject>
        </w:object>
      </w:r>
      <w:r>
        <w:rPr>
          <w:rFonts w:ascii="宋体" w:hAnsi="宋体" w:eastAsia="宋体" w:cs="宋体"/>
          <w:color w:val="000000"/>
        </w:rPr>
        <w:t>，求证：四边形</w:t>
      </w:r>
      <w:r>
        <w:object>
          <v:shape id="_x0000_i111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78" o:title="eqId946c16d99496d31ce4d87301a4793393"/>
            <o:lock v:ext="edit" aspectratio="t"/>
            <w10:wrap type="none"/>
            <w10:anchorlock/>
          </v:shape>
          <o:OLEObject Type="Embed" ProgID="Equation.DSMT4" ShapeID="_x0000_i1114" DrawAspect="Content" ObjectID="_1468075814" r:id="rId177">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572842598" name="图片 572842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842598" name="图片 572842598"/>
                    <pic:cNvPicPr>
                      <a:picLocks noChangeAspect="1"/>
                    </pic:cNvPicPr>
                  </pic:nvPicPr>
                  <pic:blipFill>
                    <a:blip r:embed="rId17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矩形．</w:t>
      </w:r>
    </w:p>
    <w:p>
      <w:pPr>
        <w:spacing w:line="360" w:lineRule="auto"/>
        <w:jc w:val="left"/>
        <w:textAlignment w:val="center"/>
        <w:rPr>
          <w:color w:val="000000"/>
        </w:rPr>
      </w:pPr>
      <w:r>
        <w:rPr>
          <w:color w:val="000000"/>
        </w:rPr>
        <w:t xml:space="preserve">24. </w:t>
      </w:r>
      <w:r>
        <w:rPr>
          <w:rFonts w:ascii="宋体" w:hAnsi="宋体" w:eastAsia="宋体" w:cs="宋体"/>
          <w:color w:val="000000"/>
        </w:rPr>
        <w:t>已知在平面直角坐标系</w:t>
      </w:r>
      <w:r>
        <w:object>
          <v:shape id="_x0000_i1115"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81" o:title="eqId7ee31829d0d4d5f779a957d7df8058ab"/>
            <o:lock v:ext="edit" aspectratio="t"/>
            <w10:wrap type="none"/>
            <w10:anchorlock/>
          </v:shape>
          <o:OLEObject Type="Embed" ProgID="Equation.DSMT4" ShapeID="_x0000_i1115" DrawAspect="Content" ObjectID="_1468075815" r:id="rId180">
            <o:LockedField>false</o:LockedField>
          </o:OLEObject>
        </w:object>
      </w:r>
      <w:r>
        <w:rPr>
          <w:rFonts w:ascii="宋体" w:hAnsi="宋体" w:eastAsia="宋体" w:cs="宋体"/>
          <w:color w:val="000000"/>
        </w:rPr>
        <w:t>中，直线</w:t>
      </w:r>
      <w:r>
        <w:object>
          <v:shape id="_x0000_i111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83" o:title="eqIdc15fb18163df0690365a0d2e7ee88f5a"/>
            <o:lock v:ext="edit" aspectratio="t"/>
            <w10:wrap type="none"/>
            <w10:anchorlock/>
          </v:shape>
          <o:OLEObject Type="Embed" ProgID="Equation.DSMT4" ShapeID="_x0000_i1116" DrawAspect="Content" ObjectID="_1468075816" r:id="rId18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轴分别相交于点</w:t>
      </w:r>
      <w:r>
        <w:object>
          <v:shape id="_x0000_i111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85" o:title="eqId2375a27ead9549550676d4e6a2b47243"/>
            <o:lock v:ext="edit" aspectratio="t"/>
            <w10:wrap type="none"/>
            <w10:anchorlock/>
          </v:shape>
          <o:OLEObject Type="Embed" ProgID="Equation.DSMT4" ShapeID="_x0000_i1117" DrawAspect="Content" ObjectID="_1468075817" r:id="rId184">
            <o:LockedField>false</o:LockedField>
          </o:OLEObject>
        </w:object>
      </w:r>
      <w:r>
        <w:rPr>
          <w:rFonts w:ascii="宋体" w:hAnsi="宋体" w:eastAsia="宋体" w:cs="宋体"/>
          <w:color w:val="000000"/>
        </w:rPr>
        <w:t>、点</w:t>
      </w:r>
      <w:r>
        <w:object>
          <v:shape id="_x0000_i111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87" o:title="eqId076271898437c71f15453bc809eaccdc"/>
            <o:lock v:ext="edit" aspectratio="t"/>
            <w10:wrap type="none"/>
            <w10:anchorlock/>
          </v:shape>
          <o:OLEObject Type="Embed" ProgID="Equation.DSMT4" ShapeID="_x0000_i1118" DrawAspect="Content" ObjectID="_1468075818" r:id="rId18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position w:val="0"/>
        </w:rPr>
        <w:drawing>
          <wp:inline distT="0" distB="0" distL="114300" distR="114300">
            <wp:extent cx="132080" cy="167640"/>
            <wp:effectExtent l="0" t="0" r="1270" b="3175"/>
            <wp:docPr id="572842592" name="图片 572842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842592" name="图片 572842592"/>
                    <pic:cNvPicPr>
                      <a:picLocks noChangeAspect="1"/>
                    </pic:cNvPicPr>
                  </pic:nvPicPr>
                  <pic:blipFill>
                    <a:blip r:embed="rId179"/>
                    <a:stretch>
                      <a:fillRect/>
                    </a:stretch>
                  </pic:blipFill>
                  <pic:spPr>
                    <a:xfrm>
                      <a:off x="0" y="0"/>
                      <a:ext cx="132080" cy="167640"/>
                    </a:xfrm>
                    <a:prstGeom prst="rect">
                      <a:avLst/>
                    </a:prstGeom>
                  </pic:spPr>
                </pic:pic>
              </a:graphicData>
            </a:graphic>
          </wp:inline>
        </w:drawing>
      </w:r>
      <w:r>
        <w:rPr>
          <w:rFonts w:ascii="Times New Roman" w:hAnsi="Times New Roman" w:eastAsia="Times New Roman" w:cs="Times New Roman"/>
          <w:i/>
          <w:color w:val="000000"/>
        </w:rPr>
        <w:t>x</w:t>
      </w:r>
      <w:r>
        <w:rPr>
          <w:rFonts w:ascii="宋体" w:hAnsi="宋体" w:eastAsia="宋体" w:cs="宋体"/>
          <w:color w:val="000000"/>
        </w:rPr>
        <w:t>轴上一点，点</w:t>
      </w:r>
      <w:r>
        <w:rPr>
          <w:rFonts w:ascii="Times New Roman" w:hAnsi="Times New Roman" w:eastAsia="Times New Roman" w:cs="Times New Roman"/>
          <w:i/>
          <w:color w:val="000000"/>
        </w:rPr>
        <w:t>Q</w:t>
      </w:r>
      <w:r>
        <w:rPr>
          <w:rFonts w:ascii="宋体" w:hAnsi="宋体" w:eastAsia="宋体" w:cs="宋体"/>
          <w:color w:val="000000"/>
        </w:rPr>
        <w:t>是平面内一点，四边形</w:t>
      </w:r>
      <w:r>
        <w:object>
          <v:shape id="_x0000_i1119"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189" o:title="eqIde2dc2e2a0bcfe0e1d9f796ff4047709f"/>
            <o:lock v:ext="edit" aspectratio="t"/>
            <w10:wrap type="none"/>
            <w10:anchorlock/>
          </v:shape>
          <o:OLEObject Type="Embed" ProgID="Equation.DSMT4" ShapeID="_x0000_i1119" DrawAspect="Content" ObjectID="_1468075819" r:id="rId188">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color w:val="000000"/>
        </w:rPr>
        <w:drawing>
          <wp:inline distT="0" distB="0" distL="114300" distR="114300">
            <wp:extent cx="2466975" cy="19907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0"/>
                    <a:stretch>
                      <a:fillRect/>
                    </a:stretch>
                  </pic:blipFill>
                  <pic:spPr>
                    <a:xfrm>
                      <a:off x="0" y="0"/>
                      <a:ext cx="2466975" cy="19907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C</w:t>
      </w:r>
      <w:r>
        <w:rPr>
          <w:rFonts w:ascii="宋体" w:hAnsi="宋体" w:eastAsia="宋体" w:cs="宋体"/>
          <w:color w:val="000000"/>
        </w:rPr>
        <w:t>和点</w:t>
      </w:r>
      <w:r>
        <w:rPr>
          <w:rFonts w:ascii="Times New Roman" w:hAnsi="Times New Roman" w:eastAsia="Times New Roman" w:cs="Times New Roman"/>
          <w:i/>
          <w:color w:val="000000"/>
        </w:rPr>
        <w:t>Q</w: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由平面内不在同一直线上的一些线段首尾顺次连接所组成的封闭图形叫做多边形，对于一个多边形，画出它的任意一边所在的直线，如果其余各边都在这条直线的一侧，那么这个多边形叫做“凸多边形”；否则叫做“凹多边形”．如果点</w:t>
      </w:r>
      <w:r>
        <w:rPr>
          <w:rFonts w:ascii="Times New Roman" w:hAnsi="Times New Roman" w:eastAsia="Times New Roman" w:cs="Times New Roman"/>
          <w:i/>
          <w:color w:val="000000"/>
        </w:rPr>
        <w:t>E</w:t>
      </w:r>
      <w:r>
        <w:rPr>
          <w:rFonts w:ascii="宋体" w:hAnsi="宋体" w:eastAsia="宋体" w:cs="宋体"/>
          <w:color w:val="000000"/>
        </w:rPr>
        <w:t>是直线</w:t>
      </w:r>
      <w:r>
        <w:object>
          <v:shape id="_x0000_i1120"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92" o:title="eqId9b384412acba251d87902ab928902f16"/>
            <o:lock v:ext="edit" aspectratio="t"/>
            <w10:wrap type="none"/>
            <w10:anchorlock/>
          </v:shape>
          <o:OLEObject Type="Embed" ProgID="Equation.DSMT4" ShapeID="_x0000_i1120" DrawAspect="Content" ObjectID="_1468075820" r:id="rId191">
            <o:LockedField>false</o:LockedField>
          </o:OLEObject>
        </w:object>
      </w:r>
      <w:r>
        <w:rPr>
          <w:rFonts w:ascii="宋体" w:hAnsi="宋体" w:eastAsia="宋体" w:cs="宋体"/>
          <w:color w:val="000000"/>
        </w:rPr>
        <w:t>上的一个动点，纵坐标为</w:t>
      </w:r>
      <w:r>
        <w:rPr>
          <w:rFonts w:ascii="Times New Roman" w:hAnsi="Times New Roman" w:eastAsia="Times New Roman" w:cs="Times New Roman"/>
          <w:i/>
          <w:color w:val="000000"/>
        </w:rPr>
        <w:t>t</w:t>
      </w:r>
      <w:r>
        <w:rPr>
          <w:rFonts w:ascii="宋体" w:hAnsi="宋体" w:eastAsia="宋体" w:cs="宋体"/>
          <w:color w:val="000000"/>
        </w:rPr>
        <w:t>，且四边形</w:t>
      </w:r>
      <w:r>
        <w:object>
          <v:shape id="_x0000_i112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94" o:title="eqId46085ca435d9e3582a8962fb0f60ba86"/>
            <o:lock v:ext="edit" aspectratio="t"/>
            <w10:wrap type="none"/>
            <w10:anchorlock/>
          </v:shape>
          <o:OLEObject Type="Embed" ProgID="Equation.DSMT4" ShapeID="_x0000_i1121" DrawAspect="Content" ObjectID="_1468075821" r:id="rId193">
            <o:LockedField>false</o:LockedField>
          </o:OLEObject>
        </w:object>
      </w:r>
      <w:r>
        <w:rPr>
          <w:rFonts w:ascii="宋体" w:hAnsi="宋体" w:eastAsia="宋体" w:cs="宋体"/>
          <w:color w:val="000000"/>
        </w:rPr>
        <w:t>是凹四边形（线段</w:t>
      </w:r>
      <w:r>
        <w:object>
          <v:shape id="_x0000_i1122"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96" o:title="eqId68a83fdd2ba72a2dba0b6b10bb3e06b9"/>
            <o:lock v:ext="edit" aspectratio="t"/>
            <w10:wrap type="none"/>
            <w10:anchorlock/>
          </v:shape>
          <o:OLEObject Type="Embed" ProgID="Equation.DSMT4" ShapeID="_x0000_i1122" DrawAspect="Content" ObjectID="_1468075822" r:id="rId195">
            <o:LockedField>false</o:LockedField>
          </o:OLEObject>
        </w:object>
      </w:r>
      <w:r>
        <w:rPr>
          <w:rFonts w:ascii="宋体" w:hAnsi="宋体" w:eastAsia="宋体" w:cs="宋体"/>
          <w:color w:val="000000"/>
        </w:rPr>
        <w:t>与线段</w:t>
      </w:r>
      <w:r>
        <w:object>
          <v:shape id="_x0000_i112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8" o:title="eqId0dc5c9827dfd0be5a9c85962d6ccbfb1"/>
            <o:lock v:ext="edit" aspectratio="t"/>
            <w10:wrap type="none"/>
            <w10:anchorlock/>
          </v:shape>
          <o:OLEObject Type="Embed" ProgID="Equation.DSMT4" ShapeID="_x0000_i1123" DrawAspect="Content" ObjectID="_1468075823" r:id="rId197">
            <o:LockedField>false</o:LockedField>
          </o:OLEObject>
        </w:object>
      </w:r>
      <w:r>
        <w:rPr>
          <w:rFonts w:ascii="宋体" w:hAnsi="宋体" w:eastAsia="宋体" w:cs="宋体"/>
          <w:color w:val="000000"/>
        </w:rPr>
        <w:t>没有交点），求</w:t>
      </w:r>
      <w:r>
        <w:rPr>
          <w:rFonts w:ascii="Times New Roman" w:hAnsi="Times New Roman" w:eastAsia="Times New Roman" w:cs="Times New Roman"/>
          <w:i/>
          <w:color w:val="000000"/>
        </w:rPr>
        <w:t>t</w:t>
      </w:r>
      <w:r>
        <w:rPr>
          <w:rFonts w:ascii="宋体" w:hAnsi="宋体" w:eastAsia="宋体" w:cs="宋体"/>
          <w:color w:val="000000"/>
        </w:rPr>
        <w:t>的取值范围．</w:t>
      </w:r>
    </w:p>
    <w:p>
      <w:pPr>
        <w:spacing w:line="360" w:lineRule="auto"/>
        <w:jc w:val="left"/>
        <w:textAlignment w:val="center"/>
        <w:rPr>
          <w:color w:val="000000"/>
        </w:rPr>
      </w:pPr>
      <w:r>
        <w:rPr>
          <w:color w:val="000000"/>
        </w:rPr>
        <w:t xml:space="preserve">25. </w:t>
      </w:r>
      <w:r>
        <w:rPr>
          <w:rFonts w:ascii="宋体" w:hAnsi="宋体" w:eastAsia="宋体" w:cs="宋体"/>
          <w:color w:val="000000"/>
        </w:rPr>
        <w:t>已知在矩形</w:t>
      </w:r>
      <w:r>
        <w:object>
          <v:shape id="_x0000_i112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8" o:title="eqId411b38a18046fea8e9fab1f9f9b80a5f"/>
            <o:lock v:ext="edit" aspectratio="t"/>
            <w10:wrap type="none"/>
            <w10:anchorlock/>
          </v:shape>
          <o:OLEObject Type="Embed" ProgID="Equation.DSMT4" ShapeID="_x0000_i1124" DrawAspect="Content" ObjectID="_1468075824" r:id="rId199">
            <o:LockedField>false</o:LockedField>
          </o:OLEObject>
        </w:object>
      </w:r>
      <w:r>
        <w:rPr>
          <w:rFonts w:ascii="宋体" w:hAnsi="宋体" w:eastAsia="宋体" w:cs="宋体"/>
          <w:color w:val="000000"/>
        </w:rPr>
        <w:t>中，</w:t>
      </w:r>
      <w:r>
        <w:object>
          <v:shape id="_x0000_i1125"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01" o:title="eqId3d2c15801fee2405573677484f5dcfa4"/>
            <o:lock v:ext="edit" aspectratio="t"/>
            <w10:wrap type="none"/>
            <w10:anchorlock/>
          </v:shape>
          <o:OLEObject Type="Embed" ProgID="Equation.DSMT4" ShapeID="_x0000_i1125" DrawAspect="Content" ObjectID="_1468075825" r:id="rId200">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3" o:title="eqId04ee826937d2add7a93aaa1422f8b736"/>
            <o:lock v:ext="edit" aspectratio="t"/>
            <w10:wrap type="none"/>
            <w10:anchorlock/>
          </v:shape>
          <o:OLEObject Type="Embed" ProgID="Equation.DSMT4" ShapeID="_x0000_i1126" DrawAspect="Content" ObjectID="_1468075826" r:id="rId202">
            <o:LockedField>false</o:LockedField>
          </o:OLEObject>
        </w:object>
      </w:r>
      <w:r>
        <w:rPr>
          <w:rFonts w:ascii="宋体" w:hAnsi="宋体" w:eastAsia="宋体" w:cs="宋体"/>
          <w:color w:val="000000"/>
        </w:rPr>
        <w:t>，点</w:t>
      </w:r>
      <w:r>
        <w:object>
          <v:shape id="_x0000_i112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7" o:title="eqId2a30f3a8b673cc28bd90c50cf1a35281"/>
            <o:lock v:ext="edit" aspectratio="t"/>
            <w10:wrap type="none"/>
            <w10:anchorlock/>
          </v:shape>
          <o:OLEObject Type="Embed" ProgID="Equation.DSMT4" ShapeID="_x0000_i1127" DrawAspect="Content" ObjectID="_1468075827" r:id="rId204">
            <o:LockedField>false</o:LockedField>
          </o:OLEObject>
        </w:object>
      </w:r>
      <w:r>
        <w:rPr>
          <w:rFonts w:ascii="宋体" w:hAnsi="宋体" w:eastAsia="宋体" w:cs="宋体"/>
          <w:color w:val="000000"/>
        </w:rPr>
        <w:t>是边</w:t>
      </w:r>
      <w:r>
        <w:object>
          <v:shape id="_x0000_i112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128" DrawAspect="Content" ObjectID="_1468075828" r:id="rId205">
            <o:LockedField>false</o:LockedField>
          </o:OLEObject>
        </w:object>
      </w:r>
      <w:r>
        <w:rPr>
          <w:rFonts w:ascii="宋体" w:hAnsi="宋体" w:eastAsia="宋体" w:cs="宋体"/>
          <w:color w:val="000000"/>
        </w:rPr>
        <w:t>上的动点，连接</w:t>
      </w:r>
      <w:r>
        <w:object>
          <v:shape id="_x0000_i112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8" o:title="eqId85c4bdfb0db1e31e8459df1d15f9ab55"/>
            <o:lock v:ext="edit" aspectratio="t"/>
            <w10:wrap type="none"/>
            <w10:anchorlock/>
          </v:shape>
          <o:OLEObject Type="Embed" ProgID="Equation.DSMT4" ShapeID="_x0000_i1129" DrawAspect="Content" ObjectID="_1468075829" r:id="rId206">
            <o:LockedField>false</o:LockedField>
          </o:OLEObject>
        </w:object>
      </w:r>
      <w:r>
        <w:rPr>
          <w:rFonts w:ascii="宋体" w:hAnsi="宋体" w:eastAsia="宋体" w:cs="宋体"/>
          <w:color w:val="000000"/>
        </w:rPr>
        <w:t>．线段</w:t>
      </w:r>
      <w:r>
        <w:object>
          <v:shape id="_x0000_i113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8" o:title="eqId85c4bdfb0db1e31e8459df1d15f9ab55"/>
            <o:lock v:ext="edit" aspectratio="t"/>
            <w10:wrap type="none"/>
            <w10:anchorlock/>
          </v:shape>
          <o:OLEObject Type="Embed" ProgID="Equation.DSMT4" ShapeID="_x0000_i1130" DrawAspect="Content" ObjectID="_1468075830" r:id="rId207">
            <o:LockedField>false</o:LockedField>
          </o:OLEObject>
        </w:object>
      </w:r>
      <w:r>
        <w:rPr>
          <w:rFonts w:ascii="宋体" w:hAnsi="宋体" w:eastAsia="宋体" w:cs="宋体"/>
          <w:color w:val="000000"/>
        </w:rPr>
        <w:t>绕点</w:t>
      </w:r>
      <w:r>
        <w:object>
          <v:shape id="_x0000_i11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131" DrawAspect="Content" ObjectID="_1468075831" r:id="rId208">
            <o:LockedField>false</o:LockedField>
          </o:OLEObject>
        </w:object>
      </w:r>
      <w:r>
        <w:rPr>
          <w:rFonts w:ascii="宋体" w:hAnsi="宋体" w:eastAsia="宋体" w:cs="宋体"/>
          <w:color w:val="000000"/>
        </w:rPr>
        <w:t>顺时针旋转</w:t>
      </w:r>
      <w:r>
        <w:object>
          <v:shape id="_x0000_i11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0" o:title="eqIdc02b54dc6b3e1bb6544f47d4c8743fcf"/>
            <o:lock v:ext="edit" aspectratio="t"/>
            <w10:wrap type="none"/>
            <w10:anchorlock/>
          </v:shape>
          <o:OLEObject Type="Embed" ProgID="Equation.DSMT4" ShapeID="_x0000_i1132" DrawAspect="Content" ObjectID="_1468075832" r:id="rId209">
            <o:LockedField>false</o:LockedField>
          </o:OLEObject>
        </w:object>
      </w:r>
      <w:r>
        <w:rPr>
          <w:rFonts w:ascii="宋体" w:hAnsi="宋体" w:eastAsia="宋体" w:cs="宋体"/>
          <w:color w:val="000000"/>
        </w:rPr>
        <w:t>，点</w:t>
      </w:r>
      <w:r>
        <w:object>
          <v:shape id="_x0000_i113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7" o:title="eqId2a30f3a8b673cc28bd90c50cf1a35281"/>
            <o:lock v:ext="edit" aspectratio="t"/>
            <w10:wrap type="none"/>
            <w10:anchorlock/>
          </v:shape>
          <o:OLEObject Type="Embed" ProgID="Equation.DSMT4" ShapeID="_x0000_i1133" DrawAspect="Content" ObjectID="_1468075833" r:id="rId211">
            <o:LockedField>false</o:LockedField>
          </o:OLEObject>
        </w:object>
      </w:r>
      <w:r>
        <w:rPr>
          <w:rFonts w:ascii="宋体" w:hAnsi="宋体" w:eastAsia="宋体" w:cs="宋体"/>
          <w:color w:val="000000"/>
        </w:rPr>
        <w:t>落在点</w:t>
      </w:r>
      <w:r>
        <w:object>
          <v:shape id="_x0000_i113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9" o:title="eqIda0ed1ec316bc54c37c4286c208f55667"/>
            <o:lock v:ext="edit" aspectratio="t"/>
            <w10:wrap type="none"/>
            <w10:anchorlock/>
          </v:shape>
          <o:OLEObject Type="Embed" ProgID="Equation.DSMT4" ShapeID="_x0000_i1134" DrawAspect="Content" ObjectID="_1468075834" r:id="rId212">
            <o:LockedField>false</o:LockedField>
          </o:OLEObject>
        </w:object>
      </w:r>
      <w:r>
        <w:rPr>
          <w:rFonts w:ascii="宋体" w:hAnsi="宋体" w:eastAsia="宋体" w:cs="宋体"/>
          <w:color w:val="000000"/>
        </w:rPr>
        <w:t>处．</w:t>
      </w:r>
    </w:p>
    <w:p>
      <w:pPr>
        <w:spacing w:line="360" w:lineRule="auto"/>
        <w:jc w:val="left"/>
        <w:textAlignment w:val="center"/>
        <w:rPr>
          <w:color w:val="000000"/>
        </w:rPr>
      </w:pPr>
      <w:r>
        <w:rPr>
          <w:color w:val="000000"/>
        </w:rPr>
        <w:drawing>
          <wp:inline distT="0" distB="0" distL="114300" distR="114300">
            <wp:extent cx="2543175" cy="10096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3"/>
                    <a:stretch>
                      <a:fillRect/>
                    </a:stretch>
                  </pic:blipFill>
                  <pic:spPr>
                    <a:xfrm>
                      <a:off x="0" y="0"/>
                      <a:ext cx="2543175" cy="10096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w:t>
      </w:r>
      <w:r>
        <w:object>
          <v:shape id="_x0000_i113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215" o:title="eqIdc1364213f546b37f8764ddcb59e36ae4"/>
            <o:lock v:ext="edit" aspectratio="t"/>
            <w10:wrap type="none"/>
            <w10:anchorlock/>
          </v:shape>
          <o:OLEObject Type="Embed" ProgID="Equation.DSMT4" ShapeID="_x0000_i1135" DrawAspect="Content" ObjectID="_1468075835" r:id="rId214">
            <o:LockedField>false</o:LockedField>
          </o:OLEObject>
        </w:object>
      </w:r>
      <w:r>
        <w:rPr>
          <w:rFonts w:ascii="宋体" w:hAnsi="宋体" w:eastAsia="宋体" w:cs="宋体"/>
          <w:color w:val="000000"/>
        </w:rPr>
        <w:t>时，求</w:t>
      </w:r>
      <w:r>
        <w:object>
          <v:shape id="_x0000_i1136"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217" o:title="eqId72cb97395ebc5ee1b212afb7a97b985c"/>
            <o:lock v:ext="edit" aspectratio="t"/>
            <w10:wrap type="none"/>
            <w10:anchorlock/>
          </v:shape>
          <o:OLEObject Type="Embed" ProgID="Equation.DSMT4" ShapeID="_x0000_i1136" DrawAspect="Content" ObjectID="_1468075836" r:id="rId216">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137"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219" o:title="eqIde2c30f73c718bde8352055a14987fc15"/>
            <o:lock v:ext="edit" aspectratio="t"/>
            <w10:wrap type="none"/>
            <w10:anchorlock/>
          </v:shape>
          <o:OLEObject Type="Embed" ProgID="Equation.DSMT4" ShapeID="_x0000_i1137" DrawAspect="Content" ObjectID="_1468075837" r:id="rId218">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21" o:title="eqIde39f428621c72cd807963ffaae5c6d97"/>
            <o:lock v:ext="edit" aspectratio="t"/>
            <w10:wrap type="none"/>
            <w10:anchorlock/>
          </v:shape>
          <o:OLEObject Type="Embed" ProgID="Equation.DSMT4" ShapeID="_x0000_i1138" DrawAspect="Content" ObjectID="_1468075838" r:id="rId220">
            <o:LockedField>false</o:LockedField>
          </o:OLEObject>
        </w:object>
      </w:r>
      <w:r>
        <w:rPr>
          <w:rFonts w:ascii="宋体" w:hAnsi="宋体" w:eastAsia="宋体" w:cs="宋体"/>
          <w:color w:val="000000"/>
        </w:rPr>
        <w:t>，求</w:t>
      </w:r>
      <w:r>
        <w:object>
          <v:shape id="_x0000_i11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8" o:title="eqIdd053b14c8588eee2acbbe44fc37a6886"/>
            <o:lock v:ext="edit" aspectratio="t"/>
            <w10:wrap type="none"/>
            <w10:anchorlock/>
          </v:shape>
          <o:OLEObject Type="Embed" ProgID="Equation.DSMT4" ShapeID="_x0000_i1139" DrawAspect="Content" ObjectID="_1468075839" r:id="rId222">
            <o:LockedField>false</o:LockedField>
          </o:OLEObject>
        </w:object>
      </w:r>
      <w:r>
        <w:rPr>
          <w:rFonts w:ascii="宋体" w:hAnsi="宋体" w:eastAsia="宋体" w:cs="宋体"/>
          <w:color w:val="000000"/>
        </w:rPr>
        <w:t>关于</w:t>
      </w:r>
      <w:r>
        <w:object>
          <v:shape id="_x0000_i11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0" o:title="eqId81dea63b8ce3e51adf66cf7b9982a248"/>
            <o:lock v:ext="edit" aspectratio="t"/>
            <w10:wrap type="none"/>
            <w10:anchorlock/>
          </v:shape>
          <o:OLEObject Type="Embed" ProgID="Equation.DSMT4" ShapeID="_x0000_i1140" DrawAspect="Content" ObjectID="_1468075840" r:id="rId223">
            <o:LockedField>false</o:LockedField>
          </o:OLEObject>
        </w:object>
      </w:r>
      <w:r>
        <w:rPr>
          <w:rFonts w:ascii="宋体" w:hAnsi="宋体" w:eastAsia="宋体" w:cs="宋体"/>
          <w:color w:val="000000"/>
        </w:rPr>
        <w:t>的函数关系式和定义域；</w:t>
      </w:r>
    </w:p>
    <w:p>
      <w:pPr>
        <w:spacing w:line="360" w:lineRule="auto"/>
        <w:jc w:val="left"/>
        <w:textAlignment w:val="center"/>
        <w:rPr>
          <w:color w:val="000000"/>
        </w:rPr>
      </w:pPr>
      <w:r>
        <w:rPr>
          <w:color w:val="000000"/>
        </w:rPr>
        <w:t>（3）</w:t>
      </w:r>
      <w:r>
        <w:rPr>
          <w:rFonts w:ascii="宋体" w:hAnsi="宋体" w:eastAsia="宋体" w:cs="宋体"/>
          <w:color w:val="000000"/>
        </w:rPr>
        <w:t>作</w:t>
      </w:r>
      <w:r>
        <w:object>
          <v:shape id="_x0000_i1141"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225" o:title="eqIdfb65bee4fb8c2cbdd36e318cd652f928"/>
            <o:lock v:ext="edit" aspectratio="t"/>
            <w10:wrap type="none"/>
            <w10:anchorlock/>
          </v:shape>
          <o:OLEObject Type="Embed" ProgID="Equation.DSMT4" ShapeID="_x0000_i1141" DrawAspect="Content" ObjectID="_1468075841" r:id="rId224">
            <o:LockedField>false</o:LockedField>
          </o:OLEObject>
        </w:object>
      </w:r>
      <w:r>
        <w:rPr>
          <w:rFonts w:ascii="宋体" w:hAnsi="宋体" w:eastAsia="宋体" w:cs="宋体"/>
          <w:color w:val="000000"/>
        </w:rPr>
        <w:t>的平分线与边</w:t>
      </w:r>
      <w:r>
        <w:object>
          <v:shape id="_x0000_i114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7" o:title="eqId9d78abbad68bbbf12af10cd40ef4c353"/>
            <o:lock v:ext="edit" aspectratio="t"/>
            <w10:wrap type="none"/>
            <w10:anchorlock/>
          </v:shape>
          <o:OLEObject Type="Embed" ProgID="Equation.DSMT4" ShapeID="_x0000_i1142" DrawAspect="Content" ObjectID="_1468075842" r:id="rId226">
            <o:LockedField>false</o:LockedField>
          </o:OLEObject>
        </w:object>
      </w:r>
      <w:r>
        <w:rPr>
          <w:rFonts w:ascii="宋体" w:hAnsi="宋体" w:eastAsia="宋体" w:cs="宋体"/>
          <w:color w:val="000000"/>
        </w:rPr>
        <w:t>所在直线交于点</w:t>
      </w:r>
      <w:r>
        <w:object>
          <v:shape id="_x0000_i1143"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29" o:title="eqId895dc3dc3a6606ff487a4c4863e18509"/>
            <o:lock v:ext="edit" aspectratio="t"/>
            <w10:wrap type="none"/>
            <w10:anchorlock/>
          </v:shape>
          <o:OLEObject Type="Embed" ProgID="Equation.DSMT4" ShapeID="_x0000_i1143" DrawAspect="Content" ObjectID="_1468075843" r:id="rId228">
            <o:LockedField>false</o:LockedField>
          </o:OLEObject>
        </w:object>
      </w:r>
      <w:r>
        <w:rPr>
          <w:rFonts w:ascii="宋体" w:hAnsi="宋体" w:eastAsia="宋体" w:cs="宋体"/>
          <w:color w:val="000000"/>
        </w:rPr>
        <w:t>，如果</w:t>
      </w:r>
      <w:r>
        <w:object>
          <v:shape id="_x0000_i114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31" o:title="eqId95b20cd1a43264e4533d4980c99fdad4"/>
            <o:lock v:ext="edit" aspectratio="t"/>
            <w10:wrap type="none"/>
            <w10:anchorlock/>
          </v:shape>
          <o:OLEObject Type="Embed" ProgID="Equation.DSMT4" ShapeID="_x0000_i1144" DrawAspect="Content" ObjectID="_1468075844" r:id="rId230">
            <o:LockedField>false</o:LockedField>
          </o:OLEObject>
        </w:object>
      </w:r>
      <w:r>
        <w:rPr>
          <w:rFonts w:ascii="宋体" w:hAnsi="宋体" w:eastAsia="宋体" w:cs="宋体"/>
          <w:color w:val="000000"/>
        </w:rPr>
        <w:t>，求</w:t>
      </w:r>
      <w:r>
        <w:object>
          <v:shape id="_x0000_i114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96" o:title="eqId68a83fdd2ba72a2dba0b6b10bb3e06b9"/>
            <o:lock v:ext="edit" aspectratio="t"/>
            <w10:wrap type="none"/>
            <w10:anchorlock/>
          </v:shape>
          <o:OLEObject Type="Embed" ProgID="Equation.DSMT4" ShapeID="_x0000_i1145" DrawAspect="Content" ObjectID="_1468075845" r:id="rId232">
            <o:LockedField>false</o:LockedField>
          </o:OLEObject>
        </w:object>
      </w:r>
      <w:r>
        <w:rPr>
          <w:rFonts w:ascii="宋体" w:hAnsi="宋体" w:eastAsia="宋体" w:cs="宋体"/>
          <w:color w:val="000000"/>
        </w:rPr>
        <w:t>的长．</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F40C9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4" Type="http://schemas.openxmlformats.org/officeDocument/2006/relationships/fontTable" Target="fontTable.xml"/><Relationship Id="rId233" Type="http://schemas.openxmlformats.org/officeDocument/2006/relationships/customXml" Target="../customXml/item1.xml"/><Relationship Id="rId232" Type="http://schemas.openxmlformats.org/officeDocument/2006/relationships/oleObject" Target="embeddings/oleObject121.bin"/><Relationship Id="rId231" Type="http://schemas.openxmlformats.org/officeDocument/2006/relationships/image" Target="media/image106.wmf"/><Relationship Id="rId230" Type="http://schemas.openxmlformats.org/officeDocument/2006/relationships/oleObject" Target="embeddings/oleObject120.bin"/><Relationship Id="rId23" Type="http://schemas.openxmlformats.org/officeDocument/2006/relationships/image" Target="media/image10.wmf"/><Relationship Id="rId229" Type="http://schemas.openxmlformats.org/officeDocument/2006/relationships/image" Target="media/image105.wmf"/><Relationship Id="rId228" Type="http://schemas.openxmlformats.org/officeDocument/2006/relationships/oleObject" Target="embeddings/oleObject119.bin"/><Relationship Id="rId227" Type="http://schemas.openxmlformats.org/officeDocument/2006/relationships/image" Target="media/image104.wmf"/><Relationship Id="rId226" Type="http://schemas.openxmlformats.org/officeDocument/2006/relationships/oleObject" Target="embeddings/oleObject118.bin"/><Relationship Id="rId225" Type="http://schemas.openxmlformats.org/officeDocument/2006/relationships/image" Target="media/image103.wmf"/><Relationship Id="rId224" Type="http://schemas.openxmlformats.org/officeDocument/2006/relationships/oleObject" Target="embeddings/oleObject117.bin"/><Relationship Id="rId223" Type="http://schemas.openxmlformats.org/officeDocument/2006/relationships/oleObject" Target="embeddings/oleObject116.bin"/><Relationship Id="rId222" Type="http://schemas.openxmlformats.org/officeDocument/2006/relationships/oleObject" Target="embeddings/oleObject115.bin"/><Relationship Id="rId221" Type="http://schemas.openxmlformats.org/officeDocument/2006/relationships/image" Target="media/image102.wmf"/><Relationship Id="rId220" Type="http://schemas.openxmlformats.org/officeDocument/2006/relationships/oleObject" Target="embeddings/oleObject114.bin"/><Relationship Id="rId22" Type="http://schemas.openxmlformats.org/officeDocument/2006/relationships/oleObject" Target="embeddings/oleObject8.bin"/><Relationship Id="rId219" Type="http://schemas.openxmlformats.org/officeDocument/2006/relationships/image" Target="media/image101.wmf"/><Relationship Id="rId218" Type="http://schemas.openxmlformats.org/officeDocument/2006/relationships/oleObject" Target="embeddings/oleObject113.bin"/><Relationship Id="rId217" Type="http://schemas.openxmlformats.org/officeDocument/2006/relationships/image" Target="media/image100.wmf"/><Relationship Id="rId216" Type="http://schemas.openxmlformats.org/officeDocument/2006/relationships/oleObject" Target="embeddings/oleObject112.bin"/><Relationship Id="rId215" Type="http://schemas.openxmlformats.org/officeDocument/2006/relationships/image" Target="media/image99.wmf"/><Relationship Id="rId214" Type="http://schemas.openxmlformats.org/officeDocument/2006/relationships/oleObject" Target="embeddings/oleObject111.bin"/><Relationship Id="rId213" Type="http://schemas.openxmlformats.org/officeDocument/2006/relationships/image" Target="media/image98.png"/><Relationship Id="rId212" Type="http://schemas.openxmlformats.org/officeDocument/2006/relationships/oleObject" Target="embeddings/oleObject110.bin"/><Relationship Id="rId211" Type="http://schemas.openxmlformats.org/officeDocument/2006/relationships/oleObject" Target="embeddings/oleObject109.bin"/><Relationship Id="rId210" Type="http://schemas.openxmlformats.org/officeDocument/2006/relationships/image" Target="media/image97.wmf"/><Relationship Id="rId21" Type="http://schemas.openxmlformats.org/officeDocument/2006/relationships/image" Target="media/image9.wmf"/><Relationship Id="rId209" Type="http://schemas.openxmlformats.org/officeDocument/2006/relationships/oleObject" Target="embeddings/oleObject108.bin"/><Relationship Id="rId208" Type="http://schemas.openxmlformats.org/officeDocument/2006/relationships/oleObject" Target="embeddings/oleObject107.bin"/><Relationship Id="rId207" Type="http://schemas.openxmlformats.org/officeDocument/2006/relationships/oleObject" Target="embeddings/oleObject106.bin"/><Relationship Id="rId206" Type="http://schemas.openxmlformats.org/officeDocument/2006/relationships/oleObject" Target="embeddings/oleObject105.bin"/><Relationship Id="rId205" Type="http://schemas.openxmlformats.org/officeDocument/2006/relationships/oleObject" Target="embeddings/oleObject104.bin"/><Relationship Id="rId204" Type="http://schemas.openxmlformats.org/officeDocument/2006/relationships/oleObject" Target="embeddings/oleObject103.bin"/><Relationship Id="rId203" Type="http://schemas.openxmlformats.org/officeDocument/2006/relationships/image" Target="media/image96.wmf"/><Relationship Id="rId202" Type="http://schemas.openxmlformats.org/officeDocument/2006/relationships/oleObject" Target="embeddings/oleObject102.bin"/><Relationship Id="rId201" Type="http://schemas.openxmlformats.org/officeDocument/2006/relationships/image" Target="media/image95.wmf"/><Relationship Id="rId200" Type="http://schemas.openxmlformats.org/officeDocument/2006/relationships/oleObject" Target="embeddings/oleObject101.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image" Target="media/image94.wmf"/><Relationship Id="rId197" Type="http://schemas.openxmlformats.org/officeDocument/2006/relationships/oleObject" Target="embeddings/oleObject99.bin"/><Relationship Id="rId196" Type="http://schemas.openxmlformats.org/officeDocument/2006/relationships/image" Target="media/image93.wmf"/><Relationship Id="rId195" Type="http://schemas.openxmlformats.org/officeDocument/2006/relationships/oleObject" Target="embeddings/oleObject98.bin"/><Relationship Id="rId194" Type="http://schemas.openxmlformats.org/officeDocument/2006/relationships/image" Target="media/image92.wmf"/><Relationship Id="rId193" Type="http://schemas.openxmlformats.org/officeDocument/2006/relationships/oleObject" Target="embeddings/oleObject97.bin"/><Relationship Id="rId192" Type="http://schemas.openxmlformats.org/officeDocument/2006/relationships/image" Target="media/image91.wmf"/><Relationship Id="rId191" Type="http://schemas.openxmlformats.org/officeDocument/2006/relationships/oleObject" Target="embeddings/oleObject96.bin"/><Relationship Id="rId190" Type="http://schemas.openxmlformats.org/officeDocument/2006/relationships/image" Target="media/image90.png"/><Relationship Id="rId19" Type="http://schemas.openxmlformats.org/officeDocument/2006/relationships/image" Target="media/image8.wmf"/><Relationship Id="rId189" Type="http://schemas.openxmlformats.org/officeDocument/2006/relationships/image" Target="media/image89.wmf"/><Relationship Id="rId188" Type="http://schemas.openxmlformats.org/officeDocument/2006/relationships/oleObject" Target="embeddings/oleObject95.bin"/><Relationship Id="rId187" Type="http://schemas.openxmlformats.org/officeDocument/2006/relationships/image" Target="media/image88.wmf"/><Relationship Id="rId186" Type="http://schemas.openxmlformats.org/officeDocument/2006/relationships/oleObject" Target="embeddings/oleObject94.bin"/><Relationship Id="rId185" Type="http://schemas.openxmlformats.org/officeDocument/2006/relationships/image" Target="media/image87.wmf"/><Relationship Id="rId184" Type="http://schemas.openxmlformats.org/officeDocument/2006/relationships/oleObject" Target="embeddings/oleObject93.bin"/><Relationship Id="rId183" Type="http://schemas.openxmlformats.org/officeDocument/2006/relationships/image" Target="media/image86.wmf"/><Relationship Id="rId182" Type="http://schemas.openxmlformats.org/officeDocument/2006/relationships/oleObject" Target="embeddings/oleObject92.bin"/><Relationship Id="rId181" Type="http://schemas.openxmlformats.org/officeDocument/2006/relationships/image" Target="media/image85.wmf"/><Relationship Id="rId180" Type="http://schemas.openxmlformats.org/officeDocument/2006/relationships/oleObject" Target="embeddings/oleObject91.bin"/><Relationship Id="rId18" Type="http://schemas.openxmlformats.org/officeDocument/2006/relationships/oleObject" Target="embeddings/oleObject6.bin"/><Relationship Id="rId179" Type="http://schemas.openxmlformats.org/officeDocument/2006/relationships/image" Target="media/image84.wmf"/><Relationship Id="rId178" Type="http://schemas.openxmlformats.org/officeDocument/2006/relationships/image" Target="media/image83.wmf"/><Relationship Id="rId177" Type="http://schemas.openxmlformats.org/officeDocument/2006/relationships/oleObject" Target="embeddings/oleObject90.bin"/><Relationship Id="rId176" Type="http://schemas.openxmlformats.org/officeDocument/2006/relationships/image" Target="media/image82.wmf"/><Relationship Id="rId175" Type="http://schemas.openxmlformats.org/officeDocument/2006/relationships/oleObject" Target="embeddings/oleObject89.bin"/><Relationship Id="rId174" Type="http://schemas.openxmlformats.org/officeDocument/2006/relationships/image" Target="media/image81.wmf"/><Relationship Id="rId173" Type="http://schemas.openxmlformats.org/officeDocument/2006/relationships/oleObject" Target="embeddings/oleObject88.bin"/><Relationship Id="rId172" Type="http://schemas.openxmlformats.org/officeDocument/2006/relationships/image" Target="media/image80.wmf"/><Relationship Id="rId171" Type="http://schemas.openxmlformats.org/officeDocument/2006/relationships/oleObject" Target="embeddings/oleObject87.bin"/><Relationship Id="rId170" Type="http://schemas.openxmlformats.org/officeDocument/2006/relationships/image" Target="media/image79.png"/><Relationship Id="rId17" Type="http://schemas.openxmlformats.org/officeDocument/2006/relationships/image" Target="media/image7.wmf"/><Relationship Id="rId169" Type="http://schemas.openxmlformats.org/officeDocument/2006/relationships/image" Target="media/image78.wmf"/><Relationship Id="rId168" Type="http://schemas.openxmlformats.org/officeDocument/2006/relationships/oleObject" Target="embeddings/oleObject86.bin"/><Relationship Id="rId167" Type="http://schemas.openxmlformats.org/officeDocument/2006/relationships/image" Target="media/image77.wmf"/><Relationship Id="rId166" Type="http://schemas.openxmlformats.org/officeDocument/2006/relationships/oleObject" Target="embeddings/oleObject85.bin"/><Relationship Id="rId165" Type="http://schemas.openxmlformats.org/officeDocument/2006/relationships/image" Target="media/image76.wmf"/><Relationship Id="rId164" Type="http://schemas.openxmlformats.org/officeDocument/2006/relationships/oleObject" Target="embeddings/oleObject84.bin"/><Relationship Id="rId163" Type="http://schemas.openxmlformats.org/officeDocument/2006/relationships/image" Target="media/image75.wmf"/><Relationship Id="rId162" Type="http://schemas.openxmlformats.org/officeDocument/2006/relationships/oleObject" Target="embeddings/oleObject83.bin"/><Relationship Id="rId161" Type="http://schemas.openxmlformats.org/officeDocument/2006/relationships/image" Target="media/image74.wmf"/><Relationship Id="rId160" Type="http://schemas.openxmlformats.org/officeDocument/2006/relationships/oleObject" Target="embeddings/oleObject82.bin"/><Relationship Id="rId16" Type="http://schemas.openxmlformats.org/officeDocument/2006/relationships/oleObject" Target="embeddings/oleObject5.bin"/><Relationship Id="rId159" Type="http://schemas.openxmlformats.org/officeDocument/2006/relationships/image" Target="media/image73.wmf"/><Relationship Id="rId158" Type="http://schemas.openxmlformats.org/officeDocument/2006/relationships/oleObject" Target="embeddings/oleObject81.bin"/><Relationship Id="rId157" Type="http://schemas.openxmlformats.org/officeDocument/2006/relationships/image" Target="media/image72.wmf"/><Relationship Id="rId156" Type="http://schemas.openxmlformats.org/officeDocument/2006/relationships/oleObject" Target="embeddings/oleObject80.bin"/><Relationship Id="rId155" Type="http://schemas.openxmlformats.org/officeDocument/2006/relationships/oleObject" Target="embeddings/oleObject79.bin"/><Relationship Id="rId154" Type="http://schemas.openxmlformats.org/officeDocument/2006/relationships/oleObject" Target="embeddings/oleObject78.bin"/><Relationship Id="rId153" Type="http://schemas.openxmlformats.org/officeDocument/2006/relationships/image" Target="media/image71.wmf"/><Relationship Id="rId152" Type="http://schemas.openxmlformats.org/officeDocument/2006/relationships/oleObject" Target="embeddings/oleObject77.bin"/><Relationship Id="rId151" Type="http://schemas.openxmlformats.org/officeDocument/2006/relationships/oleObject" Target="embeddings/oleObject76.bin"/><Relationship Id="rId150" Type="http://schemas.openxmlformats.org/officeDocument/2006/relationships/image" Target="media/image70.wmf"/><Relationship Id="rId15" Type="http://schemas.openxmlformats.org/officeDocument/2006/relationships/image" Target="media/image6.wmf"/><Relationship Id="rId149" Type="http://schemas.openxmlformats.org/officeDocument/2006/relationships/oleObject" Target="embeddings/oleObject75.bin"/><Relationship Id="rId148" Type="http://schemas.openxmlformats.org/officeDocument/2006/relationships/image" Target="media/image69.wmf"/><Relationship Id="rId147" Type="http://schemas.openxmlformats.org/officeDocument/2006/relationships/oleObject" Target="embeddings/oleObject74.bin"/><Relationship Id="rId146" Type="http://schemas.openxmlformats.org/officeDocument/2006/relationships/image" Target="media/image68.wmf"/><Relationship Id="rId145" Type="http://schemas.openxmlformats.org/officeDocument/2006/relationships/oleObject" Target="embeddings/oleObject73.bin"/><Relationship Id="rId144" Type="http://schemas.openxmlformats.org/officeDocument/2006/relationships/oleObject" Target="embeddings/oleObject72.bin"/><Relationship Id="rId143" Type="http://schemas.openxmlformats.org/officeDocument/2006/relationships/oleObject" Target="embeddings/oleObject71.bin"/><Relationship Id="rId142" Type="http://schemas.openxmlformats.org/officeDocument/2006/relationships/image" Target="media/image67.png"/><Relationship Id="rId141" Type="http://schemas.openxmlformats.org/officeDocument/2006/relationships/oleObject" Target="embeddings/oleObject70.bin"/><Relationship Id="rId140" Type="http://schemas.openxmlformats.org/officeDocument/2006/relationships/oleObject" Target="embeddings/oleObject69.bin"/><Relationship Id="rId14" Type="http://schemas.openxmlformats.org/officeDocument/2006/relationships/image" Target="media/image5.wmf"/><Relationship Id="rId139" Type="http://schemas.openxmlformats.org/officeDocument/2006/relationships/oleObject" Target="embeddings/oleObject68.bin"/><Relationship Id="rId138" Type="http://schemas.openxmlformats.org/officeDocument/2006/relationships/oleObject" Target="embeddings/oleObject67.bin"/><Relationship Id="rId137" Type="http://schemas.openxmlformats.org/officeDocument/2006/relationships/oleObject" Target="embeddings/oleObject66.bin"/><Relationship Id="rId136" Type="http://schemas.openxmlformats.org/officeDocument/2006/relationships/oleObject" Target="embeddings/oleObject65.bin"/><Relationship Id="rId135" Type="http://schemas.openxmlformats.org/officeDocument/2006/relationships/oleObject" Target="embeddings/oleObject64.bin"/><Relationship Id="rId134" Type="http://schemas.openxmlformats.org/officeDocument/2006/relationships/oleObject" Target="embeddings/oleObject63.bin"/><Relationship Id="rId133" Type="http://schemas.openxmlformats.org/officeDocument/2006/relationships/oleObject" Target="embeddings/oleObject62.bin"/><Relationship Id="rId132" Type="http://schemas.openxmlformats.org/officeDocument/2006/relationships/image" Target="media/image66.wmf"/><Relationship Id="rId131" Type="http://schemas.openxmlformats.org/officeDocument/2006/relationships/oleObject" Target="embeddings/oleObject61.bin"/><Relationship Id="rId130" Type="http://schemas.openxmlformats.org/officeDocument/2006/relationships/image" Target="media/image65.wmf"/><Relationship Id="rId13" Type="http://schemas.openxmlformats.org/officeDocument/2006/relationships/oleObject" Target="embeddings/oleObject4.bin"/><Relationship Id="rId129" Type="http://schemas.openxmlformats.org/officeDocument/2006/relationships/oleObject" Target="embeddings/oleObject60.bin"/><Relationship Id="rId128" Type="http://schemas.openxmlformats.org/officeDocument/2006/relationships/image" Target="media/image64.wmf"/><Relationship Id="rId127" Type="http://schemas.openxmlformats.org/officeDocument/2006/relationships/oleObject" Target="embeddings/oleObject59.bin"/><Relationship Id="rId126" Type="http://schemas.openxmlformats.org/officeDocument/2006/relationships/image" Target="media/image63.png"/><Relationship Id="rId125" Type="http://schemas.openxmlformats.org/officeDocument/2006/relationships/image" Target="media/image62.wmf"/><Relationship Id="rId124" Type="http://schemas.openxmlformats.org/officeDocument/2006/relationships/oleObject" Target="embeddings/oleObject58.bin"/><Relationship Id="rId123" Type="http://schemas.openxmlformats.org/officeDocument/2006/relationships/image" Target="media/image61.wmf"/><Relationship Id="rId122" Type="http://schemas.openxmlformats.org/officeDocument/2006/relationships/oleObject" Target="embeddings/oleObject57.bin"/><Relationship Id="rId121" Type="http://schemas.openxmlformats.org/officeDocument/2006/relationships/image" Target="media/image60.wmf"/><Relationship Id="rId120" Type="http://schemas.openxmlformats.org/officeDocument/2006/relationships/oleObject" Target="embeddings/oleObject56.bin"/><Relationship Id="rId12" Type="http://schemas.openxmlformats.org/officeDocument/2006/relationships/image" Target="media/image4.wmf"/><Relationship Id="rId119" Type="http://schemas.openxmlformats.org/officeDocument/2006/relationships/image" Target="media/image59.wmf"/><Relationship Id="rId118" Type="http://schemas.openxmlformats.org/officeDocument/2006/relationships/oleObject" Target="embeddings/oleObject55.bin"/><Relationship Id="rId117" Type="http://schemas.openxmlformats.org/officeDocument/2006/relationships/image" Target="media/image58.wmf"/><Relationship Id="rId116" Type="http://schemas.openxmlformats.org/officeDocument/2006/relationships/oleObject" Target="embeddings/oleObject54.bin"/><Relationship Id="rId115" Type="http://schemas.openxmlformats.org/officeDocument/2006/relationships/image" Target="media/image57.wmf"/><Relationship Id="rId114" Type="http://schemas.openxmlformats.org/officeDocument/2006/relationships/oleObject" Target="embeddings/oleObject53.bin"/><Relationship Id="rId113" Type="http://schemas.openxmlformats.org/officeDocument/2006/relationships/image" Target="media/image56.wmf"/><Relationship Id="rId112" Type="http://schemas.openxmlformats.org/officeDocument/2006/relationships/oleObject" Target="embeddings/oleObject52.bin"/><Relationship Id="rId111" Type="http://schemas.openxmlformats.org/officeDocument/2006/relationships/image" Target="media/image55.wmf"/><Relationship Id="rId110" Type="http://schemas.openxmlformats.org/officeDocument/2006/relationships/oleObject" Target="embeddings/oleObject51.bin"/><Relationship Id="rId11" Type="http://schemas.openxmlformats.org/officeDocument/2006/relationships/oleObject" Target="embeddings/oleObject3.bin"/><Relationship Id="rId109" Type="http://schemas.openxmlformats.org/officeDocument/2006/relationships/image" Target="media/image54.wmf"/><Relationship Id="rId108" Type="http://schemas.openxmlformats.org/officeDocument/2006/relationships/oleObject" Target="embeddings/oleObject50.bin"/><Relationship Id="rId107" Type="http://schemas.openxmlformats.org/officeDocument/2006/relationships/image" Target="media/image53.png"/><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1466</Words>
  <Characters>1637</Characters>
  <Lines>0</Lines>
  <Paragraphs>0</Paragraphs>
  <TotalTime>0</TotalTime>
  <ScaleCrop>false</ScaleCrop>
  <LinksUpToDate>false</LinksUpToDate>
  <CharactersWithSpaces>1789</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2024-06-23T06:00:00Z</dcterms:created>
  <dc:creator>学科网试题生产平台</dc:creator>
  <dc:description>3522791515152384</dc:description>
  <cp:lastModifiedBy>小英alice</cp:lastModifiedBy>
  <dcterms:modified xsi:type="dcterms:W3CDTF">2024-06-28T02:22:12Z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7DE6E15BA1BB46B58D6B3E4BABFCC135</vt:lpwstr>
  </property>
</Properties>
</file>