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9097A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11785600</wp:posOffset>
            </wp:positionV>
            <wp:extent cx="279400" cy="381000"/>
            <wp:effectExtent l="0" t="0" r="6350" b="0"/>
            <wp:wrapNone/>
            <wp:docPr id="100184" name="图片 100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4" name="图片 10018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12090400</wp:posOffset>
            </wp:positionV>
            <wp:extent cx="495300" cy="393700"/>
            <wp:effectExtent l="0" t="0" r="0" b="6350"/>
            <wp:wrapNone/>
            <wp:docPr id="769264231" name="图片 7692642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264231" name="图片 7692642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学年第二学期八年级数学学科期末考试</w:t>
      </w:r>
    </w:p>
    <w:p w14:paraId="4CF6F7C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F3E8A0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5A0FE86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" o:title="eqId3ca979687ffb2214e747525635a691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关于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轴对称的点的坐标是（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087D4F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5pt;width:33.75pt;" o:ole="t" filled="f" o:preferrelative="t" stroked="f" coordsize="21600,21600">
            <v:path/>
            <v:fill on="f" focussize="0,0"/>
            <v:stroke on="f" joinstyle="miter"/>
            <v:imagedata r:id="rId11" o:title="eqId76095b03d243fead89a6493614e4b68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9pt;width:25.8pt;" o:ole="t" filled="f" o:preferrelative="t" stroked="f" coordsize="21600,21600">
            <v:path/>
            <v:fill on="f" focussize="0,0"/>
            <v:stroke on="f" joinstyle="miter"/>
            <v:imagedata r:id="rId13" o:title="eqId0481d24e2af1e0cd348732b9444d1dd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5" o:title="eqId6d0d32ea3bbad35e0af9ecff1c62d04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.35pt;width:34.05pt;" o:ole="t" filled="f" o:preferrelative="t" stroked="f" coordsize="21600,21600">
            <v:path/>
            <v:fill on="f" focussize="0,0"/>
            <v:stroke on="f" joinstyle="miter"/>
            <v:imagedata r:id="rId17" o:title="eqId881fe2df23c5a0fe1d1fecbe9ffa55f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72B06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如果反比例函数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9" o:title="eqIdbeb32e5b9e40503a8bb3ff2630494da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的图象位于第二、四象限，那么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A2CF9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7.85pt;" o:ole="t" filled="f" o:preferrelative="t" stroked="f" coordsize="21600,21600">
            <v:path/>
            <v:fill on="f" focussize="0,0"/>
            <v:stroke on="f" joinstyle="miter"/>
            <v:imagedata r:id="rId21" o:title="eqIdf2c80c26a794a844127aae7dee87c93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25.8pt;" o:ole="t" filled="f" o:preferrelative="t" stroked="f" coordsize="21600,21600">
            <v:path/>
            <v:fill on="f" focussize="0,0"/>
            <v:stroke on="f" joinstyle="miter"/>
            <v:imagedata r:id="rId23" o:title="eqId04c525393775354325cbf7839366ca5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pt;width:26pt;" o:ole="t" filled="f" o:preferrelative="t" stroked="f" coordsize="21600,21600">
            <v:path/>
            <v:fill on="f" focussize="0,0"/>
            <v:stroke on="f" joinstyle="miter"/>
            <v:imagedata r:id="rId25" o:title="eqIddf2817c52144d06555e98131b5e657c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7" o:title="eqIdfc329b32ecf0f0532d09a8a21343e8c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5DA6A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下列表述中，两个变量成正比例的是（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A0CE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小普的身高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与他的体重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</w:p>
    <w:p w14:paraId="15FA4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当圆的半径一定时，弧长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与其所对的圆心角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</w:p>
    <w:p w14:paraId="142C5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圆的面积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与其半径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</w:p>
    <w:p w14:paraId="78592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当路程一定时，速度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与所需要的时间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</w:p>
    <w:p w14:paraId="2D539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" o:title="eqId411b38a18046fea8e9fab1f9f9b80a5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是平行四边形，下列条件中，能判定该四边形为菱形的是（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58977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" o:title="eqId047dc9795efa99b6fb9fdf9778085da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3" o:title="eqId7de966c316db1013defc56372fcf814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35" o:title="eqId080db3af81b29ed10144a1c2e2a4fb8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37" o:title="eqIdcfc1f76257275ab4b04f9bc91353567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71C86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已知将相同质量的金属完全浸入盛满水的杯中，金属的密度与溢出的水的体积成反比例（常见金属密度如表所示）．如果将密度为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39" o:title="eqId60f9128fe694f0df70b7a3475bb3816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种金属完全浸入盛满水的杯中，测得溢出的水的体积为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41" o:title="eqId486643bdbcab06dc55dc9890ca45811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再将与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种金属质量相同的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种金属完全浸入盛满水的杯中后，测得溢出的水的体积为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43" o:title="eqId6d8b33d9c08d3d4b562eeaffbed5881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种金属的种类是（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7"/>
        <w:gridCol w:w="2258"/>
      </w:tblGrid>
      <w:tr w14:paraId="00DE1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6DA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金属种类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7251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密度（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7.85pt;width:36.3pt;" o:ole="t" filled="f" o:preferrelative="t" stroked="f" coordsize="21600,21600">
                  <v:path/>
                  <v:fill on="f" focussize="0,0"/>
                  <v:stroke on="f" joinstyle="miter"/>
                  <v:imagedata r:id="rId45" o:title="eqIda41b954c8cbb6a9c5e6375c380f7145d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152CD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909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1EA8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19.3</w:t>
            </w:r>
          </w:p>
        </w:tc>
      </w:tr>
      <w:tr w14:paraId="62CD2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334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银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609F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10.5</w:t>
            </w:r>
          </w:p>
        </w:tc>
      </w:tr>
      <w:tr w14:paraId="028C6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0A2C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CEA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</w:t>
            </w:r>
          </w:p>
        </w:tc>
      </w:tr>
      <w:tr w14:paraId="5907C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902F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628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7.9</w:t>
            </w:r>
          </w:p>
        </w:tc>
      </w:tr>
    </w:tbl>
    <w:p w14:paraId="340D2CEF">
      <w:pPr>
        <w:spacing w:line="360" w:lineRule="auto"/>
        <w:jc w:val="left"/>
        <w:textAlignment w:val="center"/>
        <w:rPr>
          <w:color w:val="000000"/>
        </w:rPr>
      </w:pPr>
    </w:p>
    <w:p w14:paraId="5B3D60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</w:t>
      </w:r>
    </w:p>
    <w:p w14:paraId="6F87B7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B34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一个十二边形的内角和是</w:t>
      </w:r>
      <w:r>
        <w:rPr>
          <w:color w:val="000000"/>
        </w:rPr>
        <w:t>________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47" o:title="eqId83873a9d782f2588c5eedbfe73f9bc2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512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49" o:title="eqIde235d7dd12f948f5ffb2e5afddc9561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6BE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如果把正比例函数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51" o:title="eqId08b9f0b9e53a83e68f5fec944f34311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的图像向上平移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个单位，那么平移后的图像的表达式为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61B5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53" o:title="eqId081cd41dab0f2a8f84b0e9f1df4843f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099940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55" o:title="eqId5138a9f70d5e8b0580e30fef6eb7bae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57" o:title="eqId283c9c7249aa1e9c01be90abc430b9a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9pt;width:30.55pt;" o:ole="t" filled="f" o:preferrelative="t" stroked="f" coordsize="21600,21600">
            <v:path/>
            <v:fill on="f" focussize="0,0"/>
            <v:stroke on="f" joinstyle="miter"/>
            <v:imagedata r:id="rId59" o:title="eqId6b7960538cb70fcf641b94864a90190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94B7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8pt;width:30.8pt;" o:ole="t" filled="f" o:preferrelative="t" stroked="f" coordsize="21600,21600">
            <v:path/>
            <v:fill on="f" focussize="0,0"/>
            <v:stroke on="f" joinstyle="miter"/>
            <v:imagedata r:id="rId61" o:title="eqIdef854dfcbba9b7dedc1bc52f6332b01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的图像上有两点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15pt;width:45.7pt;" o:ole="t" filled="f" o:preferrelative="t" stroked="f" coordsize="21600,21600">
            <v:path/>
            <v:fill on="f" focussize="0,0"/>
            <v:stroke on="f" joinstyle="miter"/>
            <v:imagedata r:id="rId63" o:title="eqId12a3efb79f35db8448f3391252ab7d4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65" o:title="eqId7db1511b25b9e8e8fb2a46a86885dcd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9pt;width:52.85pt;" o:ole="t" filled="f" o:preferrelative="t" stroked="f" coordsize="21600,21600">
            <v:path/>
            <v:fill on="f" focussize="0,0"/>
            <v:stroke on="f" joinstyle="miter"/>
            <v:imagedata r:id="rId67" o:title="eqId6e65cee351c7053fc8f689c4f7cc7a6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9" o:title="eqId54015ff5b49e3283901da1291b6b921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color w:val="000000"/>
        </w:rPr>
        <w:t>_____________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1" o:title="eqId46f6872ffb1934339c53c2c2282d588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”）．</w:t>
      </w:r>
    </w:p>
    <w:p w14:paraId="67DEA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e428e7a09732be85c1224e9c8f6a71c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5" o:title="eqIdefc6e4b936d7a800e839a30c3839574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pt;width:39.25pt;" o:ole="t" filled="f" o:preferrelative="t" stroked="f" coordsize="21600,21600">
            <v:path/>
            <v:fill on="f" focussize="0,0"/>
            <v:stroke on="f" joinstyle="miter"/>
            <v:imagedata r:id="rId77" o:title="eqIda8a7b5adfcac0f46a4cd19da4ebb4a2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b79dd200766db27fb90d6bd1992cf65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1" o:title="eqIde1a9c6a736e6eac98a676fa3232db5a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的中点，设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83" o:title="eqId1c421ab2dc57f44899efb3654978134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73" o:title="eqIde428e7a09732be85c1224e9c8f6a71c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070C5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85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F9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87" o:title="eqId07854693dd2e33f66030d6106eb6e0e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89" o:title="eqIdbab957dad7f8446f0df832710f0f176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40.9pt;" o:ole="t" filled="f" o:preferrelative="t" stroked="f" coordsize="21600,21600">
            <v:path/>
            <v:fill on="f" focussize="0,0"/>
            <v:stroke on="f" joinstyle="miter"/>
            <v:imagedata r:id="rId91" o:title="eqId59fbd9b5e5d8be69373850d7faebdaf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3" o:title="eqIdef49a3ca580a144cc65a609c167facc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95" o:title="eqId6dcad58517c148a7d892297e1503e4c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，那么这个反比例函数的表达式为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68B44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85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A0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98" o:title="eqIdc15fb18163df0690365a0d2e7ee88f5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89" o:title="eqIdbab957dad7f8446f0df832710f0f176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的图像如图所示，那么关于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101" o:title="eqId2873942b9f3141213ecd93f42aa270d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718D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400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74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4" o:title="eqId42798067d911f96e5784cb138319c90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6" o:title="eqId3241465bb8b380fc37d46763241c92e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8" o:title="eqId8b61ffb2fb597719ab912fcd96a0b11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0" o:title="eqId0e6e17b7a9d3cf87161512785cb65ab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e428e7a09732be85c1224e9c8f6a71c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的重心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到斜边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b79dd200766db27fb90d6bd1992cf65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的中点的距离是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3116D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数学家伯努利在</w:t>
      </w:r>
      <w:r>
        <w:rPr>
          <w:rFonts w:ascii="Times New Roman" w:hAnsi="Times New Roman" w:eastAsia="Times New Roman" w:cs="Times New Roman"/>
          <w:color w:val="000000"/>
        </w:rPr>
        <w:t>1691</w:t>
      </w:r>
      <w:r>
        <w:rPr>
          <w:rFonts w:ascii="宋体" w:hAnsi="宋体" w:eastAsia="宋体" w:cs="宋体"/>
          <w:color w:val="000000"/>
        </w:rPr>
        <w:t>年创立了一种名为“极坐标系”的新坐标系，如图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，在平面上取一定点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（称为极点），以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为端点向右引射线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14" o:title="eqIdc3e5af20b2f8c1fba4470f9650989e5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（称为极轴）构成了极坐标系．在极坐标系内，对于直线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14" o:title="eqIdc3e5af20b2f8c1fba4470f9650989e5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上方的任意点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3" o:title="eqIdef49a3ca580a144cc65a609c167facc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，设线段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3" o:title="eqIdef49a3ca580a144cc65a609c167facc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5pt;width:53.5pt;" o:ole="t" filled="f" o:preferrelative="t" stroked="f" coordsize="21600,21600">
            <v:path/>
            <v:fill on="f" focussize="0,0"/>
            <v:stroke on="f" joinstyle="miter"/>
            <v:imagedata r:id="rId119" o:title="eqId3b7b6df146709ed18d3aea9bdb562b9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的极坐标记为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21" o:title="eqId2d9ac8cd3548862fcc28db86fa35ceb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，在极坐标系内，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3" o:title="eqIdb6a99044cdedf9e67bffd16a7eeeadf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125" o:title="eqIda5f2734e2e68101b684de1f2a788092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的极坐标为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27" o:title="eqId41b0c5151dda783f99d0ef989ecf924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29" o:title="eqIded02b00e81a3b95f6aa658e68143a07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在这个极坐标系内，且四边形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131" o:title="eqId3ea16ceca816f7d3d50650af141baf4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是菱形，那么点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的极坐标是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507AB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4D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135" o:title="eqIdfcd0ced286a0fbc7e4862f814726427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37" o:title="eqId6d4746df85049d1651d3f6c30212a7a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39" o:title="eqId60ef95894ceebaf236170e8832dcf7e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d40b319212a7e7528b053e1c7097e96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45" o:title="eqId98013a5042685a1db94249e70c62c09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顺时针旋转得到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47" o:title="eqId4a56b725e65ed653f7d9b1a9036ee9a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9" o:title="eqId4b104090ea2ac34be58a76a4e0e95cb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5pt;width:15pt;" o:ole="t" filled="f" o:preferrelative="t" stroked="f" coordsize="21600,21600">
            <v:path/>
            <v:fill on="f" focussize="0,0"/>
            <v:stroke on="f" joinstyle="miter"/>
            <v:imagedata r:id="rId151" o:title="eqId7688363f5ffff23a6193c7a8eee501c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对应，直线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53" o:title="eqId82c42d5206c8ea1f366cc1b50c70a40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分别交线段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d40b319212a7e7528b053e1c7097e96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56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58" o:title="eqId72cb97395ebc5ee1b212afb7a97b985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160" o:title="eqId49b50357a6545cae8348e3059312f52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为腰的等腰三角形，那么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160" o:title="eqId49b50357a6545cae8348e3059312f52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6AE65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314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A7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22-23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05F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如图是一局中国象棋残局，在图中分别以棋盘横线向右、纵线向上为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轴正方向建立平面直角坐标系，使“兵”所在位置的坐标为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64" o:title="eqIdc3b1af5d4b930f8989cf63d44768621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，棋盘每个小方格的边长为单位长度（“楚河汉界”所在矩形的短边长为单位长度）．</w:t>
      </w:r>
    </w:p>
    <w:p w14:paraId="0BC5E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943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DC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在图中画出所建立的平面直角坐标系；</w:t>
      </w:r>
    </w:p>
    <w:p w14:paraId="6C1D0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在已建立的平面直角坐标系中，</w:t>
      </w:r>
    </w:p>
    <w:p w14:paraId="7EEF6E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①“炮”所在位置的坐标是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；“将”所在位置的坐标是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；“帅”所在位置的坐标是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；</w:t>
      </w:r>
    </w:p>
    <w:p w14:paraId="7DCA20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②“将”与“帅”所在位置之间的距离是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62DFC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67" o:title="eqId2c30fd97fafb3779aa4f4660f41e293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1D4B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 w14:paraId="27D5A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9" o:title="eqIde2b83beedb3438153e6f728545fe3e0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3770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如图，已知菱形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39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d40b319212a7e7528b053e1c7097e96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74" o:title="eqIdfc34db5860990e51ba31edc8cdd077c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76" o:title="eqIdef4113c492885ba7c47fe42ac792578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78" o:title="eqIdb90e0f35eda1a729fed485f83da5ea9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．求菱形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3CDFF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743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73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55" o:title="eqId5138a9f70d5e8b0580e30fef6eb7bae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39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d40b319212a7e7528b053e1c7097e96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85" o:title="eqId7a5f1641947153c80b987320885a2b5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88" o:title="eqId9d78abbad68bbbf12af10cd40ef4c35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</w:t>
      </w:r>
    </w:p>
    <w:p w14:paraId="7A8458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90" o:title="eqIda7d81d09859b280b424855dec3c5ad9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0CC4C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000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AE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93" o:title="eqId7ee31829d0d4d5f779a957d7df8058a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中（如图），直线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7.5pt;width:60.9pt;" o:ole="t" filled="f" o:preferrelative="t" stroked="f" coordsize="21600,21600">
            <v:path/>
            <v:fill on="f" focussize="0,0"/>
            <v:stroke on="f" joinstyle="miter"/>
            <v:imagedata r:id="rId195" o:title="eqIdfc86a00ce848c5fcd9ceaaf01858253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97" o:title="eqIdb5c5dbbd1a7f9932567099ee67f2443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在第一象限内的图像交于点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99" o:title="eqId906f53da793a5f9fc9cd53d98b1e0ae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EE7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457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54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的值；</w:t>
      </w:r>
    </w:p>
    <w:p w14:paraId="0DB39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76" o:title="eqIdef4113c492885ba7c47fe42ac792578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8pt;width:33.55pt;" o:ole="t" filled="f" o:preferrelative="t" stroked="f" coordsize="21600,21600">
            <v:path/>
            <v:fill on="f" focussize="0,0"/>
            <v:stroke on="f" joinstyle="miter"/>
            <v:imagedata r:id="rId203" o:title="eqId48cbe988b22fed832468cb420bb0b4a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205" o:title="eqId902f97913e1af1e6c793f7edfe6b211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97" o:title="eqIdb5c5dbbd1a7f9932567099ee67f2443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95pt;width:42.8pt;" o:ole="t" filled="f" o:preferrelative="t" stroked="f" coordsize="21600,21600">
            <v:path/>
            <v:fill on="f" focussize="0,0"/>
            <v:stroke on="f" joinstyle="miter"/>
            <v:imagedata r:id="rId208" o:title="eqId1adffbe33b4fd4af794821932036554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2BF30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随着低空物流的发展，城市配送无人机广泛投入使用．某物流公司购买了一批同一型号的物流无人机，用于开展一项新型配送业务．物流公司收到订单后，用满电电能的无人机从仓库出发运送货物至指定地点，以下为该型号物流无人机的相关资料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9"/>
        <w:gridCol w:w="9177"/>
      </w:tblGrid>
      <w:tr w14:paraId="64302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EC2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985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无人机的相关数据如图所示</w:t>
            </w:r>
          </w:p>
          <w:p w14:paraId="737D12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238500" cy="76200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55A25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EC5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128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已知在规定载重范围内，忽略空气阻力等干扰因素，无人机匀速飞行的速度</w:t>
            </w: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      <v:path/>
                  <v:fill on="f" focussize="0,0"/>
                  <v:stroke on="f" joinstyle="miter"/>
                  <v:imagedata r:id="rId211" o:title="eqIdbc13a607ac0c7f76d252d7cb1bb040fd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      <v:path/>
                  <v:fill on="f" focussize="0,0"/>
                  <v:stroke on="f" joinstyle="miter"/>
                  <v:imagedata r:id="rId213" o:title="eqIdbcd9242efa2facde4d7c79ff0c1b00ea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）可以看作其载重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215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      <v:path/>
                  <v:fill on="f" focussize="0,0"/>
                  <v:stroke on="f" joinstyle="miter"/>
                  <v:imagedata r:id="rId217" o:title="eqId24f7c4a8558eff6427d22b6c0c855721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1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）的一次函数，下表为此无人机载重情况与相应飞行速度的部分数据．</w:t>
            </w:r>
          </w:p>
          <w:tbl>
            <w:tblPr>
              <w:tblStyle w:val="4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2888"/>
              <w:gridCol w:w="450"/>
              <w:gridCol w:w="713"/>
              <w:gridCol w:w="713"/>
              <w:gridCol w:w="713"/>
              <w:gridCol w:w="713"/>
              <w:gridCol w:w="608"/>
            </w:tblGrid>
            <w:tr w14:paraId="0A4980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15" w:hRule="atLeast"/>
              </w:trPr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1EEA907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载重</w:t>
                  </w:r>
                  <w:r>
                    <w:object>
                      <v:shape id="_x0000_i113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15" o:title="eqId294f5ba74cdf695fc9a8a8e52f421328"/>
                        <o:lock v:ext="edit" aspectratio="t"/>
                        <w10:wrap type="none"/>
                        <w10:anchorlock/>
                      </v:shape>
                      <o:OLEObject Type="Embed" ProgID="Equation.DSMT4" ShapeID="_x0000_i1135" DrawAspect="Content" ObjectID="_1468075835" r:id="rId218">
                        <o:LockedField>false</o:LockedField>
                      </o:OLEObject>
                    </w:object>
                  </w:r>
                  <w:r>
                    <w:rPr>
                      <w:rFonts w:ascii="宋体" w:hAnsi="宋体" w:eastAsia="宋体" w:cs="宋体"/>
                      <w:color w:val="000000"/>
                    </w:rPr>
                    <w:t>（单位：</w:t>
                  </w:r>
                  <w:r>
                    <w:object>
                      <v:shape id="_x0000_i113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17" o:title="eqId24f7c4a8558eff6427d22b6c0c855721"/>
                        <o:lock v:ext="edit" aspectratio="t"/>
                        <w10:wrap type="none"/>
                        <w10:anchorlock/>
                      </v:shape>
                      <o:OLEObject Type="Embed" ProgID="Equation.DSMT4" ShapeID="_x0000_i1136" DrawAspect="Content" ObjectID="_1468075836" r:id="rId219">
                        <o:LockedField>false</o:LockedField>
                      </o:OLEObject>
                    </w:object>
                  </w:r>
                  <w:r>
                    <w:rPr>
                      <w:rFonts w:ascii="宋体" w:hAnsi="宋体" w:eastAsia="宋体" w:cs="宋体"/>
                      <w:color w:val="000000"/>
                    </w:rPr>
                    <w:t>）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070283B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65BC15F3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D177B7C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7B0E49BD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0089BCF0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8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40696647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10</w:t>
                  </w:r>
                </w:p>
              </w:tc>
            </w:tr>
            <w:tr w14:paraId="67E786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15" w:hRule="atLeast"/>
              </w:trPr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0E625A31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飞行速度</w:t>
                  </w:r>
                  <w:r>
                    <w:object>
                      <v:shape id="_x0000_i1137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11" o:title="eqIdbc13a607ac0c7f76d252d7cb1bb040fd"/>
                        <o:lock v:ext="edit" aspectratio="t"/>
                        <w10:wrap type="none"/>
                        <w10:anchorlock/>
                      </v:shape>
                      <o:OLEObject Type="Embed" ProgID="Equation.DSMT4" ShapeID="_x0000_i1137" DrawAspect="Content" ObjectID="_1468075837" r:id="rId220">
                        <o:LockedField>false</o:LockedField>
                      </o:OLEObject>
                    </w:object>
                  </w:r>
                  <w:r>
                    <w:rPr>
                      <w:rFonts w:ascii="宋体" w:hAnsi="宋体" w:eastAsia="宋体" w:cs="宋体"/>
                      <w:color w:val="000000"/>
                    </w:rPr>
                    <w:t>（单位：</w:t>
                  </w:r>
                  <w:r>
                    <w:object>
                      <v:shape id="_x0000_i1138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13" o:title="eqIdbcd9242efa2facde4d7c79ff0c1b00ea"/>
                        <o:lock v:ext="edit" aspectratio="t"/>
                        <w10:wrap type="none"/>
                        <w10:anchorlock/>
                      </v:shape>
                      <o:OLEObject Type="Embed" ProgID="Equation.DSMT4" ShapeID="_x0000_i1138" DrawAspect="Content" ObjectID="_1468075838" r:id="rId221">
                        <o:LockedField>false</o:LockedField>
                      </o:OLEObject>
                    </w:object>
                  </w:r>
                  <w:r>
                    <w:rPr>
                      <w:rFonts w:ascii="宋体" w:hAnsi="宋体" w:eastAsia="宋体" w:cs="宋体"/>
                      <w:color w:val="000000"/>
                    </w:rPr>
                    <w:t>）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9EDBBBA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72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644E6C80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69.84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74E86420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67.68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7E2B0BE3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65.52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832C212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63.36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68277E6D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61.2</w:t>
                  </w:r>
                </w:p>
              </w:tc>
            </w:tr>
          </w:tbl>
          <w:p w14:paraId="798A3D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D29A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4ACE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CA2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已知无人机飞行时功率恒定，每公里消耗电能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223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</w:t>
            </w: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225" o:title="eqId0792d1aaf2b876b37ee14db1bf591040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）与其飞行速度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      <v:path/>
                  <v:fill on="f" focussize="0,0"/>
                  <v:stroke on="f" joinstyle="miter"/>
                  <v:imagedata r:id="rId211" o:title="eqIdbc13a607ac0c7f76d252d7cb1bb040fd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</w:t>
            </w: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      <v:path/>
                  <v:fill on="f" focussize="0,0"/>
                  <v:stroke on="f" joinstyle="miter"/>
                  <v:imagedata r:id="rId213" o:title="eqIdbcd9242efa2facde4d7c79ff0c1b00ea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）成反比例，当飞行速度为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5.6pt;width:41.3pt;" o:ole="t" filled="f" o:preferrelative="t" stroked="f" coordsize="21600,21600">
                  <v:path/>
                  <v:fill on="f" focussize="0,0"/>
                  <v:stroke on="f" joinstyle="miter"/>
                  <v:imagedata r:id="rId229" o:title="eqIdc487d8a87b0cc538593d47cdc669a7d9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时，每公里消耗电能为</w:t>
            </w: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      <v:path/>
                  <v:fill on="f" focussize="0,0"/>
                  <v:stroke on="f" joinstyle="miter"/>
                  <v:imagedata r:id="rId231" o:title="eqId711ca89446552f4d4289b7d40e01f59e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3E7CEF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根据上述资料，回答下列问题：</w:t>
      </w:r>
    </w:p>
    <w:p w14:paraId="12BA8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根据资料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，每公里消耗电能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3" o:title="eqIdd053b14c8588eee2acbbe44fc37a688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关于飞行速度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211" o:title="eqIdbc13a607ac0c7f76d252d7cb1bb040f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1BE3B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根据资料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，飞行速度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211" o:title="eqIdbc13a607ac0c7f76d252d7cb1bb040f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关于其载重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15" o:title="eqId294f5ba74cdf695fc9a8a8e52f42132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，自变量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241D5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该物流公司收到的一份订单，需要给距离仓库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37" o:title="eqId14ba57fb9350243bf4bb9735588f989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的某地配送重量为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39" o:title="eqIdd9928f62d827a592a87f187a83a4eb2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的货物，请结合以上资料，判断该无人机能否完成这份订单？（在电能耗尽前能送到指定地点即可完成订单，不考虑其它因素）</w:t>
      </w:r>
    </w:p>
    <w:p w14:paraId="6B86E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生活中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4pt;width:18.9pt;" o:ole="t" filled="f" o:preferrelative="t" stroked="f" coordsize="21600,21600">
            <v:path/>
            <v:fill on="f" focussize="0,0"/>
            <v:stroke on="f" joinstyle="miter"/>
            <v:imagedata r:id="rId241" o:title="eqId331d5e10ca36e58ecbc75bf06ad6a3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纸相邻两边的长度之比为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7.2pt;width:30pt;" o:ole="t" filled="f" o:preferrelative="t" stroked="f" coordsize="21600,21600">
            <v:path/>
            <v:fill on="f" focussize="0,0"/>
            <v:stroke on="f" joinstyle="miter"/>
            <v:imagedata r:id="rId243" o:title="eqId6d76e86c1dcc191aa8d51b3a528a454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．我们把相邻两边的长度之比为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7.2pt;width:30pt;" o:ole="t" filled="f" o:preferrelative="t" stroked="f" coordsize="21600,21600">
            <v:path/>
            <v:fill on="f" focussize="0,0"/>
            <v:stroke on="f" joinstyle="miter"/>
            <v:imagedata r:id="rId243" o:title="eqId6d76e86c1dcc191aa8d51b3a528a454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的矩形称为“白银矩形”，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4pt;width:18.9pt;" o:ole="t" filled="f" o:preferrelative="t" stroked="f" coordsize="21600,21600">
            <v:path/>
            <v:fill on="f" focussize="0,0"/>
            <v:stroke on="f" joinstyle="miter"/>
            <v:imagedata r:id="rId241" o:title="eqId331d5e10ca36e58ecbc75bf06ad6a3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纸就是白银矩形．</w:t>
      </w:r>
    </w:p>
    <w:p w14:paraId="206EB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如图，已知矩形纸片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" o:title="eqId411b38a18046fea8e9fab1f9f9b80a5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为白银矩形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248" o:title="eqIdb4c2f330c11a7f9c4952f940522f0f3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250" o:title="eqId080ca48cd27d4bf9d9ef084b558fc17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，对折矩形纸片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" o:title="eqId411b38a18046fea8e9fab1f9f9b80a5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53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56" o:title="eqId03902478df1a55bc99703210bccab91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256" o:title="eqId411461db15ee8086332c531e086c40c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00A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171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D3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59" o:title="eqId1039601edd7326b628a3201a3d4af9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9pt;width:29.95pt;" o:ole="t" filled="f" o:preferrelative="t" stroked="f" coordsize="21600,21600">
            <v:path/>
            <v:fill on="f" focussize="0,0"/>
            <v:stroke on="f" joinstyle="miter"/>
            <v:imagedata r:id="rId261" o:title="eqIdd9f63d194aa0d4091618b6f41f569ee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21BE7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②四边形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263" o:title="eqIda3ab4fdfc612c9fa2dd8ae24904192d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白银矩形（填“是”或“不是”）．</w:t>
      </w:r>
    </w:p>
    <w:p w14:paraId="61799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小普手里有一张正方形纸片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，如何通过折纸在正方形纸片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上折出一个白银矩形呢？小普想到了如下的折纸方法：</w:t>
      </w:r>
    </w:p>
    <w:p w14:paraId="1BA43D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第一步：对折正方形纸片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" o:title="eqId411b38a18046fea8e9fab1f9f9b80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39" o:title="eqId60ef95894ceebaf236170e8832dcf7e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，展开纸片，再用相同方法得到折痕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d40b319212a7e7528b053e1c7097e96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39" o:title="eqId60ef95894ceebaf236170e8832dcf7e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d40b319212a7e7528b053e1c7097e96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）；</w:t>
      </w:r>
    </w:p>
    <w:p w14:paraId="76885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409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C0C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第二步：再次折叠纸片，使点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39" o:title="eqId60ef95894ceebaf236170e8832dcf7e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上，且使折痕经过点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，得到折痕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4" o:title="eqId63a253c7fdf589ee3dece13d5b5b573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上，记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53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重合的点为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，展开纸片（如图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）；</w:t>
      </w:r>
    </w:p>
    <w:p w14:paraId="445EE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419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BF6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第三步：继续折叠纸片，使点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9" o:title="eqId4eedae8d316c76e3d0b451256de03fb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上，且使折痕经过点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，得到折痕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160" o:title="eqId49b50357a6545cae8348e3059312f52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56" o:title="eqId03902478df1a55bc99703210bccab91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上，展开纸片（如图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）；</w:t>
      </w:r>
    </w:p>
    <w:p w14:paraId="612F4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438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B4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84" o:title="eqIdea2f3df5713a423887c16e635523637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为白银矩形．</w:t>
      </w:r>
    </w:p>
    <w:p w14:paraId="5C4BB5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问题：如何证明四边形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84" o:title="eqIdea2f3df5713a423887c16e635523637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是白银矩形？请写出证明过程．</w:t>
      </w:r>
    </w:p>
    <w:p w14:paraId="0E0CF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请用一张正方形纸片，设计与第（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）小题不同的折纸方案，折出一个白银矩形，并仿照第（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）小题的折纸过程，简要写出折叠方法．</w:t>
      </w:r>
    </w:p>
    <w:p w14:paraId="6DE3F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390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1DB8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4662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333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png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png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8" Type="http://schemas.openxmlformats.org/officeDocument/2006/relationships/fontTable" Target="fontTable.xml"/><Relationship Id="rId287" Type="http://schemas.openxmlformats.org/officeDocument/2006/relationships/customXml" Target="../customXml/item1.xml"/><Relationship Id="rId286" Type="http://schemas.openxmlformats.org/officeDocument/2006/relationships/image" Target="media/image125.png"/><Relationship Id="rId285" Type="http://schemas.openxmlformats.org/officeDocument/2006/relationships/oleObject" Target="embeddings/oleObject156.bin"/><Relationship Id="rId284" Type="http://schemas.openxmlformats.org/officeDocument/2006/relationships/image" Target="media/image124.wmf"/><Relationship Id="rId283" Type="http://schemas.openxmlformats.org/officeDocument/2006/relationships/oleObject" Target="embeddings/oleObject155.bin"/><Relationship Id="rId282" Type="http://schemas.openxmlformats.org/officeDocument/2006/relationships/image" Target="media/image123.png"/><Relationship Id="rId281" Type="http://schemas.openxmlformats.org/officeDocument/2006/relationships/oleObject" Target="embeddings/oleObject154.bin"/><Relationship Id="rId280" Type="http://schemas.openxmlformats.org/officeDocument/2006/relationships/oleObject" Target="embeddings/oleObject153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2.wmf"/><Relationship Id="rId278" Type="http://schemas.openxmlformats.org/officeDocument/2006/relationships/oleObject" Target="embeddings/oleObject152.bin"/><Relationship Id="rId277" Type="http://schemas.openxmlformats.org/officeDocument/2006/relationships/image" Target="media/image121.png"/><Relationship Id="rId276" Type="http://schemas.openxmlformats.org/officeDocument/2006/relationships/oleObject" Target="embeddings/oleObject151.bin"/><Relationship Id="rId275" Type="http://schemas.openxmlformats.org/officeDocument/2006/relationships/oleObject" Target="embeddings/oleObject150.bin"/><Relationship Id="rId274" Type="http://schemas.openxmlformats.org/officeDocument/2006/relationships/image" Target="media/image120.wmf"/><Relationship Id="rId273" Type="http://schemas.openxmlformats.org/officeDocument/2006/relationships/oleObject" Target="embeddings/oleObject149.bin"/><Relationship Id="rId272" Type="http://schemas.openxmlformats.org/officeDocument/2006/relationships/oleObject" Target="embeddings/oleObject148.bin"/><Relationship Id="rId271" Type="http://schemas.openxmlformats.org/officeDocument/2006/relationships/image" Target="media/image119.png"/><Relationship Id="rId270" Type="http://schemas.openxmlformats.org/officeDocument/2006/relationships/oleObject" Target="embeddings/oleObject147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46.bin"/><Relationship Id="rId268" Type="http://schemas.openxmlformats.org/officeDocument/2006/relationships/oleObject" Target="embeddings/oleObject145.bin"/><Relationship Id="rId267" Type="http://schemas.openxmlformats.org/officeDocument/2006/relationships/oleObject" Target="embeddings/oleObject144.bin"/><Relationship Id="rId266" Type="http://schemas.openxmlformats.org/officeDocument/2006/relationships/oleObject" Target="embeddings/oleObject143.bin"/><Relationship Id="rId265" Type="http://schemas.openxmlformats.org/officeDocument/2006/relationships/oleObject" Target="embeddings/oleObject142.bin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40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39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8.bin"/><Relationship Id="rId257" Type="http://schemas.openxmlformats.org/officeDocument/2006/relationships/image" Target="media/image115.png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5.bin"/><Relationship Id="rId251" Type="http://schemas.openxmlformats.org/officeDocument/2006/relationships/oleObject" Target="embeddings/oleObject134.bin"/><Relationship Id="rId250" Type="http://schemas.openxmlformats.org/officeDocument/2006/relationships/image" Target="media/image112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3.bin"/><Relationship Id="rId248" Type="http://schemas.openxmlformats.org/officeDocument/2006/relationships/image" Target="media/image111.wmf"/><Relationship Id="rId247" Type="http://schemas.openxmlformats.org/officeDocument/2006/relationships/oleObject" Target="embeddings/oleObject132.bin"/><Relationship Id="rId246" Type="http://schemas.openxmlformats.org/officeDocument/2006/relationships/oleObject" Target="embeddings/oleObject131.bin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7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5.bin"/><Relationship Id="rId235" Type="http://schemas.openxmlformats.org/officeDocument/2006/relationships/oleObject" Target="embeddings/oleObject124.bin"/><Relationship Id="rId234" Type="http://schemas.openxmlformats.org/officeDocument/2006/relationships/oleObject" Target="embeddings/oleObject123.bin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6.wmf"/><Relationship Id="rId230" Type="http://schemas.openxmlformats.org/officeDocument/2006/relationships/oleObject" Target="embeddings/oleObject120.bin"/><Relationship Id="rId23" Type="http://schemas.openxmlformats.org/officeDocument/2006/relationships/image" Target="media/image10.wmf"/><Relationship Id="rId229" Type="http://schemas.openxmlformats.org/officeDocument/2006/relationships/image" Target="media/image105.wmf"/><Relationship Id="rId228" Type="http://schemas.openxmlformats.org/officeDocument/2006/relationships/oleObject" Target="embeddings/oleObject119.bin"/><Relationship Id="rId227" Type="http://schemas.openxmlformats.org/officeDocument/2006/relationships/oleObject" Target="embeddings/oleObject118.bin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6.bin"/><Relationship Id="rId223" Type="http://schemas.openxmlformats.org/officeDocument/2006/relationships/image" Target="media/image103.wmf"/><Relationship Id="rId222" Type="http://schemas.openxmlformats.org/officeDocument/2006/relationships/oleObject" Target="embeddings/oleObject115.bin"/><Relationship Id="rId221" Type="http://schemas.openxmlformats.org/officeDocument/2006/relationships/oleObject" Target="embeddings/oleObject114.bin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2.bin"/><Relationship Id="rId218" Type="http://schemas.openxmlformats.org/officeDocument/2006/relationships/oleObject" Target="embeddings/oleObject111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10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9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8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7.bin"/><Relationship Id="rId21" Type="http://schemas.openxmlformats.org/officeDocument/2006/relationships/image" Target="media/image9.wmf"/><Relationship Id="rId209" Type="http://schemas.openxmlformats.org/officeDocument/2006/relationships/image" Target="media/image98.png"/><Relationship Id="rId208" Type="http://schemas.openxmlformats.org/officeDocument/2006/relationships/image" Target="media/image97.wmf"/><Relationship Id="rId207" Type="http://schemas.openxmlformats.org/officeDocument/2006/relationships/oleObject" Target="embeddings/oleObject106.bin"/><Relationship Id="rId206" Type="http://schemas.openxmlformats.org/officeDocument/2006/relationships/oleObject" Target="embeddings/oleObject105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4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103.bin"/><Relationship Id="rId201" Type="http://schemas.openxmlformats.org/officeDocument/2006/relationships/oleObject" Target="embeddings/oleObject102.bin"/><Relationship Id="rId200" Type="http://schemas.openxmlformats.org/officeDocument/2006/relationships/image" Target="media/image94.png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1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0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9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89.png"/><Relationship Id="rId190" Type="http://schemas.openxmlformats.org/officeDocument/2006/relationships/image" Target="media/image88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7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6.bin"/><Relationship Id="rId186" Type="http://schemas.openxmlformats.org/officeDocument/2006/relationships/oleObject" Target="embeddings/oleObject95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4.bin"/><Relationship Id="rId183" Type="http://schemas.openxmlformats.org/officeDocument/2006/relationships/oleObject" Target="embeddings/oleObject93.bin"/><Relationship Id="rId182" Type="http://schemas.openxmlformats.org/officeDocument/2006/relationships/oleObject" Target="embeddings/oleObject92.bin"/><Relationship Id="rId181" Type="http://schemas.openxmlformats.org/officeDocument/2006/relationships/oleObject" Target="embeddings/oleObject91.bin"/><Relationship Id="rId180" Type="http://schemas.openxmlformats.org/officeDocument/2006/relationships/image" Target="media/image85.png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0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9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8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7.bin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png"/><Relationship Id="rId164" Type="http://schemas.openxmlformats.org/officeDocument/2006/relationships/image" Target="media/image78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7.png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9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png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image" Target="media/image5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oleObject" Target="embeddings/oleObject57.bin"/><Relationship Id="rId116" Type="http://schemas.openxmlformats.org/officeDocument/2006/relationships/oleObject" Target="embeddings/oleObject56.bin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oleObject" Target="embeddings/oleObject53.bin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png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2026-07-04T16:00:00Z</dcterms:created>
  <dc:creator>学科网试题生产平台</dc:creator>
  <dc:description>4041660418229248</dc:description>
  <cp:lastModifiedBy>小英alice</cp:lastModifiedBy>
  <dcterms:modified xsi:type="dcterms:W3CDTF">2026-07-06T13:20:42Z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016A299625104747A789D4B177B14C3E_12</vt:lpwstr>
  </property>
</Properties>
</file>