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DE55C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12649200</wp:posOffset>
            </wp:positionV>
            <wp:extent cx="355600" cy="495300"/>
            <wp:effectExtent l="0" t="0" r="6350" b="0"/>
            <wp:wrapNone/>
            <wp:docPr id="100187" name="图片 100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7" name="图片 100187"/>
                    <pic:cNvPicPr>
                      <a:picLocks noChangeAspect="1"/>
                    </pic:cNvPicPr>
                  </pic:nvPicPr>
                  <pic:blipFill>
                    <a:blip r:embed="rId6"/>
                    <a:stretch>
                      <a:fillRect/>
                    </a:stretch>
                  </pic:blipFill>
                  <pic:spPr>
                    <a:xfrm>
                      <a:off x="0" y="0"/>
                      <a:ext cx="3556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学年第二学期八年级数学学科期终考试卷</w:t>
      </w:r>
    </w:p>
    <w:p w14:paraId="39675DEC">
      <w:pPr>
        <w:spacing w:line="360"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100</w:t>
      </w:r>
      <w:r>
        <w:rPr>
          <w:rFonts w:ascii="宋体" w:hAnsi="宋体" w:eastAsia="宋体" w:cs="宋体"/>
          <w:b/>
          <w:color w:val="auto"/>
          <w:sz w:val="24"/>
        </w:rPr>
        <w:t>分钟完成，满分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9E9F3D2">
      <w:pPr>
        <w:spacing w:line="360" w:lineRule="auto"/>
        <w:jc w:val="both"/>
      </w:pPr>
      <w:r>
        <w:rPr>
          <w:rFonts w:ascii="宋体" w:hAnsi="宋体" w:eastAsia="宋体" w:cs="宋体"/>
          <w:b/>
          <w:color w:val="auto"/>
          <w:sz w:val="24"/>
        </w:rPr>
        <w:t>一、单项选择题（本大题共有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98E525B">
      <w:pPr>
        <w:spacing w:line="360" w:lineRule="auto"/>
        <w:jc w:val="both"/>
      </w:pPr>
      <w:r>
        <w:rPr>
          <w:color w:val="auto"/>
        </w:rPr>
        <w:t xml:space="preserve">1. </w:t>
      </w:r>
      <w:r>
        <w:rPr>
          <w:rFonts w:ascii="宋体" w:hAnsi="宋体" w:eastAsia="宋体" w:cs="宋体"/>
          <w:color w:val="auto"/>
        </w:rPr>
        <w:t>下列函数中，</w:t>
      </w:r>
      <w:r>
        <w:object>
          <v:shape id="_x0000_i10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3DE515CD">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2" o:title="eqId0f42b2a9736c8943106472a7398d2892"/>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4" o:title="eqIde235d7dd12f948f5ffb2e5afddc95612"/>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 o:title="eqId707ea658f3a9359f5740d5aab48f7948"/>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8" o:title="eqIdc2b629bea8e22de9bfc49158e2289871"/>
            <o:lock v:ext="edit" aspectratio="t"/>
            <w10:wrap type="none"/>
            <w10:anchorlock/>
          </v:shape>
          <o:OLEObject Type="Embed" ProgID="Equation.DSMT4" ShapeID="_x0000_i1030" DrawAspect="Content" ObjectID="_1468075730" r:id="rId17">
            <o:LockedField>false</o:LockedField>
          </o:OLEObject>
        </w:object>
      </w:r>
    </w:p>
    <w:p w14:paraId="72438A94">
      <w:pPr>
        <w:spacing w:line="360" w:lineRule="auto"/>
        <w:jc w:val="both"/>
        <w:textAlignment w:val="center"/>
        <w:rPr>
          <w:color w:val="000000"/>
        </w:rPr>
      </w:pPr>
      <w:r>
        <w:rPr>
          <w:color w:val="000000"/>
        </w:rPr>
        <w:t xml:space="preserve">2. </w:t>
      </w:r>
      <w:r>
        <w:rPr>
          <w:rFonts w:ascii="宋体" w:hAnsi="宋体" w:eastAsia="宋体" w:cs="宋体"/>
          <w:color w:val="000000"/>
        </w:rPr>
        <w:t>下列关于</w:t>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的方程中，属于整式方程的是（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BB512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21" o:title="eqId44ca173c8c71a541f0b8bce2c637f54b"/>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23" o:title="eqId13e2d84960b2f7c6781f640c6a8a123b"/>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31.5pt;width:44.25pt;" o:ole="t" filled="f" o:preferrelative="t" stroked="f" coordsize="21600,21600">
            <v:path/>
            <v:fill on="f" focussize="0,0"/>
            <v:stroke on="f" joinstyle="miter"/>
            <v:imagedata r:id="rId25" o:title="eqIde51a142ede4cb76ba8420fd11b14f66a"/>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9.5pt;width:58.5pt;" o:ole="t" filled="f" o:preferrelative="t" stroked="f" coordsize="21600,21600">
            <v:path/>
            <v:fill on="f" focussize="0,0"/>
            <v:stroke on="f" joinstyle="miter"/>
            <v:imagedata r:id="rId27" o:title="eqIdfe98f1494b437eaacaff921a748f3665"/>
            <o:lock v:ext="edit" aspectratio="t"/>
            <w10:wrap type="none"/>
            <w10:anchorlock/>
          </v:shape>
          <o:OLEObject Type="Embed" ProgID="Equation.DSMT4" ShapeID="_x0000_i1035" DrawAspect="Content" ObjectID="_1468075735" r:id="rId26">
            <o:LockedField>false</o:LockedField>
          </o:OLEObject>
        </w:object>
      </w:r>
    </w:p>
    <w:p w14:paraId="5C62F38A">
      <w:pPr>
        <w:spacing w:line="360" w:lineRule="auto"/>
        <w:jc w:val="both"/>
        <w:textAlignment w:val="center"/>
        <w:rPr>
          <w:color w:val="000000"/>
        </w:rPr>
      </w:pPr>
      <w:r>
        <w:rPr>
          <w:color w:val="000000"/>
        </w:rPr>
        <w:t xml:space="preserve">3. </w:t>
      </w:r>
      <w:r>
        <w:rPr>
          <w:rFonts w:ascii="宋体" w:hAnsi="宋体" w:eastAsia="宋体" w:cs="宋体"/>
          <w:color w:val="000000"/>
        </w:rPr>
        <w:t>下列事件中，属于必然事件的是（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EEE019">
      <w:pPr>
        <w:spacing w:line="360" w:lineRule="auto"/>
        <w:jc w:val="left"/>
        <w:textAlignment w:val="center"/>
        <w:rPr>
          <w:color w:val="000000"/>
        </w:rPr>
      </w:pPr>
      <w:r>
        <w:rPr>
          <w:color w:val="000000"/>
        </w:rPr>
        <w:t xml:space="preserve">A. </w:t>
      </w:r>
      <w:r>
        <w:rPr>
          <w:rFonts w:ascii="宋体" w:hAnsi="宋体" w:eastAsia="宋体" w:cs="宋体"/>
          <w:color w:val="000000"/>
        </w:rPr>
        <w:t>一次函数的图像经过原点</w:t>
      </w:r>
    </w:p>
    <w:p w14:paraId="593769B7">
      <w:pPr>
        <w:spacing w:line="360" w:lineRule="auto"/>
        <w:jc w:val="left"/>
        <w:textAlignment w:val="center"/>
        <w:rPr>
          <w:color w:val="000000"/>
        </w:rPr>
      </w:pPr>
      <w:r>
        <w:rPr>
          <w:color w:val="000000"/>
        </w:rPr>
        <w:t xml:space="preserve">B. </w:t>
      </w:r>
      <w:r>
        <w:rPr>
          <w:rFonts w:ascii="宋体" w:hAnsi="宋体" w:eastAsia="宋体" w:cs="宋体"/>
          <w:color w:val="000000"/>
        </w:rPr>
        <w:t>关于</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的方程</w:t>
      </w:r>
      <w:r>
        <w:object>
          <v:shape id="_x0000_i103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0" o:title="eqId21ddf68448b62a8da683ac4da36e6279"/>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有解</w:t>
      </w:r>
    </w:p>
    <w:p w14:paraId="45C9621A">
      <w:pPr>
        <w:spacing w:line="360" w:lineRule="auto"/>
        <w:jc w:val="left"/>
        <w:textAlignment w:val="center"/>
        <w:rPr>
          <w:color w:val="000000"/>
        </w:rPr>
      </w:pPr>
      <w:r>
        <w:rPr>
          <w:color w:val="000000"/>
        </w:rPr>
        <w:t xml:space="preserve">C. </w:t>
      </w:r>
      <w:r>
        <w:rPr>
          <w:rFonts w:ascii="宋体" w:hAnsi="宋体" w:eastAsia="宋体" w:cs="宋体"/>
          <w:color w:val="000000"/>
        </w:rPr>
        <w:t>直线</w:t>
      </w:r>
      <w:r>
        <w:object>
          <v:shape id="_x0000_i1038"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32" o:title="eqIdaa6342e0a5a8942cfb1cf535ceb2c50d"/>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与坐标轴有</w:t>
      </w:r>
      <w:r>
        <w:rPr>
          <w:rFonts w:ascii="Times New Roman" w:hAnsi="Times New Roman" w:eastAsia="Times New Roman" w:cs="Times New Roman"/>
          <w:color w:val="000000"/>
        </w:rPr>
        <w:t>2</w:t>
      </w:r>
      <w:r>
        <w:rPr>
          <w:rFonts w:ascii="宋体" w:hAnsi="宋体" w:eastAsia="宋体" w:cs="宋体"/>
          <w:color w:val="000000"/>
        </w:rPr>
        <w:t>个交点</w:t>
      </w:r>
    </w:p>
    <w:p w14:paraId="2CD3144E">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336343941" name="图片 336343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43941" name="图片 336343941"/>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投掷一枚骰子，恰好数字</w:t>
      </w:r>
      <w:r>
        <w:rPr>
          <w:rFonts w:ascii="Times New Roman" w:hAnsi="Times New Roman" w:eastAsia="Times New Roman" w:cs="Times New Roman"/>
          <w:color w:val="000000"/>
        </w:rPr>
        <w:t>6</w:t>
      </w:r>
      <w:r>
        <w:rPr>
          <w:rFonts w:ascii="宋体" w:hAnsi="宋体" w:eastAsia="宋体" w:cs="宋体"/>
          <w:color w:val="000000"/>
        </w:rPr>
        <w:t>朝上</w:t>
      </w:r>
    </w:p>
    <w:p w14:paraId="41A512D0">
      <w:pPr>
        <w:spacing w:line="360" w:lineRule="auto"/>
        <w:jc w:val="both"/>
        <w:textAlignment w:val="center"/>
        <w:rPr>
          <w:color w:val="000000"/>
        </w:rPr>
      </w:pPr>
      <w:r>
        <w:rPr>
          <w:color w:val="000000"/>
        </w:rPr>
        <w:t xml:space="preserve">4. </w:t>
      </w:r>
      <w:r>
        <w:rPr>
          <w:rFonts w:ascii="宋体" w:hAnsi="宋体" w:eastAsia="宋体" w:cs="宋体"/>
          <w:color w:val="000000"/>
        </w:rPr>
        <w:t>下列式子中，正确的是（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E51D2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7.4pt;width:63pt;" o:ole="t" filled="f" o:preferrelative="t" stroked="f" coordsize="21600,21600">
            <v:path/>
            <v:fill on="f" focussize="0,0"/>
            <v:stroke on="f" joinstyle="miter"/>
            <v:imagedata r:id="rId35" o:title="eqIddcc6d542b1a0627d6eed9e21716a7329"/>
            <o:lock v:ext="edit" aspectratio="t"/>
            <w10:wrap type="none"/>
            <w10:anchorlock/>
          </v:shape>
          <o:OLEObject Type="Embed" ProgID="Equation.DSMT4" ShapeID="_x0000_i1039" DrawAspect="Content" ObjectID="_1468075739" r:id="rId34">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24pt;width:62.25pt;" o:ole="t" filled="f" o:preferrelative="t" stroked="f" coordsize="21600,21600">
            <v:path/>
            <v:fill on="f" focussize="0,0"/>
            <v:stroke on="f" joinstyle="miter"/>
            <v:imagedata r:id="rId37" o:title="eqId3114c55d8f592a089c107cdd58bc23f9"/>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39" o:title="eqId732ee1202994fa0dd3d733f9547c0e37"/>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6.8pt;width:60pt;" o:ole="t" filled="f" o:preferrelative="t" stroked="f" coordsize="21600,21600">
            <v:path/>
            <v:fill on="f" focussize="0,0"/>
            <v:stroke on="f" joinstyle="miter"/>
            <v:imagedata r:id="rId41" o:title="eqIde870bc6cee12e99ed91b9d04969fb974"/>
            <o:lock v:ext="edit" aspectratio="t"/>
            <w10:wrap type="none"/>
            <w10:anchorlock/>
          </v:shape>
          <o:OLEObject Type="Embed" ProgID="Equation.DSMT4" ShapeID="_x0000_i1042" DrawAspect="Content" ObjectID="_1468075742" r:id="rId40">
            <o:LockedField>false</o:LockedField>
          </o:OLEObject>
        </w:object>
      </w:r>
    </w:p>
    <w:p w14:paraId="01FC33E1">
      <w:pPr>
        <w:spacing w:line="360" w:lineRule="auto"/>
        <w:jc w:val="left"/>
        <w:textAlignment w:val="center"/>
        <w:rPr>
          <w:color w:val="000000"/>
        </w:rPr>
      </w:pPr>
      <w:r>
        <w:rPr>
          <w:color w:val="000000"/>
        </w:rPr>
        <w:t xml:space="preserve">5. </w:t>
      </w:r>
      <w:r>
        <w:rPr>
          <w:rFonts w:ascii="宋体" w:hAnsi="宋体" w:eastAsia="宋体" w:cs="宋体"/>
          <w:color w:val="000000"/>
        </w:rPr>
        <w:t>甲、乙两车沿着相同路线从</w:t>
      </w:r>
      <w:r>
        <w:object>
          <v:shape id="_x0000_i104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3" o:title="eqId5963abe8f421bd99a2aaa94831a951e9"/>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地前往</w:t>
      </w:r>
      <w:r>
        <w:object>
          <v:shape id="_x0000_i10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 o:title="eqId7f9e8449aad35c5d840a3395ea86df6d"/>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地，两车行驶的路程</w:t>
      </w:r>
      <w:r>
        <w:object>
          <v:shape id="_x0000_i104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7" o:title="eqIdb2565497b6ba6f0cdc2be772096801c9"/>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与甲车出发后的时间</w:t>
      </w:r>
      <w:r>
        <w:object>
          <v:shape id="_x0000_i1046"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49" o:title="eqId4bcea0f32af0da4e4ce66764d09db9ef"/>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的对应关系如图所示，那么下列结论中错误的是（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60DDC180">
      <w:pPr>
        <w:spacing w:line="360" w:lineRule="auto"/>
        <w:jc w:val="left"/>
        <w:textAlignment w:val="center"/>
        <w:rPr>
          <w:color w:val="000000"/>
        </w:rPr>
      </w:pPr>
      <w:r>
        <w:rPr>
          <w:color w:val="000000"/>
        </w:rPr>
        <w:drawing>
          <wp:inline distT="0" distB="0" distL="114300" distR="114300">
            <wp:extent cx="1524000" cy="1343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524000" cy="1343025"/>
                    </a:xfrm>
                    <a:prstGeom prst="rect">
                      <a:avLst/>
                    </a:prstGeom>
                  </pic:spPr>
                </pic:pic>
              </a:graphicData>
            </a:graphic>
          </wp:inline>
        </w:drawing>
      </w:r>
    </w:p>
    <w:p w14:paraId="43CEC83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甲车的平均速度为</w:t>
      </w:r>
      <w:r>
        <w:object>
          <v:shape id="_x0000_i1047" o:spt="75" alt="学科网(www.zxxk.com)--教育资源门户，提供试卷、教案、课件、论文、素材以及各类教学资源下载，还有大量而丰富的教学相关资讯！" type="#_x0000_t75" style="height:14.15pt;width:41.2pt;" o:ole="t" filled="f" o:preferrelative="t" stroked="f" coordsize="21600,21600">
            <v:path/>
            <v:fill on="f" focussize="0,0"/>
            <v:stroke on="f" joinstyle="miter"/>
            <v:imagedata r:id="rId52" o:title="eqId3d0f18352c473ea8e5f5724836fb2fe7"/>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B. </w:t>
      </w:r>
      <w:r>
        <w:rPr>
          <w:rFonts w:ascii="宋体" w:hAnsi="宋体" w:eastAsia="宋体" w:cs="宋体"/>
          <w:color w:val="000000"/>
        </w:rPr>
        <w:t>乙车的平均速度为</w:t>
      </w:r>
      <w:r>
        <w:object>
          <v:shape id="_x0000_i1048"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54" o:title="eqId79bd000326e738443ecaa280847f30e3"/>
            <o:lock v:ext="edit" aspectratio="t"/>
            <w10:wrap type="none"/>
            <w10:anchorlock/>
          </v:shape>
          <o:OLEObject Type="Embed" ProgID="Equation.DSMT4" ShapeID="_x0000_i1048" DrawAspect="Content" ObjectID="_1468075748" r:id="rId53">
            <o:LockedField>false</o:LockedField>
          </o:OLEObject>
        </w:object>
      </w:r>
    </w:p>
    <w:p w14:paraId="5E1A62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在甲车出发</w:t>
      </w:r>
      <w:r>
        <w:rPr>
          <w:rFonts w:ascii="Times New Roman" w:hAnsi="Times New Roman" w:eastAsia="Times New Roman" w:cs="Times New Roman"/>
          <w:color w:val="000000"/>
        </w:rPr>
        <w:t>2</w:t>
      </w:r>
      <w:r>
        <w:rPr>
          <w:rFonts w:ascii="宋体" w:hAnsi="宋体" w:eastAsia="宋体" w:cs="宋体"/>
          <w:color w:val="000000"/>
        </w:rPr>
        <w:t>小时后两车相遇</w:t>
      </w:r>
      <w:r>
        <w:rPr>
          <w:color w:val="000000"/>
        </w:rPr>
        <w:tab/>
      </w:r>
      <w:r>
        <w:rPr>
          <w:color w:val="000000"/>
        </w:rPr>
        <w:t xml:space="preserve">D. </w:t>
      </w:r>
      <w:r>
        <w:rPr>
          <w:rFonts w:ascii="宋体" w:hAnsi="宋体" w:eastAsia="宋体" w:cs="宋体"/>
          <w:color w:val="000000"/>
        </w:rPr>
        <w:t>乙比甲车先到达</w:t>
      </w:r>
      <w:r>
        <w:object>
          <v:shape id="_x0000_i10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 o:title="eqId7f9e8449aad35c5d840a3395ea86df6d"/>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地</w:t>
      </w:r>
    </w:p>
    <w:p w14:paraId="281CB12B">
      <w:pPr>
        <w:spacing w:line="360" w:lineRule="auto"/>
        <w:jc w:val="both"/>
        <w:textAlignment w:val="center"/>
        <w:rPr>
          <w:color w:val="000000"/>
        </w:rPr>
      </w:pPr>
      <w:r>
        <w:rPr>
          <w:color w:val="000000"/>
        </w:rPr>
        <w:t xml:space="preserve">6. </w:t>
      </w:r>
      <w:r>
        <w:rPr>
          <w:rFonts w:ascii="宋体" w:hAnsi="宋体" w:eastAsia="宋体" w:cs="宋体"/>
          <w:color w:val="000000"/>
        </w:rPr>
        <w:t>如图，在等腰梯形</w:t>
      </w:r>
      <w:r>
        <w:object>
          <v:shape id="_x0000_i10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中，</w:t>
      </w:r>
      <w:r>
        <w:object>
          <v:shape id="_x0000_i105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59" o:title="eqIdf3c0ed9de2dfabb37fd414ac3ff087b5"/>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，点</w:t>
      </w:r>
      <w:r>
        <w:object>
          <v:shape id="_x0000_i10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1" o:title="eqId2a30f3a8b673cc28bd90c50cf1a35281"/>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为</w:t>
      </w:r>
      <w:r>
        <w:object>
          <v:shape id="_x0000_i10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3" o:title="eqId9d78abbad68bbbf12af10cd40ef4c353"/>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中点，联结</w:t>
      </w:r>
      <w:r>
        <w:object>
          <v:shape id="_x0000_i10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 o:title="eqId68a83fdd2ba72a2dba0b6b10bb3e06b9"/>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，作</w:t>
      </w:r>
      <w:r>
        <w:object>
          <v:shape id="_x0000_i1055"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67" o:title="eqId37ed934aa29859e93b1f758229a12581"/>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交</w:t>
      </w:r>
      <w:r>
        <w:object>
          <v:shape id="_x0000_i105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于点</w:t>
      </w:r>
      <w:r>
        <w:object>
          <v:shape id="_x0000_i10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 o:title="eqIda0ed1ec316bc54c37c4286c208f55667"/>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．如果</w:t>
      </w:r>
      <w:r>
        <w:object>
          <v:shape id="_x0000_i1058"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73" o:title="eqIda08a0f780318a8fb332bb77319a04528"/>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，且</w:t>
      </w:r>
      <w:r>
        <w:object>
          <v:shape id="_x0000_i1059"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75" o:title="eqId2cf14bc3bfe884ddfff067ba7f410b31"/>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7" o:title="eqId274cf35acb4a1748d15c39d15a9bea7b"/>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05D79F96">
      <w:pPr>
        <w:spacing w:line="360" w:lineRule="auto"/>
        <w:jc w:val="both"/>
        <w:textAlignment w:val="center"/>
        <w:rPr>
          <w:color w:val="000000"/>
        </w:rPr>
      </w:pPr>
      <w:r>
        <w:rPr>
          <w:color w:val="000000"/>
        </w:rPr>
        <w:drawing>
          <wp:inline distT="0" distB="0" distL="114300" distR="114300">
            <wp:extent cx="1847850" cy="1143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847850" cy="1143000"/>
                    </a:xfrm>
                    <a:prstGeom prst="rect">
                      <a:avLst/>
                    </a:prstGeom>
                  </pic:spPr>
                </pic:pic>
              </a:graphicData>
            </a:graphic>
          </wp:inline>
        </w:drawing>
      </w:r>
    </w:p>
    <w:p w14:paraId="7F8645B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7.4pt;width:35.4pt;" o:ole="t" filled="f" o:preferrelative="t" stroked="f" coordsize="21600,21600">
            <v:path/>
            <v:fill on="f" focussize="0,0"/>
            <v:stroke on="f" joinstyle="miter"/>
            <v:imagedata r:id="rId80" o:title="eqId111e9cd4c340f70dbdc417b2b74b9fc3"/>
            <o:lock v:ext="edit" aspectratio="t"/>
            <w10:wrap type="none"/>
            <w10:anchorlock/>
          </v:shape>
          <o:OLEObject Type="Embed" ProgID="Equation.DSMT4" ShapeID="_x0000_i1061" DrawAspect="Content" ObjectID="_1468075761" r:id="rId79">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82" o:title="eqIda34faa2d6524043b1e6709da0d380943"/>
            <o:lock v:ext="edit" aspectratio="t"/>
            <w10:wrap type="none"/>
            <w10:anchorlock/>
          </v:shape>
          <o:OLEObject Type="Embed" ProgID="Equation.DSMT4" ShapeID="_x0000_i1062" DrawAspect="Content" ObjectID="_1468075762" r:id="rId81">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84" o:title="eqIdb9414c637bd18f9a6f6922e65d14dd31"/>
            <o:lock v:ext="edit" aspectratio="t"/>
            <w10:wrap type="none"/>
            <w10:anchorlock/>
          </v:shape>
          <o:OLEObject Type="Embed" ProgID="Equation.DSMT4" ShapeID="_x0000_i1063" DrawAspect="Content" ObjectID="_1468075763" r:id="rId83">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5pt;width:35.15pt;" o:ole="t" filled="f" o:preferrelative="t" stroked="f" coordsize="21600,21600">
            <v:path/>
            <v:fill on="f" focussize="0,0"/>
            <v:stroke on="f" joinstyle="miter"/>
            <v:imagedata r:id="rId86" o:title="eqId0fc996d44721310aaed5663ac8def8fd"/>
            <o:lock v:ext="edit" aspectratio="t"/>
            <w10:wrap type="none"/>
            <w10:anchorlock/>
          </v:shape>
          <o:OLEObject Type="Embed" ProgID="Equation.DSMT4" ShapeID="_x0000_i1064" DrawAspect="Content" ObjectID="_1468075764" r:id="rId85">
            <o:LockedField>false</o:LockedField>
          </o:OLEObject>
        </w:object>
      </w:r>
    </w:p>
    <w:p w14:paraId="4D04CBE6">
      <w:pPr>
        <w:spacing w:line="360" w:lineRule="auto"/>
        <w:jc w:val="both"/>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51E5CE1">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06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88" o:title="eqId5b8c1212804e6d784756d48083d166e8"/>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的截距是</w:t>
      </w:r>
      <w:r>
        <w:rPr>
          <w:color w:val="000000"/>
        </w:rPr>
        <w:t>___________</w:t>
      </w:r>
      <w:r>
        <w:rPr>
          <w:rFonts w:ascii="宋体" w:hAnsi="宋体" w:eastAsia="宋体" w:cs="宋体"/>
          <w:color w:val="000000"/>
        </w:rPr>
        <w:t>．</w:t>
      </w:r>
    </w:p>
    <w:p w14:paraId="4D4D1AC0">
      <w:pPr>
        <w:spacing w:line="360" w:lineRule="auto"/>
        <w:jc w:val="both"/>
        <w:textAlignment w:val="center"/>
        <w:rPr>
          <w:color w:val="000000"/>
        </w:rPr>
      </w:pPr>
      <w:r>
        <w:rPr>
          <w:color w:val="000000"/>
        </w:rPr>
        <w:t xml:space="preserve">8. </w:t>
      </w:r>
      <w:r>
        <w:rPr>
          <w:rFonts w:ascii="宋体" w:hAnsi="宋体" w:eastAsia="宋体" w:cs="宋体"/>
          <w:color w:val="000000"/>
        </w:rPr>
        <w:t>将一次函数</w:t>
      </w:r>
      <w:r>
        <w:object>
          <v:shape id="_x0000_i1066"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90" o:title="eqId1ea05a2396e436b4df62d6328dbeaddc"/>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的图像向上平移</w:t>
      </w:r>
      <w:r>
        <w:rPr>
          <w:rFonts w:ascii="Times New Roman" w:hAnsi="Times New Roman" w:eastAsia="Times New Roman" w:cs="Times New Roman"/>
          <w:color w:val="000000"/>
        </w:rPr>
        <w:t>3</w:t>
      </w:r>
      <w:r>
        <w:rPr>
          <w:rFonts w:ascii="宋体" w:hAnsi="宋体" w:eastAsia="宋体" w:cs="宋体"/>
          <w:color w:val="000000"/>
        </w:rPr>
        <w:t>个单位，平移后得到的新的函数解析式是</w:t>
      </w:r>
      <w:r>
        <w:rPr>
          <w:color w:val="000000"/>
        </w:rPr>
        <w:t>___________</w:t>
      </w:r>
      <w:r>
        <w:rPr>
          <w:rFonts w:ascii="宋体" w:hAnsi="宋体" w:eastAsia="宋体" w:cs="宋体"/>
          <w:color w:val="000000"/>
        </w:rPr>
        <w:t>．</w:t>
      </w:r>
    </w:p>
    <w:p w14:paraId="3343C855">
      <w:pPr>
        <w:spacing w:line="360" w:lineRule="auto"/>
        <w:jc w:val="both"/>
        <w:textAlignment w:val="center"/>
        <w:rPr>
          <w:color w:val="000000"/>
        </w:rPr>
      </w:pPr>
      <w:r>
        <w:rPr>
          <w:color w:val="000000"/>
        </w:rPr>
        <w:t xml:space="preserve">9. </w:t>
      </w:r>
      <w:r>
        <w:rPr>
          <w:rFonts w:ascii="宋体" w:hAnsi="宋体" w:eastAsia="宋体" w:cs="宋体"/>
          <w:color w:val="000000"/>
        </w:rPr>
        <w:t>已知直线</w:t>
      </w:r>
      <w:r>
        <w:object>
          <v:shape id="_x0000_i1067" o:spt="75" alt="学科网(www.zxxk.com)--教育资源门户，提供试卷、教案、课件、论文、素材以及各类教学资源下载，还有大量而丰富的教学相关资讯！" type="#_x0000_t75" style="height:20pt;width:74.9pt;" o:ole="t" filled="f" o:preferrelative="t" stroked="f" coordsize="21600,21600">
            <v:path/>
            <v:fill on="f" focussize="0,0"/>
            <v:stroke on="f" joinstyle="miter"/>
            <v:imagedata r:id="rId92" o:title="eqIdc32c93dabbf957b1c8f326d5f5ec421e"/>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与直线</w:t>
      </w:r>
      <w:r>
        <w:object>
          <v:shape id="_x0000_i1068"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94" o:title="eqId4407788e4dc88210bca71a2551d4f2f9"/>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平行，那么</w:t>
      </w:r>
      <w:r>
        <w:object>
          <v:shape id="_x0000_i106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6" o:title="eqIddd707b69a11f8de5566f23c1a2a9ff5a"/>
            <o:lock v:ext="edit" aspectratio="t"/>
            <w10:wrap type="none"/>
            <w10:anchorlock/>
          </v:shape>
          <o:OLEObject Type="Embed" ProgID="Equation.DSMT4" ShapeID="_x0000_i1069" DrawAspect="Content" ObjectID="_1468075769" r:id="rId95">
            <o:LockedField>false</o:LockedField>
          </o:OLEObject>
        </w:object>
      </w:r>
      <w:r>
        <w:rPr>
          <w:color w:val="000000"/>
        </w:rPr>
        <w:t>___________</w:t>
      </w:r>
      <w:r>
        <w:rPr>
          <w:rFonts w:ascii="宋体" w:hAnsi="宋体" w:eastAsia="宋体" w:cs="宋体"/>
          <w:color w:val="000000"/>
        </w:rPr>
        <w:t>．</w:t>
      </w:r>
    </w:p>
    <w:p w14:paraId="64CCB5B0">
      <w:pPr>
        <w:spacing w:line="360" w:lineRule="auto"/>
        <w:jc w:val="both"/>
        <w:textAlignment w:val="center"/>
        <w:rPr>
          <w:color w:val="000000"/>
        </w:rPr>
      </w:pPr>
      <w:r>
        <w:rPr>
          <w:color w:val="000000"/>
        </w:rPr>
        <w:t xml:space="preserve">10. </w:t>
      </w:r>
      <w:r>
        <w:rPr>
          <w:rFonts w:ascii="宋体" w:hAnsi="宋体" w:eastAsia="宋体" w:cs="宋体"/>
          <w:color w:val="000000"/>
        </w:rPr>
        <w:t>方程</w:t>
      </w:r>
      <w:r>
        <w:object>
          <v:shape id="_x0000_i107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98" o:title="eqIdfbd24aa4b6c53c27e97930dd22ca3ead"/>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的根是</w:t>
      </w:r>
      <w:r>
        <w:rPr>
          <w:color w:val="000000"/>
        </w:rPr>
        <w:t>___________</w:t>
      </w:r>
      <w:r>
        <w:rPr>
          <w:rFonts w:ascii="宋体" w:hAnsi="宋体" w:eastAsia="宋体" w:cs="宋体"/>
          <w:color w:val="000000"/>
        </w:rPr>
        <w:t>．</w:t>
      </w:r>
    </w:p>
    <w:p w14:paraId="5662A84F">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071"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100" o:title="eqId4ce07680e7b49a467c92b9a65f605a6f"/>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的根是</w:t>
      </w:r>
      <w:r>
        <w:rPr>
          <w:color w:val="000000"/>
        </w:rPr>
        <w:t>___________</w:t>
      </w:r>
      <w:r>
        <w:rPr>
          <w:rFonts w:ascii="宋体" w:hAnsi="宋体" w:eastAsia="宋体" w:cs="宋体"/>
          <w:color w:val="000000"/>
        </w:rPr>
        <w:t>．</w:t>
      </w:r>
    </w:p>
    <w:p w14:paraId="11F91AEA">
      <w:pPr>
        <w:spacing w:line="360" w:lineRule="auto"/>
        <w:jc w:val="left"/>
        <w:textAlignment w:val="center"/>
        <w:rPr>
          <w:color w:val="000000"/>
        </w:rPr>
      </w:pPr>
      <w:r>
        <w:rPr>
          <w:color w:val="000000"/>
        </w:rPr>
        <w:t xml:space="preserve">12.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336343945" name="图片 336343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43945" name="图片 336343945"/>
                    <pic:cNvPicPr>
                      <a:picLocks noChangeAspect="1"/>
                    </pic:cNvPicPr>
                  </pic:nvPicPr>
                  <pic:blipFill>
                    <a:blip r:embed="rId10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72" o:spt="75" alt="学科网(www.zxxk.com)--教育资源门户，提供试卷、教案、课件、论文、素材以及各类教学资源下载，还有大量而丰富的教学相关资讯！" type="#_x0000_t75" style="height:33pt;width:87.75pt;" o:ole="t" filled="f" o:preferrelative="t" stroked="f" coordsize="21600,21600">
            <v:path/>
            <v:fill on="f" focussize="0,0"/>
            <v:stroke on="f" joinstyle="miter"/>
            <v:imagedata r:id="rId103" o:title="eqId47cf1a875f15c83bfb443fa1049a6423"/>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，如果设</w:t>
      </w:r>
      <w:r>
        <w:object>
          <v:shape id="_x0000_i107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05" o:title="eqId15213e9745f6487789d33c196d3ad053"/>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，那么原方程可化为关于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w:t>
      </w:r>
      <w:r>
        <w:rPr>
          <w:rFonts w:ascii="宋体" w:hAnsi="宋体" w:eastAsia="宋体" w:cs="宋体"/>
          <w:color w:val="000000"/>
        </w:rPr>
        <w:t>．</w:t>
      </w:r>
    </w:p>
    <w:p w14:paraId="139938ED">
      <w:pPr>
        <w:spacing w:line="360" w:lineRule="auto"/>
        <w:jc w:val="left"/>
        <w:textAlignment w:val="center"/>
        <w:rPr>
          <w:color w:val="000000"/>
        </w:rPr>
      </w:pPr>
      <w:r>
        <w:rPr>
          <w:color w:val="000000"/>
        </w:rPr>
        <w:t xml:space="preserve">13. </w:t>
      </w:r>
      <w:r>
        <w:rPr>
          <w:rFonts w:ascii="宋体" w:hAnsi="宋体" w:eastAsia="宋体" w:cs="宋体"/>
          <w:color w:val="000000"/>
        </w:rPr>
        <w:t>一个正多边形的每个外角为</w:t>
      </w:r>
      <w:r>
        <w:rPr>
          <w:rFonts w:ascii="Times New Roman" w:hAnsi="Times New Roman" w:eastAsia="Times New Roman" w:cs="Times New Roman"/>
          <w:color w:val="000000"/>
        </w:rPr>
        <w:t>60°</w:t>
      </w:r>
      <w:r>
        <w:rPr>
          <w:rFonts w:ascii="宋体" w:hAnsi="宋体" w:eastAsia="宋体" w:cs="宋体"/>
          <w:color w:val="000000"/>
        </w:rPr>
        <w:t>，那么这个正多边形的内角和是</w:t>
      </w:r>
      <w:r>
        <w:rPr>
          <w:color w:val="000000"/>
        </w:rPr>
        <w:t>_____</w:t>
      </w:r>
      <w:r>
        <w:rPr>
          <w:rFonts w:ascii="Times New Roman" w:hAnsi="Times New Roman" w:eastAsia="Times New Roman" w:cs="Times New Roman"/>
          <w:color w:val="000000"/>
        </w:rPr>
        <w:t>．</w:t>
      </w:r>
    </w:p>
    <w:p w14:paraId="637B4ACA">
      <w:pPr>
        <w:spacing w:line="360" w:lineRule="auto"/>
        <w:jc w:val="both"/>
        <w:textAlignment w:val="center"/>
        <w:rPr>
          <w:color w:val="000000"/>
        </w:rPr>
      </w:pPr>
      <w:r>
        <w:rPr>
          <w:color w:val="000000"/>
        </w:rPr>
        <w:t xml:space="preserve">14. </w:t>
      </w:r>
      <w:r>
        <w:rPr>
          <w:rFonts w:ascii="宋体" w:hAnsi="宋体" w:eastAsia="宋体" w:cs="宋体"/>
          <w:color w:val="000000"/>
        </w:rPr>
        <w:t>在一个不透明的盒子中放入编号为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的七个球，它们除标号以外完全相同．充分混合后，从中取出一个球，标号为奇数的概率是</w:t>
      </w:r>
      <w:r>
        <w:rPr>
          <w:color w:val="000000"/>
        </w:rPr>
        <w:t>___________</w:t>
      </w:r>
      <w:r>
        <w:rPr>
          <w:rFonts w:ascii="宋体" w:hAnsi="宋体" w:eastAsia="宋体" w:cs="宋体"/>
          <w:color w:val="000000"/>
        </w:rPr>
        <w:t>．</w:t>
      </w:r>
    </w:p>
    <w:p w14:paraId="19A35F17">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0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9" o:title="eqId6a373959bb9026f8a09845c0b828bf82"/>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分别是</w:t>
      </w:r>
      <w:r>
        <w:object>
          <v:shape id="_x0000_i1076" o:spt="75" alt="学科网(www.zxxk.com)--教育资源门户，提供试卷、教案、课件、论文、素材以及各类教学资源下载，还有大量而丰富的教学相关资讯！" type="#_x0000_t75" style="height:14.25pt;width:46pt;" o:ole="t" filled="f" o:preferrelative="t" stroked="f" coordsize="21600,21600">
            <v:path/>
            <v:fill on="f" focussize="0,0"/>
            <v:stroke on="f" joinstyle="miter"/>
            <v:imagedata r:id="rId111" o:title="eqIde5dc62e10004e73908091338362917da"/>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的中点，且</w:t>
      </w:r>
      <w:r>
        <w:object>
          <v:shape id="_x0000_i107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7" o:title="eqId274cf35acb4a1748d15c39d15a9bea7b"/>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平分</w:t>
      </w:r>
      <w:r>
        <w:object>
          <v:shape id="_x0000_i107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4" o:title="eqIdd39b8d91afc34e4a9b0fdbb6bafb9087"/>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．如果</w:t>
      </w:r>
      <w:r>
        <w:object>
          <v:shape id="_x0000_i1079" o:spt="75" alt="学科网(www.zxxk.com)--教育资源门户，提供试卷、教案、课件、论文、素材以及各类教学资源下载，还有大量而丰富的教学相关资讯！" type="#_x0000_t75" style="height:13.15pt;width:37.55pt;" o:ole="t" filled="f" o:preferrelative="t" stroked="f" coordsize="21600,21600">
            <v:path/>
            <v:fill on="f" focussize="0,0"/>
            <v:stroke on="f" joinstyle="miter"/>
            <v:imagedata r:id="rId116" o:title="eqIdbeb6823a329628699619a39cde927510"/>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，那么</w:t>
      </w:r>
      <w:r>
        <w:object>
          <v:shape id="_x0000_i108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的长等于</w:t>
      </w:r>
      <w:r>
        <w:rPr>
          <w:color w:val="000000"/>
        </w:rPr>
        <w:t>___________</w:t>
      </w:r>
      <w:r>
        <w:rPr>
          <w:rFonts w:ascii="宋体" w:hAnsi="宋体" w:eastAsia="宋体" w:cs="宋体"/>
          <w:color w:val="000000"/>
        </w:rPr>
        <w:t>．</w:t>
      </w:r>
    </w:p>
    <w:p w14:paraId="532D3AB4">
      <w:pPr>
        <w:spacing w:line="360" w:lineRule="auto"/>
        <w:jc w:val="both"/>
        <w:textAlignment w:val="center"/>
        <w:rPr>
          <w:color w:val="000000"/>
        </w:rPr>
      </w:pPr>
      <w:r>
        <w:rPr>
          <w:color w:val="000000"/>
        </w:rPr>
        <w:drawing>
          <wp:inline distT="0" distB="0" distL="114300" distR="114300">
            <wp:extent cx="1495425" cy="12477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495425" cy="1247775"/>
                    </a:xfrm>
                    <a:prstGeom prst="rect">
                      <a:avLst/>
                    </a:prstGeom>
                  </pic:spPr>
                </pic:pic>
              </a:graphicData>
            </a:graphic>
          </wp:inline>
        </w:drawing>
      </w:r>
    </w:p>
    <w:p w14:paraId="15114F85">
      <w:pPr>
        <w:spacing w:line="360" w:lineRule="auto"/>
        <w:jc w:val="both"/>
        <w:textAlignment w:val="center"/>
        <w:rPr>
          <w:color w:val="000000"/>
        </w:rPr>
      </w:pPr>
      <w:r>
        <w:rPr>
          <w:color w:val="000000"/>
        </w:rPr>
        <w:t xml:space="preserve">16. </w:t>
      </w:r>
      <w:r>
        <w:rPr>
          <w:rFonts w:ascii="宋体" w:hAnsi="宋体" w:eastAsia="宋体" w:cs="宋体"/>
          <w:color w:val="000000"/>
        </w:rPr>
        <w:t>平行四边形两邻边</w:t>
      </w:r>
      <w:r>
        <w:rPr>
          <w:rFonts w:ascii="宋体" w:hAnsi="宋体" w:eastAsia="宋体" w:cs="宋体"/>
          <w:color w:val="000000"/>
          <w:position w:val="0"/>
        </w:rPr>
        <w:drawing>
          <wp:inline distT="0" distB="0" distL="114300" distR="114300">
            <wp:extent cx="133350" cy="177800"/>
            <wp:effectExtent l="0" t="0" r="0" b="0"/>
            <wp:docPr id="336343949" name="图片 336343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43949" name="图片 336343949"/>
                    <pic:cNvPicPr>
                      <a:picLocks noChangeAspect="1"/>
                    </pic:cNvPicPr>
                  </pic:nvPicPr>
                  <pic:blipFill>
                    <a:blip r:embed="rId10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长分别为</w:t>
      </w:r>
      <w:r>
        <w:rPr>
          <w:rFonts w:ascii="Times New Roman" w:hAnsi="Times New Roman" w:eastAsia="Times New Roman" w:cs="Times New Roman"/>
          <w:color w:val="000000"/>
        </w:rPr>
        <w:t>20</w:t>
      </w:r>
      <w:r>
        <w:rPr>
          <w:rFonts w:ascii="宋体" w:hAnsi="宋体" w:eastAsia="宋体" w:cs="宋体"/>
          <w:color w:val="000000"/>
        </w:rPr>
        <w:t>和</w:t>
      </w:r>
      <w:r>
        <w:rPr>
          <w:rFonts w:ascii="Times New Roman" w:hAnsi="Times New Roman" w:eastAsia="Times New Roman" w:cs="Times New Roman"/>
          <w:color w:val="000000"/>
        </w:rPr>
        <w:t>16</w:t>
      </w:r>
      <w:r>
        <w:rPr>
          <w:rFonts w:ascii="宋体" w:hAnsi="宋体" w:eastAsia="宋体" w:cs="宋体"/>
          <w:color w:val="000000"/>
        </w:rPr>
        <w:t>，两条长边的距离是</w:t>
      </w:r>
      <w:r>
        <w:rPr>
          <w:rFonts w:ascii="Times New Roman" w:hAnsi="Times New Roman" w:eastAsia="Times New Roman" w:cs="Times New Roman"/>
          <w:color w:val="000000"/>
        </w:rPr>
        <w:t>10</w:t>
      </w:r>
      <w:r>
        <w:rPr>
          <w:rFonts w:ascii="宋体" w:hAnsi="宋体" w:eastAsia="宋体" w:cs="宋体"/>
          <w:color w:val="000000"/>
        </w:rPr>
        <w:t>，那么两条短边的距离等于</w:t>
      </w:r>
      <w:r>
        <w:rPr>
          <w:color w:val="000000"/>
        </w:rPr>
        <w:t>___________</w:t>
      </w:r>
      <w:r>
        <w:rPr>
          <w:rFonts w:ascii="宋体" w:hAnsi="宋体" w:eastAsia="宋体" w:cs="宋体"/>
          <w:color w:val="000000"/>
        </w:rPr>
        <w:t>．</w:t>
      </w:r>
    </w:p>
    <w:p w14:paraId="455918D8">
      <w:pPr>
        <w:spacing w:line="360" w:lineRule="auto"/>
        <w:jc w:val="both"/>
        <w:textAlignment w:val="center"/>
        <w:rPr>
          <w:color w:val="000000"/>
        </w:rPr>
      </w:pPr>
      <w:r>
        <w:rPr>
          <w:color w:val="000000"/>
        </w:rPr>
        <w:t xml:space="preserve">17. </w:t>
      </w:r>
      <w:r>
        <w:rPr>
          <w:rFonts w:ascii="宋体" w:hAnsi="宋体" w:eastAsia="宋体" w:cs="宋体"/>
          <w:color w:val="000000"/>
        </w:rPr>
        <w:t>在平面直角坐标系</w:t>
      </w:r>
      <w:r>
        <w:object>
          <v:shape id="_x0000_i1081"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20" o:title="eqId7ee31829d0d4d5f779a957d7df8058ab"/>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中，对于任意一点</w:t>
      </w:r>
      <w:r>
        <w:object>
          <v:shape id="_x0000_i108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2" o:title="eqIdac047e91852b91af639feec23a9598b2"/>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，给出如下定义：点</w:t>
      </w:r>
      <w:r>
        <w:object>
          <v:shape id="_x0000_i108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2" o:title="eqIdac047e91852b91af639feec23a9598b2"/>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到</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轴、</w:t>
      </w:r>
      <w:r>
        <w:object>
          <v:shape id="_x0000_i10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轴的距离中的较小值叫做点</w:t>
      </w:r>
      <w:r>
        <w:object>
          <v:shape id="_x0000_i108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2" o:title="eqIdac047e91852b91af639feec23a9598b2"/>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的“短距”．如果点</w:t>
      </w:r>
      <w:r>
        <w:object>
          <v:shape id="_x0000_i10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8" o:title="eqIddad2a36927223bd70f426ba06aea4b45"/>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和点</w:t>
      </w:r>
      <w:r>
        <w:object>
          <v:shape id="_x0000_i108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0" o:title="eqIdacc290b44635265137fdf13146b6a6d9"/>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的短距相等，那么称</w:t>
      </w:r>
      <w:r>
        <w:object>
          <v:shape id="_x0000_i1089" o:spt="75" alt="学科网(www.zxxk.com)--教育资源门户，提供试卷、教案、课件、论文、素材以及各类教学资源下载，还有大量而丰富的教学相关资讯！" type="#_x0000_t75" style="height:16.3pt;width:31.9pt;" o:ole="t" filled="f" o:preferrelative="t" stroked="f" coordsize="21600,21600">
            <v:path/>
            <v:fill on="f" focussize="0,0"/>
            <v:stroke on="f" joinstyle="miter"/>
            <v:imagedata r:id="rId132" o:title="eqId25646d9b45b3384af7483e8d0e9008d2"/>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两点为“等距点”．例如点</w:t>
      </w:r>
      <w:r>
        <w:object>
          <v:shape id="_x0000_i1090"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134" o:title="eqIde557c8eaa123b9fd233978ed0615e0d0"/>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与点</w:t>
      </w:r>
      <w:r>
        <w:object>
          <v:shape id="_x0000_i1091" o:spt="75" alt="学科网(www.zxxk.com)--教育资源门户，提供试卷、教案、课件、论文、素材以及各类教学资源下载，还有大量而丰富的教学相关资讯！" type="#_x0000_t75" style="height:19.9pt;width:54pt;" o:ole="t" filled="f" o:preferrelative="t" stroked="f" coordsize="21600,21600">
            <v:path/>
            <v:fill on="f" focussize="0,0"/>
            <v:stroke on="f" joinstyle="miter"/>
            <v:imagedata r:id="rId136" o:title="eqIdd98a60e63783c52fd11a4aee3bd4b036"/>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为“等距点”．已知点</w:t>
      </w:r>
      <w:r>
        <w:object>
          <v:shape id="_x0000_i109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3" o:title="eqId5963abe8f421bd99a2aaa94831a951e9"/>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的坐标为</w:t>
      </w:r>
      <w:r>
        <w:object>
          <v:shape id="_x0000_i1093"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39" o:title="eqIdb69abe959988e4c8c0739f5857ccfb0f"/>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，如果点</w:t>
      </w:r>
      <w:r>
        <w:object>
          <v:shape id="_x0000_i10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 o:title="eqId7f9e8449aad35c5d840a3395ea86df6d"/>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在第三象限，且在直线</w:t>
      </w:r>
      <w:r>
        <w:object>
          <v:shape id="_x0000_i1095"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142" o:title="eqId9e6e15daf7b14dbff32c390f4984dcfb"/>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上，且</w:t>
      </w:r>
      <w:r>
        <w:object>
          <v:shape id="_x0000_i1096"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144" o:title="eqIdb216e2141540ca6e4b35acb2c27f702b"/>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两点为“等距点”，那么点</w:t>
      </w:r>
      <w:r>
        <w:object>
          <v:shape id="_x0000_i10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 o:title="eqId7f9e8449aad35c5d840a3395ea86df6d"/>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的坐标是</w:t>
      </w:r>
      <w:r>
        <w:rPr>
          <w:color w:val="000000"/>
        </w:rPr>
        <w:t>___________</w:t>
      </w:r>
      <w:r>
        <w:rPr>
          <w:rFonts w:ascii="宋体" w:hAnsi="宋体" w:eastAsia="宋体" w:cs="宋体"/>
          <w:color w:val="000000"/>
        </w:rPr>
        <w:t>．</w:t>
      </w:r>
    </w:p>
    <w:p w14:paraId="41D1C813">
      <w:pPr>
        <w:spacing w:line="360" w:lineRule="auto"/>
        <w:jc w:val="both"/>
        <w:textAlignment w:val="center"/>
        <w:rPr>
          <w:color w:val="000000"/>
        </w:rPr>
      </w:pPr>
      <w:r>
        <w:rPr>
          <w:color w:val="000000"/>
        </w:rPr>
        <w:t xml:space="preserve">18. </w:t>
      </w:r>
      <w:r>
        <w:rPr>
          <w:rFonts w:ascii="宋体" w:hAnsi="宋体" w:eastAsia="宋体" w:cs="宋体"/>
          <w:color w:val="000000"/>
        </w:rPr>
        <w:t>如图，在矩形</w:t>
      </w:r>
      <w:r>
        <w:object>
          <v:shape id="_x0000_i109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48" o:title="eqId3d2c15801fee2405573677484f5dcfa4"/>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50" o:title="eqId267ace52b64e1e7dfc5211e033255b7d"/>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10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2" o:title="eqId03902478df1a55bc99703210bccab910"/>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不重合），将</w:t>
      </w:r>
      <w:r>
        <w:object>
          <v:shape id="_x0000_i110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54" o:title="eqIdd631f45bc652539853f236952afa5bbf"/>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沿直线</w:t>
      </w:r>
      <w:r>
        <w:object>
          <v:shape id="_x0000_i110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56" o:title="eqId4eedae8d316c76e3d0b451256de03fb9"/>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D</w:t>
      </w:r>
      <w:r>
        <w:rPr>
          <w:rFonts w:ascii="宋体" w:hAnsi="宋体" w:eastAsia="宋体" w:cs="宋体"/>
          <w:color w:val="000000"/>
        </w:rPr>
        <w:t>的对应点为点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10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58" o:title="eqId31e55e398e8520d8a36fb5a625a085b8"/>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58" o:title="eqId31e55e398e8520d8a36fb5a625a085b8"/>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的延长线交边</w:t>
      </w:r>
      <w:r>
        <w:object>
          <v:shape id="_x0000_i110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，如果</w:t>
      </w:r>
      <w:r>
        <w:object>
          <v:shape id="_x0000_i110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62" o:title="eqId8e4280be91682e5d8a0d0704190319bb"/>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，那么</w:t>
      </w:r>
      <w:r>
        <w:object>
          <v:shape id="_x0000_i11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4" o:title="eqIde6e490f703eb6c9bb1278c78ebc2d661"/>
            <o:lock v:ext="edit" aspectratio="t"/>
            <w10:wrap type="none"/>
            <w10:anchorlock/>
          </v:shape>
          <o:OLEObject Type="Embed" ProgID="Equation.DSMT4" ShapeID="_x0000_i1108" DrawAspect="Content" ObjectID="_1468075808" r:id="rId163">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4C119CFF">
      <w:pPr>
        <w:spacing w:line="360" w:lineRule="auto"/>
        <w:jc w:val="both"/>
        <w:textAlignment w:val="center"/>
        <w:rPr>
          <w:color w:val="000000"/>
        </w:rPr>
      </w:pPr>
      <w:r>
        <w:rPr>
          <w:color w:val="000000"/>
        </w:rPr>
        <w:drawing>
          <wp:inline distT="0" distB="0" distL="114300" distR="114300">
            <wp:extent cx="1085850" cy="10001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085850" cy="1000125"/>
                    </a:xfrm>
                    <a:prstGeom prst="rect">
                      <a:avLst/>
                    </a:prstGeom>
                  </pic:spPr>
                </pic:pic>
              </a:graphicData>
            </a:graphic>
          </wp:inline>
        </w:drawing>
      </w:r>
    </w:p>
    <w:p w14:paraId="5DFA9AF0">
      <w:pPr>
        <w:spacing w:line="360" w:lineRule="auto"/>
        <w:jc w:val="both"/>
        <w:textAlignment w:val="center"/>
        <w:rPr>
          <w:color w:val="000000"/>
        </w:rPr>
      </w:pPr>
      <w:r>
        <w:rPr>
          <w:rFonts w:ascii="宋体" w:hAnsi="宋体" w:eastAsia="宋体" w:cs="宋体"/>
          <w:b/>
          <w:color w:val="000000"/>
          <w:sz w:val="24"/>
        </w:rPr>
        <w:t>三、简答题（本大题共有</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AF527FD">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109"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167" o:title="eqId8fe3ef8e5fa0cbf6faac837d6d3548f0"/>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w:t>
      </w:r>
    </w:p>
    <w:p w14:paraId="728E0892">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110" o:spt="75" alt="学科网(www.zxxk.com)--教育资源门户，提供试卷、教案、课件、论文、素材以及各类教学资源下载，还有大量而丰富的教学相关资讯！" type="#_x0000_t75" style="height:36.3pt;width:89.85pt;" o:ole="t" filled="f" o:preferrelative="t" stroked="f" coordsize="21600,21600">
            <v:path/>
            <v:fill on="f" focussize="0,0"/>
            <v:stroke on="f" joinstyle="miter"/>
            <v:imagedata r:id="rId169" o:title="eqId56120591d44ff5f7d8cd1a67448777d0"/>
            <o:lock v:ext="edit" aspectratio="t"/>
            <w10:wrap type="none"/>
            <w10:anchorlock/>
          </v:shape>
          <o:OLEObject Type="Embed" ProgID="Equation.DSMT4" ShapeID="_x0000_i1110" DrawAspect="Content" ObjectID="_1468075810" r:id="rId168">
            <o:LockedField>false</o:LockedField>
          </o:OLEObject>
        </w:object>
      </w:r>
    </w:p>
    <w:p w14:paraId="35A6D92B">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11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中，点</w:t>
      </w:r>
      <w:r>
        <w:object>
          <v:shape id="_x0000_i11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2" o:title="eqId8455657dde27aabe6adb7b188e031c11"/>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1" o:title="eqId2a30f3a8b673cc28bd90c50cf1a35281"/>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 o:title="eqIda0ed1ec316bc54c37c4286c208f55667"/>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分别是边</w:t>
      </w:r>
      <w:r>
        <w:object>
          <v:shape id="_x0000_i11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6" o:title="eqIdf52a58fbaf4fea03567e88a9f0f6e37e"/>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79" o:title="eqId9abaeba15f3abdd877bc701af52c5cd9"/>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的中点．</w:t>
      </w:r>
    </w:p>
    <w:p w14:paraId="3240E534">
      <w:pPr>
        <w:spacing w:line="360" w:lineRule="auto"/>
        <w:jc w:val="both"/>
        <w:textAlignment w:val="center"/>
        <w:rPr>
          <w:color w:val="000000"/>
        </w:rPr>
      </w:pPr>
      <w:r>
        <w:rPr>
          <w:color w:val="000000"/>
        </w:rPr>
        <w:drawing>
          <wp:inline distT="0" distB="0" distL="114300" distR="114300">
            <wp:extent cx="1228725" cy="1381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228725" cy="1381125"/>
                    </a:xfrm>
                    <a:prstGeom prst="rect">
                      <a:avLst/>
                    </a:prstGeom>
                  </pic:spPr>
                </pic:pic>
              </a:graphicData>
            </a:graphic>
          </wp:inline>
        </w:drawing>
      </w:r>
    </w:p>
    <w:p w14:paraId="7E327285">
      <w:pPr>
        <w:spacing w:line="360" w:lineRule="auto"/>
        <w:jc w:val="left"/>
        <w:textAlignment w:val="center"/>
        <w:rPr>
          <w:color w:val="000000"/>
        </w:rPr>
      </w:pPr>
      <w:r>
        <w:rPr>
          <w:color w:val="000000"/>
        </w:rPr>
        <w:t>（1）</w:t>
      </w:r>
      <w:r>
        <w:rPr>
          <w:rFonts w:ascii="宋体" w:hAnsi="宋体" w:eastAsia="宋体" w:cs="宋体"/>
          <w:color w:val="000000"/>
        </w:rPr>
        <w:t>写出图中所有与</w:t>
      </w:r>
      <w:r>
        <w:object>
          <v:shape id="_x0000_i1118" o:spt="75" alt="学科网(www.zxxk.com)--教育资源门户，提供试卷、教案、课件、论文、素材以及各类教学资源下载，还有大量而丰富的教学相关资讯！" type="#_x0000_t75" style="height:14.15pt;width:17.15pt;" o:ole="t" filled="f" o:preferrelative="t" stroked="f" coordsize="21600,21600">
            <v:path/>
            <v:fill on="f" focussize="0,0"/>
            <v:stroke on="f" joinstyle="miter"/>
            <v:imagedata r:id="rId182" o:title="eqIde6df2d9d2afb376c3c54894b915705f4"/>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相等的向量：</w:t>
      </w:r>
      <w:r>
        <w:rPr>
          <w:rFonts w:ascii="Times New Roman" w:hAnsi="Times New Roman" w:eastAsia="Times New Roman" w:cs="Times New Roman"/>
          <w:color w:val="000000"/>
        </w:rPr>
        <w:t>___________</w:t>
      </w:r>
      <w:r>
        <w:rPr>
          <w:rFonts w:ascii="宋体" w:hAnsi="宋体" w:eastAsia="宋体" w:cs="宋体"/>
          <w:color w:val="000000"/>
        </w:rPr>
        <w:t>；</w:t>
      </w:r>
    </w:p>
    <w:p w14:paraId="0FCDDF5C">
      <w:pPr>
        <w:spacing w:line="360" w:lineRule="auto"/>
        <w:jc w:val="left"/>
        <w:textAlignment w:val="center"/>
        <w:rPr>
          <w:color w:val="000000"/>
        </w:rPr>
      </w:pPr>
      <w:r>
        <w:rPr>
          <w:color w:val="000000"/>
        </w:rPr>
        <w:t>（2）</w:t>
      </w:r>
      <w:r>
        <w:rPr>
          <w:rFonts w:ascii="宋体" w:hAnsi="宋体" w:eastAsia="宋体" w:cs="宋体"/>
          <w:color w:val="000000"/>
        </w:rPr>
        <w:t>填空：</w:t>
      </w:r>
      <w:r>
        <w:object>
          <v:shape id="_x0000_i1119" o:spt="75" alt="学科网(www.zxxk.com)--教育资源门户，提供试卷、教案、课件、论文、素材以及各类教学资源下载，还有大量而丰富的教学相关资讯！" type="#_x0000_t75" style="height:17.3pt;width:84.65pt;" o:ole="t" filled="f" o:preferrelative="t" stroked="f" coordsize="21600,21600">
            <v:path/>
            <v:fill on="f" focussize="0,0"/>
            <v:stroke on="f" joinstyle="miter"/>
            <v:imagedata r:id="rId184" o:title="eqIddd81e026fe2fe64202f557c0c6933c28"/>
            <o:lock v:ext="edit" aspectratio="t"/>
            <w10:wrap type="none"/>
            <w10:anchorlock/>
          </v:shape>
          <o:OLEObject Type="Embed" ProgID="Equation.DSMT4" ShapeID="_x0000_i1119" DrawAspect="Content" ObjectID="_1468075819" r:id="rId183">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498DD2FE">
      <w:pPr>
        <w:spacing w:line="360" w:lineRule="auto"/>
        <w:jc w:val="left"/>
        <w:textAlignment w:val="center"/>
        <w:rPr>
          <w:color w:val="000000"/>
        </w:rPr>
      </w:pPr>
      <w:r>
        <w:rPr>
          <w:color w:val="000000"/>
        </w:rPr>
        <w:t>（3）</w:t>
      </w:r>
      <w:r>
        <w:rPr>
          <w:rFonts w:ascii="宋体" w:hAnsi="宋体" w:eastAsia="宋体" w:cs="宋体"/>
          <w:color w:val="000000"/>
        </w:rPr>
        <w:t>求作：</w:t>
      </w:r>
      <w:r>
        <w:object>
          <v:shape id="_x0000_i1120" o:spt="75" alt="学科网(www.zxxk.com)--教育资源门户，提供试卷、教案、课件、论文、素材以及各类教学资源下载，还有大量而丰富的教学相关资讯！" type="#_x0000_t75" style="height:15.55pt;width:45.5pt;" o:ole="t" filled="f" o:preferrelative="t" stroked="f" coordsize="21600,21600">
            <v:path/>
            <v:fill on="f" focussize="0,0"/>
            <v:stroke on="f" joinstyle="miter"/>
            <v:imagedata r:id="rId186" o:title="eqIdf55c40af0a1b0dd8e35b4a5285d5f021"/>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．（不要求写作法，但要写出结论）</w:t>
      </w:r>
    </w:p>
    <w:p w14:paraId="0907EFB2">
      <w:pPr>
        <w:spacing w:line="360" w:lineRule="auto"/>
        <w:jc w:val="both"/>
        <w:textAlignment w:val="center"/>
        <w:rPr>
          <w:color w:val="000000"/>
        </w:rPr>
      </w:pPr>
      <w:r>
        <w:rPr>
          <w:color w:val="000000"/>
        </w:rPr>
        <w:t xml:space="preserve">22. </w:t>
      </w:r>
      <w:r>
        <w:rPr>
          <w:rFonts w:ascii="宋体" w:hAnsi="宋体" w:eastAsia="宋体" w:cs="宋体"/>
          <w:color w:val="000000"/>
        </w:rPr>
        <w:t>“半马苏河步道”是上海市普陀区依托苏州河岸线打造的城市滨水景观廊道，全长</w:t>
      </w:r>
      <w:r>
        <w:rPr>
          <w:rFonts w:ascii="Times New Roman" w:hAnsi="Times New Roman" w:eastAsia="Times New Roman" w:cs="Times New Roman"/>
          <w:color w:val="000000"/>
        </w:rPr>
        <w:t>21</w:t>
      </w:r>
      <w:r>
        <w:rPr>
          <w:rFonts w:ascii="宋体" w:hAnsi="宋体" w:eastAsia="宋体" w:cs="宋体"/>
          <w:color w:val="000000"/>
        </w:rPr>
        <w:t>千米．小普和小陀两位同学沿着该步道行走健身，如果小普的平均步行速度比小陀的平均步行速度快</w:t>
      </w:r>
      <w:r>
        <w:rPr>
          <w:rFonts w:ascii="Times New Roman" w:hAnsi="Times New Roman" w:eastAsia="Times New Roman" w:cs="Times New Roman"/>
          <w:color w:val="000000"/>
        </w:rPr>
        <w:t>1</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时，并且小普比小陀提前</w:t>
      </w:r>
      <w:r>
        <w:rPr>
          <w:rFonts w:ascii="Times New Roman" w:hAnsi="Times New Roman" w:eastAsia="Times New Roman" w:cs="Times New Roman"/>
          <w:color w:val="000000"/>
        </w:rPr>
        <w:t>42</w:t>
      </w:r>
      <w:r>
        <w:rPr>
          <w:rFonts w:ascii="宋体" w:hAnsi="宋体" w:eastAsia="宋体" w:cs="宋体"/>
          <w:color w:val="000000"/>
        </w:rPr>
        <w:t>分钟走完全程，请你分别求出小普和小陀的平均步行速度．</w:t>
      </w:r>
    </w:p>
    <w:p w14:paraId="6DBEF7B8">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660DAF30">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1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21" DrawAspect="Content" ObjectID="_1468075821" r:id="rId187">
            <o:LockedField>false</o:LockedField>
          </o:OLEObject>
        </w:object>
      </w:r>
      <w:r>
        <w:rPr>
          <w:rFonts w:ascii="宋体" w:hAnsi="宋体" w:eastAsia="宋体" w:cs="宋体"/>
          <w:color w:val="000000"/>
        </w:rPr>
        <w:t>中，</w:t>
      </w:r>
      <w:r>
        <w:object>
          <v:shape id="_x0000_i11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2" o:title="eqId8455657dde27aabe6adb7b188e031c11"/>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1" o:title="eqId2a30f3a8b673cc28bd90c50cf1a35281"/>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分别为边</w:t>
      </w:r>
      <w:r>
        <w:object>
          <v:shape id="_x0000_i11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6" o:title="eqIdf52a58fbaf4fea03567e88a9f0f6e37e"/>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2" o:title="eqId60ef95894ceebaf236170e8832dcf7e3"/>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336343947" name="图片 336343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43947" name="图片 336343947"/>
                    <pic:cNvPicPr>
                      <a:picLocks noChangeAspect="1"/>
                    </pic:cNvPicPr>
                  </pic:nvPicPr>
                  <pic:blipFill>
                    <a:blip r:embed="rId10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中点，延长</w:t>
      </w:r>
      <w:r>
        <w:object>
          <v:shape id="_x0000_i11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4" o:title="eqId21037e170bdbb322558e79c40c00b454"/>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至点</w:t>
      </w:r>
      <w:r>
        <w:object>
          <v:shape id="_x0000_i112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 o:title="eqIda0ed1ec316bc54c37c4286c208f55667"/>
            <o:lock v:ext="edit" aspectratio="t"/>
            <w10:wrap type="none"/>
            <w10:anchorlock/>
          </v:shape>
          <o:OLEObject Type="Embed" ProgID="Equation.DSMT4" ShapeID="_x0000_i1127" DrawAspect="Content" ObjectID="_1468075827" r:id="rId195">
            <o:LockedField>false</o:LockedField>
          </o:OLEObject>
        </w:object>
      </w:r>
      <w:r>
        <w:rPr>
          <w:rFonts w:ascii="宋体" w:hAnsi="宋体" w:eastAsia="宋体" w:cs="宋体"/>
          <w:color w:val="000000"/>
        </w:rPr>
        <w:t>，使得</w:t>
      </w:r>
      <w:r>
        <w:object>
          <v:shape id="_x0000_i1128"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197" o:title="eqId543ddb38df03927cd12e660d6adabd9c"/>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，连接</w:t>
      </w:r>
      <w:r>
        <w:object>
          <v:shape id="_x0000_i112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3" o:title="eqId9d78abbad68bbbf12af10cd40ef4c353"/>
            <o:lock v:ext="edit" aspectratio="t"/>
            <w10:wrap type="none"/>
            <w10:anchorlock/>
          </v:shape>
          <o:OLEObject Type="Embed" ProgID="Equation.DSMT4" ShapeID="_x0000_i1129" DrawAspect="Content" ObjectID="_1468075829" r:id="rId198">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7" o:title="eqId274cf35acb4a1748d15c39d15a9bea7b"/>
            <o:lock v:ext="edit" aspectratio="t"/>
            <w10:wrap type="none"/>
            <w10:anchorlock/>
          </v:shape>
          <o:OLEObject Type="Embed" ProgID="Equation.DSMT4" ShapeID="_x0000_i1130" DrawAspect="Content" ObjectID="_1468075830" r:id="rId199">
            <o:LockedField>false</o:LockedField>
          </o:OLEObject>
        </w:object>
      </w:r>
      <w:r>
        <w:rPr>
          <w:rFonts w:ascii="宋体" w:hAnsi="宋体" w:eastAsia="宋体" w:cs="宋体"/>
          <w:color w:val="000000"/>
        </w:rPr>
        <w:t>．</w:t>
      </w:r>
    </w:p>
    <w:p w14:paraId="76B56C63">
      <w:pPr>
        <w:spacing w:line="360" w:lineRule="auto"/>
        <w:jc w:val="left"/>
        <w:textAlignment w:val="center"/>
        <w:rPr>
          <w:color w:val="000000"/>
        </w:rPr>
      </w:pPr>
      <w:r>
        <w:rPr>
          <w:color w:val="000000"/>
        </w:rPr>
        <w:drawing>
          <wp:inline distT="0" distB="0" distL="114300" distR="114300">
            <wp:extent cx="120015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200150" cy="1143000"/>
                    </a:xfrm>
                    <a:prstGeom prst="rect">
                      <a:avLst/>
                    </a:prstGeom>
                  </pic:spPr>
                </pic:pic>
              </a:graphicData>
            </a:graphic>
          </wp:inline>
        </w:drawing>
      </w:r>
    </w:p>
    <w:p w14:paraId="6FFF641F">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3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02" o:title="eqId1cf2fa3cb87267ee5f968c2a9362d216"/>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是平行四边形；</w:t>
      </w:r>
    </w:p>
    <w:p w14:paraId="3A9AE968">
      <w:pPr>
        <w:spacing w:line="360" w:lineRule="auto"/>
        <w:jc w:val="left"/>
        <w:textAlignment w:val="center"/>
        <w:rPr>
          <w:color w:val="000000"/>
        </w:rPr>
      </w:pPr>
      <w:r>
        <w:rPr>
          <w:color w:val="000000"/>
        </w:rPr>
        <w:t>（2）</w:t>
      </w:r>
      <w:r>
        <w:object>
          <v:shape id="_x0000_i1132"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04" o:title="eqId6aa2b5e09f8ec785c59900a529390a02"/>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，如果</w:t>
      </w:r>
      <w:r>
        <w:object>
          <v:shape id="_x0000_i11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6" o:title="eqIdcfa3115a985b37d25d325836409c7766"/>
            <o:lock v:ext="edit" aspectratio="t"/>
            <w10:wrap type="none"/>
            <w10:anchorlock/>
          </v:shape>
          <o:OLEObject Type="Embed" ProgID="Equation.DSMT4" ShapeID="_x0000_i1133" DrawAspect="Content" ObjectID="_1468075833" r:id="rId205">
            <o:LockedField>false</o:LockedField>
          </o:OLEObject>
        </w:object>
      </w:r>
      <w:r>
        <w:rPr>
          <w:rFonts w:ascii="宋体" w:hAnsi="宋体" w:eastAsia="宋体" w:cs="宋体"/>
          <w:color w:val="000000"/>
        </w:rPr>
        <w:t>，请判断四边形</w:t>
      </w:r>
      <w:r>
        <w:object>
          <v:shape id="_x0000_i113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02" o:title="eqId1cf2fa3cb87267ee5f968c2a9362d216"/>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是什么特殊的平行四边形，并证明．</w:t>
      </w:r>
    </w:p>
    <w:p w14:paraId="35ECD29F">
      <w:pPr>
        <w:spacing w:line="360" w:lineRule="auto"/>
        <w:jc w:val="both"/>
        <w:textAlignment w:val="center"/>
        <w:rPr>
          <w:color w:val="000000"/>
        </w:rPr>
      </w:pPr>
      <w:r>
        <w:rPr>
          <w:color w:val="000000"/>
        </w:rPr>
        <w:t xml:space="preserve">24. </w:t>
      </w:r>
      <w:r>
        <w:rPr>
          <w:rFonts w:ascii="宋体" w:hAnsi="宋体" w:eastAsia="宋体" w:cs="宋体"/>
          <w:color w:val="000000"/>
        </w:rPr>
        <w:t>如图，已知点</w:t>
      </w:r>
      <w:r>
        <w:object>
          <v:shape id="_x0000_i1135"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209" o:title="eqIdbd6e09d6184f5157b4cb4b7aa2dbb207"/>
            <o:lock v:ext="edit" aspectratio="t"/>
            <w10:wrap type="none"/>
            <w10:anchorlock/>
          </v:shape>
          <o:OLEObject Type="Embed" ProgID="Equation.DSMT4" ShapeID="_x0000_i1135" DrawAspect="Content" ObjectID="_1468075835" r:id="rId208">
            <o:LockedField>false</o:LockedField>
          </o:OLEObject>
        </w:object>
      </w:r>
      <w:r>
        <w:rPr>
          <w:rFonts w:ascii="宋体" w:hAnsi="宋体" w:eastAsia="宋体" w:cs="宋体"/>
          <w:color w:val="000000"/>
        </w:rPr>
        <w:t>，点</w:t>
      </w:r>
      <w:r>
        <w:object>
          <v:shape id="_x0000_i1136"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211" o:title="eqIda1b34cd49d65b1f3660e42aaa55e7f60"/>
            <o:lock v:ext="edit" aspectratio="t"/>
            <w10:wrap type="none"/>
            <w10:anchorlock/>
          </v:shape>
          <o:OLEObject Type="Embed" ProgID="Equation.DSMT4" ShapeID="_x0000_i1136" DrawAspect="Content" ObjectID="_1468075836" r:id="rId210">
            <o:LockedField>false</o:LockedField>
          </o:OLEObject>
        </w:object>
      </w:r>
      <w:r>
        <w:rPr>
          <w:rFonts w:ascii="宋体" w:hAnsi="宋体" w:eastAsia="宋体" w:cs="宋体"/>
          <w:color w:val="000000"/>
        </w:rPr>
        <w:t>，点</w:t>
      </w:r>
      <w:r>
        <w:object>
          <v:shape id="_x0000_i113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13" o:title="eqIdc5db41a1f31d6baee7c69990811edb9f"/>
            <o:lock v:ext="edit" aspectratio="t"/>
            <w10:wrap type="none"/>
            <w10:anchorlock/>
          </v:shape>
          <o:OLEObject Type="Embed" ProgID="Equation.DSMT4" ShapeID="_x0000_i1137" DrawAspect="Content" ObjectID="_1468075837" r:id="rId212">
            <o:LockedField>false</o:LockedField>
          </o:OLEObject>
        </w:object>
      </w:r>
      <w:r>
        <w:rPr>
          <w:rFonts w:ascii="宋体" w:hAnsi="宋体" w:eastAsia="宋体" w:cs="宋体"/>
          <w:color w:val="000000"/>
        </w:rPr>
        <w:t>在</w:t>
      </w:r>
      <w:r>
        <w:object>
          <v:shape id="_x0000_i11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轴负半轴上，</w:t>
      </w:r>
      <w:r>
        <w:object>
          <v:shape id="_x0000_i113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16" o:title="eqId5ef98fdbaa33fc752c802e833f8b08a6"/>
            <o:lock v:ext="edit" aspectratio="t"/>
            <w10:wrap type="none"/>
            <w10:anchorlock/>
          </v:shape>
          <o:OLEObject Type="Embed" ProgID="Equation.DSMT4" ShapeID="_x0000_i1139" DrawAspect="Content" ObjectID="_1468075839" r:id="rId215">
            <o:LockedField>false</o:LockedField>
          </o:OLEObject>
        </w:object>
      </w:r>
      <w:r>
        <w:rPr>
          <w:rFonts w:ascii="宋体" w:hAnsi="宋体" w:eastAsia="宋体" w:cs="宋体"/>
          <w:color w:val="000000"/>
        </w:rPr>
        <w:t>，点</w:t>
      </w:r>
      <w:r>
        <w:object>
          <v:shape id="_x0000_i11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8" o:title="eqIddad2a36927223bd70f426ba06aea4b45"/>
            <o:lock v:ext="edit" aspectratio="t"/>
            <w10:wrap type="none"/>
            <w10:anchorlock/>
          </v:shape>
          <o:OLEObject Type="Embed" ProgID="Equation.DSMT4" ShapeID="_x0000_i1140" DrawAspect="Content" ObjectID="_1468075840" r:id="rId217">
            <o:LockedField>false</o:LockedField>
          </o:OLEObject>
        </w:object>
      </w:r>
      <w:r>
        <w:rPr>
          <w:rFonts w:ascii="宋体" w:hAnsi="宋体" w:eastAsia="宋体" w:cs="宋体"/>
          <w:color w:val="000000"/>
        </w:rPr>
        <w:t>为直线</w:t>
      </w:r>
      <w:r>
        <w:object>
          <v:shape id="_x0000_i11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141" DrawAspect="Content" ObjectID="_1468075841" r:id="rId218">
            <o:LockedField>false</o:LockedField>
          </o:OLEObject>
        </w:object>
      </w:r>
      <w:r>
        <w:rPr>
          <w:rFonts w:ascii="宋体" w:hAnsi="宋体" w:eastAsia="宋体" w:cs="宋体"/>
          <w:color w:val="000000"/>
        </w:rPr>
        <w:t>上一点．</w:t>
      </w:r>
    </w:p>
    <w:p w14:paraId="7583CBB4">
      <w:pPr>
        <w:spacing w:line="360" w:lineRule="auto"/>
        <w:jc w:val="both"/>
        <w:textAlignment w:val="center"/>
        <w:rPr>
          <w:color w:val="000000"/>
        </w:rPr>
      </w:pPr>
      <w:r>
        <w:rPr>
          <w:color w:val="000000"/>
        </w:rPr>
        <w:drawing>
          <wp:inline distT="0" distB="0" distL="114300" distR="114300">
            <wp:extent cx="2867025" cy="1552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2867025" cy="1552575"/>
                    </a:xfrm>
                    <a:prstGeom prst="rect">
                      <a:avLst/>
                    </a:prstGeom>
                  </pic:spPr>
                </pic:pic>
              </a:graphicData>
            </a:graphic>
          </wp:inline>
        </w:drawing>
      </w:r>
    </w:p>
    <w:p w14:paraId="7672ADDC">
      <w:pPr>
        <w:spacing w:line="360" w:lineRule="auto"/>
        <w:jc w:val="left"/>
        <w:textAlignment w:val="center"/>
        <w:rPr>
          <w:color w:val="000000"/>
        </w:rPr>
      </w:pPr>
      <w:r>
        <w:rPr>
          <w:color w:val="000000"/>
        </w:rPr>
        <w:t>（1）</w:t>
      </w:r>
      <w:r>
        <w:rPr>
          <w:rFonts w:ascii="宋体" w:hAnsi="宋体" w:eastAsia="宋体" w:cs="宋体"/>
          <w:color w:val="000000"/>
        </w:rPr>
        <w:t>直线</w:t>
      </w:r>
      <w:r>
        <w:object>
          <v:shape id="_x0000_i114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142" DrawAspect="Content" ObjectID="_1468075842" r:id="rId220">
            <o:LockedField>false</o:LockedField>
          </o:OLEObject>
        </w:object>
      </w:r>
      <w:r>
        <w:rPr>
          <w:rFonts w:ascii="宋体" w:hAnsi="宋体" w:eastAsia="宋体" w:cs="宋体"/>
          <w:color w:val="000000"/>
        </w:rPr>
        <w:t>的表达式为</w:t>
      </w:r>
      <w:r>
        <w:rPr>
          <w:rFonts w:ascii="Times New Roman" w:hAnsi="Times New Roman" w:eastAsia="Times New Roman" w:cs="Times New Roman"/>
          <w:color w:val="000000"/>
        </w:rPr>
        <w:t>___________</w:t>
      </w:r>
      <w:r>
        <w:rPr>
          <w:rFonts w:ascii="宋体" w:hAnsi="宋体" w:eastAsia="宋体" w:cs="宋体"/>
          <w:color w:val="000000"/>
        </w:rPr>
        <w:t>；直线</w:t>
      </w:r>
      <w:r>
        <w:object>
          <v:shape id="_x0000_i114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143" DrawAspect="Content" ObjectID="_1468075843" r:id="rId221">
            <o:LockedField>false</o:LockedField>
          </o:OLEObject>
        </w:object>
      </w:r>
      <w:r>
        <w:rPr>
          <w:rFonts w:ascii="宋体" w:hAnsi="宋体" w:eastAsia="宋体" w:cs="宋体"/>
          <w:color w:val="000000"/>
        </w:rPr>
        <w:t>与</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轴的夹角等于</w:t>
      </w:r>
      <w:r>
        <w:rPr>
          <w:rFonts w:ascii="Times New Roman" w:hAnsi="Times New Roman" w:eastAsia="Times New Roman" w:cs="Times New Roman"/>
          <w:color w:val="000000"/>
        </w:rPr>
        <w:t>___________</w:t>
      </w:r>
      <w:r>
        <w:rPr>
          <w:rFonts w:ascii="宋体" w:hAnsi="宋体" w:eastAsia="宋体" w:cs="宋体"/>
          <w:color w:val="000000"/>
        </w:rPr>
        <w:t>度；</w:t>
      </w:r>
    </w:p>
    <w:p w14:paraId="4DE25F23">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4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0" o:title="eqIdacc290b44635265137fdf13146b6a6d9"/>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为平面内任一点，如果以点</w:t>
      </w:r>
      <w:r>
        <w:rPr>
          <w:rFonts w:ascii="Times New Roman" w:hAnsi="Times New Roman" w:eastAsia="Times New Roman" w:cs="Times New Roman"/>
          <w:i/>
          <w:color w:val="000000"/>
        </w:rPr>
        <w:t>A</w: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 o:title="eqId7f9e8449aad35c5d840a3395ea86df6d"/>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8" o:title="eqIddad2a36927223bd70f426ba06aea4b45"/>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0" o:title="eqIdacc290b44635265137fdf13146b6a6d9"/>
            <o:lock v:ext="edit" aspectratio="t"/>
            <w10:wrap type="none"/>
            <w10:anchorlock/>
          </v:shape>
          <o:OLEObject Type="Embed" ProgID="Equation.DSMT4" ShapeID="_x0000_i1148" DrawAspect="Content" ObjectID="_1468075848" r:id="rId226">
            <o:LockedField>false</o:LockedField>
          </o:OLEObject>
        </w:object>
      </w:r>
      <w:r>
        <w:rPr>
          <w:rFonts w:ascii="宋体" w:hAnsi="宋体" w:eastAsia="宋体" w:cs="宋体"/>
          <w:color w:val="000000"/>
        </w:rPr>
        <w:t>为顶点的四边形是正方形，直接写出点</w:t>
      </w:r>
      <w:r>
        <w:object>
          <v:shape id="_x0000_i114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0" o:title="eqIdacc290b44635265137fdf13146b6a6d9"/>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___________</w:t>
      </w:r>
      <w:r>
        <w:rPr>
          <w:rFonts w:ascii="宋体" w:hAnsi="宋体" w:eastAsia="宋体" w:cs="宋体"/>
          <w:color w:val="000000"/>
        </w:rPr>
        <w:t>；</w:t>
      </w:r>
    </w:p>
    <w:p w14:paraId="3DE3F26F">
      <w:pPr>
        <w:spacing w:line="360" w:lineRule="auto"/>
        <w:jc w:val="left"/>
        <w:textAlignment w:val="center"/>
        <w:rPr>
          <w:color w:val="000000"/>
        </w:rPr>
      </w:pPr>
      <w:r>
        <w:rPr>
          <w:color w:val="000000"/>
        </w:rPr>
        <w:t>（3）</w:t>
      </w:r>
      <w:r>
        <w:rPr>
          <w:rFonts w:ascii="宋体" w:hAnsi="宋体" w:eastAsia="宋体" w:cs="宋体"/>
          <w:color w:val="000000"/>
        </w:rPr>
        <w:t>直线</w:t>
      </w:r>
      <w:r>
        <w:object>
          <v:shape id="_x0000_i115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9" o:title="eqId20a541b81584a032f571159ea152c85a"/>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与</w:t>
      </w:r>
      <w:r>
        <w:object>
          <v:shape id="_x0000_i11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轴交于点</w:t>
      </w:r>
      <w:r>
        <w:object>
          <v:shape id="_x0000_i115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2" o:title="eqIdac047e91852b91af639feec23a9598b2"/>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，当</w:t>
      </w:r>
      <w:r>
        <w:object>
          <v:shape id="_x0000_i1153"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233" o:title="eqId5f7c4f34ee6aa2c04df87e488cf0e5d9"/>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的面积是</w:t>
      </w:r>
      <w:r>
        <w:object>
          <v:shape id="_x0000_i115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35" o:title="eqId147de24f071e316b68fd2e78e3c84545"/>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2</w:t>
      </w:r>
      <w:r>
        <w:rPr>
          <w:rFonts w:ascii="宋体" w:hAnsi="宋体" w:eastAsia="宋体" w:cs="宋体"/>
          <w:color w:val="000000"/>
        </w:rPr>
        <w:t>倍时，求出点</w:t>
      </w:r>
      <w:r>
        <w:object>
          <v:shape id="_x0000_i11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8" o:title="eqIddad2a36927223bd70f426ba06aea4b45"/>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的坐标．</w:t>
      </w:r>
    </w:p>
    <w:p w14:paraId="69EED274">
      <w:pPr>
        <w:spacing w:line="360" w:lineRule="auto"/>
        <w:jc w:val="left"/>
        <w:textAlignment w:val="center"/>
        <w:rPr>
          <w:color w:val="000000"/>
        </w:rPr>
      </w:pPr>
      <w:r>
        <w:rPr>
          <w:color w:val="000000"/>
        </w:rPr>
        <w:t xml:space="preserve">25. </w:t>
      </w:r>
      <w:r>
        <w:rPr>
          <w:rFonts w:ascii="宋体" w:hAnsi="宋体" w:eastAsia="宋体" w:cs="宋体"/>
          <w:color w:val="000000"/>
        </w:rPr>
        <w:t>小普在综合与实践课上，参加了以“神奇的正方形”为主题的数学活动，通过“折、转、探”等方式研究有关正方形折纸的有趣结论．</w:t>
      </w:r>
    </w:p>
    <w:p w14:paraId="4E708310">
      <w:pPr>
        <w:spacing w:line="360" w:lineRule="auto"/>
        <w:jc w:val="left"/>
        <w:textAlignment w:val="center"/>
        <w:rPr>
          <w:color w:val="000000"/>
        </w:rPr>
      </w:pPr>
      <w:r>
        <w:rPr>
          <w:color w:val="000000"/>
        </w:rPr>
        <w:drawing>
          <wp:inline distT="0" distB="0" distL="114300" distR="114300">
            <wp:extent cx="5238750" cy="126555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5238750" cy="1266100"/>
                    </a:xfrm>
                    <a:prstGeom prst="rect">
                      <a:avLst/>
                    </a:prstGeom>
                  </pic:spPr>
                </pic:pic>
              </a:graphicData>
            </a:graphic>
          </wp:inline>
        </w:drawing>
      </w:r>
    </w:p>
    <w:p w14:paraId="285E2BF5">
      <w:pPr>
        <w:spacing w:line="360" w:lineRule="auto"/>
        <w:jc w:val="left"/>
        <w:textAlignment w:val="center"/>
        <w:rPr>
          <w:color w:val="000000"/>
        </w:rPr>
      </w:pPr>
      <w:r>
        <w:rPr>
          <w:color w:val="000000"/>
        </w:rPr>
        <w:t>（1）</w:t>
      </w:r>
      <w:r>
        <w:rPr>
          <w:rFonts w:ascii="宋体" w:hAnsi="宋体" w:eastAsia="宋体" w:cs="宋体"/>
          <w:color w:val="000000"/>
        </w:rPr>
        <w:t>折一折：如图</w:t>
      </w:r>
      <w:r>
        <w:rPr>
          <w:rFonts w:ascii="Times New Roman" w:hAnsi="Times New Roman" w:eastAsia="Times New Roman" w:cs="Times New Roman"/>
          <w:color w:val="000000"/>
        </w:rPr>
        <w:t>-1</w:t>
      </w:r>
      <w:r>
        <w:rPr>
          <w:rFonts w:ascii="宋体" w:hAnsi="宋体" w:eastAsia="宋体" w:cs="宋体"/>
          <w:color w:val="000000"/>
        </w:rPr>
        <w:t>，小普将正方形纸片</w:t>
      </w:r>
      <w:r>
        <w:object>
          <v:shape id="_x0000_i11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折叠，使边</w:t>
      </w:r>
      <w:r>
        <w:object>
          <v:shape id="_x0000_i115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0" o:title="eqId1050076b5587a5560ba02de8b1b485ad"/>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都落在对角线</w:t>
      </w:r>
      <w:r>
        <w:object>
          <v:shape id="_x0000_i115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2" o:title="eqId60ef95894ceebaf236170e8832dcf7e3"/>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rPr>
        <w:t>上，展开得折痕</w:t>
      </w:r>
      <w:r>
        <w:object>
          <v:shape id="_x0000_i115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3" o:title="eqId594973bed5f3cb928953ea8ad194c54d"/>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，联结</w:t>
      </w:r>
      <w:r>
        <w:object>
          <v:shape id="_x0000_i11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5" o:title="eqId49b50357a6545cae8348e3059312f520"/>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．那么</w:t>
      </w:r>
      <w:r>
        <w:object>
          <v:shape id="_x0000_i1161"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247" o:title="eqIde569f82eb96d237501ed0fba536e9ac4"/>
            <o:lock v:ext="edit" aspectratio="t"/>
            <w10:wrap type="none"/>
            <w10:anchorlock/>
          </v:shape>
          <o:OLEObject Type="Embed" ProgID="Equation.DSMT4" ShapeID="_x0000_i1161" DrawAspect="Content" ObjectID="_1468075861" r:id="rId246">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度；如果</w:t>
      </w:r>
      <w:r>
        <w:object>
          <v:shape id="_x0000_i1162"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249" o:title="eqIdced06b71073e1bb777f326f06016ce17"/>
            <o:lock v:ext="edit" aspectratio="t"/>
            <w10:wrap type="none"/>
            <w10:anchorlock/>
          </v:shape>
          <o:OLEObject Type="Embed" ProgID="Equation.DSMT4" ShapeID="_x0000_i1162" DrawAspect="Content" ObjectID="_1468075862" r:id="rId248">
            <o:LockedField>false</o:LockedField>
          </o:OLEObject>
        </w:object>
      </w:r>
      <w:r>
        <w:rPr>
          <w:rFonts w:ascii="宋体" w:hAnsi="宋体" w:eastAsia="宋体" w:cs="宋体"/>
          <w:color w:val="000000"/>
        </w:rPr>
        <w:t>，那么</w:t>
      </w:r>
      <w:r>
        <w:object>
          <v:shape id="_x0000_i11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5" o:title="eqId49b50357a6545cae8348e3059312f520"/>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的长度等于</w:t>
      </w:r>
      <w:r>
        <w:rPr>
          <w:rFonts w:ascii="Times New Roman" w:hAnsi="Times New Roman" w:eastAsia="Times New Roman" w:cs="Times New Roman"/>
          <w:color w:val="000000"/>
        </w:rPr>
        <w:t>___________</w:t>
      </w:r>
      <w:r>
        <w:rPr>
          <w:rFonts w:ascii="宋体" w:hAnsi="宋体" w:eastAsia="宋体" w:cs="宋体"/>
          <w:color w:val="000000"/>
        </w:rPr>
        <w:t>；</w:t>
      </w:r>
    </w:p>
    <w:p w14:paraId="7E820C05">
      <w:pPr>
        <w:spacing w:line="360" w:lineRule="auto"/>
        <w:jc w:val="left"/>
        <w:textAlignment w:val="center"/>
        <w:rPr>
          <w:color w:val="000000"/>
        </w:rPr>
      </w:pPr>
      <w:r>
        <w:rPr>
          <w:color w:val="000000"/>
        </w:rPr>
        <w:t>（2）</w:t>
      </w:r>
      <w:r>
        <w:rPr>
          <w:rFonts w:ascii="宋体" w:hAnsi="宋体" w:eastAsia="宋体" w:cs="宋体"/>
          <w:color w:val="000000"/>
        </w:rPr>
        <w:t>转一转：小普将图</w:t>
      </w:r>
      <w:r>
        <w:rPr>
          <w:rFonts w:ascii="Times New Roman" w:hAnsi="Times New Roman" w:eastAsia="Times New Roman" w:cs="Times New Roman"/>
          <w:color w:val="000000"/>
        </w:rPr>
        <w:t>-1</w:t>
      </w:r>
      <w:r>
        <w:rPr>
          <w:rFonts w:ascii="宋体" w:hAnsi="宋体" w:eastAsia="宋体" w:cs="宋体"/>
          <w:color w:val="000000"/>
        </w:rPr>
        <w:t>中的</w:t>
      </w:r>
      <w:r>
        <w:object>
          <v:shape id="_x0000_i1164"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52" o:title="eqId1e31edc5b71c488ca9942d70d9298f01"/>
            <o:lock v:ext="edit" aspectratio="t"/>
            <w10:wrap type="none"/>
            <w10:anchorlock/>
          </v:shape>
          <o:OLEObject Type="Embed" ProgID="Equation.DSMT4" ShapeID="_x0000_i1164" DrawAspect="Content" ObjectID="_1468075864" r:id="rId251">
            <o:LockedField>false</o:LockedField>
          </o:OLEObject>
        </w:object>
      </w:r>
      <w:r>
        <w:rPr>
          <w:rFonts w:ascii="宋体" w:hAnsi="宋体" w:eastAsia="宋体" w:cs="宋体"/>
          <w:color w:val="000000"/>
        </w:rPr>
        <w:t>绕点</w:t>
      </w:r>
      <w:r>
        <w:object>
          <v:shape id="_x0000_i116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3" o:title="eqId5963abe8f421bd99a2aaa94831a951e9"/>
            <o:lock v:ext="edit" aspectratio="t"/>
            <w10:wrap type="none"/>
            <w10:anchorlock/>
          </v:shape>
          <o:OLEObject Type="Embed" ProgID="Equation.DSMT4" ShapeID="_x0000_i1165" DrawAspect="Content" ObjectID="_1468075865" r:id="rId253">
            <o:LockedField>false</o:LockedField>
          </o:OLEObject>
        </w:object>
      </w:r>
      <w:r>
        <w:rPr>
          <w:rFonts w:ascii="宋体" w:hAnsi="宋体" w:eastAsia="宋体" w:cs="宋体"/>
          <w:color w:val="000000"/>
        </w:rPr>
        <w:t>旋转，使它的两边分别交直线</w:t>
      </w:r>
      <w:r>
        <w:object>
          <v:shape id="_x0000_i116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55" o:title="eqIdb502d0932df60b101e71e362d9c95796"/>
            <o:lock v:ext="edit" aspectratio="t"/>
            <w10:wrap type="none"/>
            <w10:anchorlock/>
          </v:shape>
          <o:OLEObject Type="Embed" ProgID="Equation.DSMT4" ShapeID="_x0000_i1166" DrawAspect="Content" ObjectID="_1468075866" r:id="rId254">
            <o:LockedField>false</o:LockedField>
          </o:OLEObject>
        </w:object>
      </w:r>
      <w:r>
        <w:rPr>
          <w:rFonts w:ascii="宋体" w:hAnsi="宋体" w:eastAsia="宋体" w:cs="宋体"/>
          <w:color w:val="000000"/>
        </w:rPr>
        <w:t>于点</w:t>
      </w:r>
      <w:r>
        <w:object>
          <v:shape id="_x0000_i1167"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257" o:title="eqIdf92cbe971760849be9fb3ebdb2930bd6"/>
            <o:lock v:ext="edit" aspectratio="t"/>
            <w10:wrap type="none"/>
            <w10:anchorlock/>
          </v:shape>
          <o:OLEObject Type="Embed" ProgID="Equation.DSMT4" ShapeID="_x0000_i1167" DrawAspect="Content" ObjectID="_1468075867" r:id="rId256">
            <o:LockedField>false</o:LockedField>
          </o:OLEObject>
        </w:object>
      </w:r>
      <w:r>
        <w:rPr>
          <w:rFonts w:ascii="宋体" w:hAnsi="宋体" w:eastAsia="宋体" w:cs="宋体"/>
          <w:color w:val="000000"/>
        </w:rPr>
        <w:t>．</w:t>
      </w:r>
    </w:p>
    <w:p w14:paraId="780C6E7E">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，当点</w:t>
      </w:r>
      <w:r>
        <w:object>
          <v:shape id="_x0000_i11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8" o:title="eqIddad2a36927223bd70f426ba06aea4b45"/>
            <o:lock v:ext="edit" aspectratio="t"/>
            <w10:wrap type="none"/>
            <w10:anchorlock/>
          </v:shape>
          <o:OLEObject Type="Embed" ProgID="Equation.DSMT4" ShapeID="_x0000_i1168" DrawAspect="Content" ObjectID="_1468075868" r:id="rId258">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0" o:title="eqIdacc290b44635265137fdf13146b6a6d9"/>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在边</w:t>
      </w:r>
      <w:r>
        <w:object>
          <v:shape id="_x0000_i11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170" DrawAspect="Content" ObjectID="_1468075870" r:id="rId260">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3" o:title="eqId9d78abbad68bbbf12af10cd40ef4c353"/>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上，联结</w:t>
      </w:r>
      <w:r>
        <w:object>
          <v:shape id="_x0000_i1172"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263" o:title="eqId7a5f1641947153c80b987320885a2b57"/>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．如果</w:t>
      </w:r>
      <w:r>
        <w:object>
          <v:shape id="_x0000_i1173"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265" o:title="eqId6b6aedd6cc3ef0c57b60bcb00a32352b"/>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，求</w:t>
      </w:r>
      <w:r>
        <w:object>
          <v:shape id="_x0000_i1174"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67" o:title="eqIdd9763846b1131e1e3e2d741ad95d5bb0"/>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336343943" name="图片 33634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43943" name="图片 336343943"/>
                    <pic:cNvPicPr>
                      <a:picLocks noChangeAspect="1"/>
                    </pic:cNvPicPr>
                  </pic:nvPicPr>
                  <pic:blipFill>
                    <a:blip r:embed="rId10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w:t>
      </w:r>
    </w:p>
    <w:p w14:paraId="67E36545">
      <w:pPr>
        <w:spacing w:line="360" w:lineRule="auto"/>
        <w:jc w:val="left"/>
        <w:textAlignment w:val="center"/>
        <w:rPr>
          <w:color w:val="000000"/>
        </w:rPr>
      </w:pPr>
      <w:r>
        <w:rPr>
          <w:rFonts w:ascii="宋体" w:hAnsi="宋体" w:eastAsia="宋体" w:cs="宋体"/>
          <w:color w:val="000000"/>
        </w:rPr>
        <w:t>②探一探：联结</w:t>
      </w:r>
      <w:r>
        <w:object>
          <v:shape id="_x0000_i11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9" o:title="eqIdd40b319212a7e7528b053e1c7097e966"/>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，射线</w:t>
      </w:r>
      <w:r>
        <w:object>
          <v:shape id="_x0000_i117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9" o:title="eqId20a541b81584a032f571159ea152c85a"/>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72" o:title="eqId84d454c82d9e52747563d47b68099249"/>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分别交对角线</w:t>
      </w:r>
      <w:r>
        <w:object>
          <v:shape id="_x0000_i11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9" o:title="eqIdd40b319212a7e7528b053e1c7097e966"/>
            <o:lock v:ext="edit" aspectratio="t"/>
            <w10:wrap type="none"/>
            <w10:anchorlock/>
          </v:shape>
          <o:OLEObject Type="Embed" ProgID="Equation.DSMT4" ShapeID="_x0000_i1178" DrawAspect="Content" ObjectID="_1468075878" r:id="rId273">
            <o:LockedField>false</o:LockedField>
          </o:OLEObject>
        </w:object>
      </w:r>
      <w:r>
        <w:rPr>
          <w:rFonts w:ascii="宋体" w:hAnsi="宋体" w:eastAsia="宋体" w:cs="宋体"/>
          <w:color w:val="000000"/>
        </w:rPr>
        <w:t>所在直线于点</w:t>
      </w:r>
      <w:r>
        <w:object>
          <v:shape id="_x0000_i117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2" o:title="eqIdac047e91852b91af639feec23a9598b2"/>
            <o:lock v:ext="edit" aspectratio="t"/>
            <w10:wrap type="none"/>
            <w10:anchorlock/>
          </v:shape>
          <o:OLEObject Type="Embed" ProgID="Equation.DSMT4" ShapeID="_x0000_i1179" DrawAspect="Content" ObjectID="_1468075879" r:id="rId274">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76" o:title="eqId54a5d7d3b6b63fe5c24c3907b7a8eaa3"/>
            <o:lock v:ext="edit" aspectratio="t"/>
            <w10:wrap type="none"/>
            <w10:anchorlock/>
          </v:shape>
          <o:OLEObject Type="Embed" ProgID="Equation.DSMT4" ShapeID="_x0000_i1180" DrawAspect="Content" ObjectID="_1468075880" r:id="rId275">
            <o:LockedField>false</o:LockedField>
          </o:OLEObject>
        </w:object>
      </w:r>
      <w:r>
        <w:rPr>
          <w:rFonts w:ascii="宋体" w:hAnsi="宋体" w:eastAsia="宋体" w:cs="宋体"/>
          <w:color w:val="000000"/>
        </w:rPr>
        <w:t>，且点</w:t>
      </w:r>
      <w:r>
        <w:object>
          <v:shape id="_x0000_i118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76" o:title="eqId54a5d7d3b6b63fe5c24c3907b7a8eaa3"/>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在正方形内部．正方形的边长</w:t>
      </w:r>
      <w:r>
        <w:object>
          <v:shape id="_x0000_i1182"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279" o:title="eqId6d42e97eee705d164e6ac6de9ecd6d1f"/>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，联结</w:t>
      </w:r>
      <w:r>
        <w:object>
          <v:shape id="_x0000_i1183"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281" o:title="eqIddb54223bb3fc2fe2497213a4d1f94827"/>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．如果</w:t>
      </w:r>
      <w:r>
        <w:object>
          <v:shape id="_x0000_i118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83" o:title="eqIddbf1490f8bd695ad195aa1a52fe36373"/>
            <o:lock v:ext="edit" aspectratio="t"/>
            <w10:wrap type="none"/>
            <w10:anchorlock/>
          </v:shape>
          <o:OLEObject Type="Embed" ProgID="Equation.DSMT4" ShapeID="_x0000_i1184" DrawAspect="Content" ObjectID="_1468075884" r:id="rId282">
            <o:LockedField>false</o:LockedField>
          </o:OLEObject>
        </w:object>
      </w:r>
      <w:r>
        <w:rPr>
          <w:rFonts w:ascii="宋体" w:hAnsi="宋体" w:eastAsia="宋体" w:cs="宋体"/>
          <w:color w:val="000000"/>
        </w:rPr>
        <w:t>是等腰三角形，请直接写出线段</w:t>
      </w:r>
      <w:r>
        <w:object>
          <v:shape id="_x0000_i118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85" o:title="eqId63a253c7fdf589ee3dece13d5b5b5732"/>
            <o:lock v:ext="edit" aspectratio="t"/>
            <w10:wrap type="none"/>
            <w10:anchorlock/>
          </v:shape>
          <o:OLEObject Type="Embed" ProgID="Equation.DSMT4" ShapeID="_x0000_i1185" DrawAspect="Content" ObjectID="_1468075885" r:id="rId284">
            <o:LockedField>false</o:LockedField>
          </o:OLEObject>
        </w:object>
      </w:r>
      <w:r>
        <w:rPr>
          <w:rFonts w:ascii="宋体" w:hAnsi="宋体" w:eastAsia="宋体" w:cs="宋体"/>
          <w:color w:val="000000"/>
        </w:rPr>
        <w:t>的长度</w:t>
      </w:r>
      <w:r>
        <w:rPr>
          <w:rFonts w:ascii="Times New Roman" w:hAnsi="Times New Roman" w:eastAsia="Times New Roman" w:cs="Times New Roman"/>
          <w:color w:val="000000"/>
        </w:rPr>
        <w:t>___________</w:t>
      </w:r>
      <w:r>
        <w:rPr>
          <w:rFonts w:ascii="宋体" w:hAnsi="宋体" w:eastAsia="宋体" w:cs="宋体"/>
          <w:color w:val="000000"/>
        </w:rPr>
        <w:t>．（用含有字母</w:t>
      </w:r>
      <w:r>
        <w:object>
          <v:shape id="_x0000_i118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87" o:title="eqId0a6936d370d6a238a608ca56f87198de"/>
            <o:lock v:ext="edit" aspectratio="t"/>
            <w10:wrap type="none"/>
            <w10:anchorlock/>
          </v:shape>
          <o:OLEObject Type="Embed" ProgID="Equation.DSMT4" ShapeID="_x0000_i1186" DrawAspect="Content" ObjectID="_1468075886" r:id="rId286">
            <o:LockedField>false</o:LockedField>
          </o:OLEObject>
        </w:object>
      </w:r>
      <w:r>
        <w:rPr>
          <w:rFonts w:ascii="宋体" w:hAnsi="宋体" w:eastAsia="宋体" w:cs="宋体"/>
          <w:color w:val="000000"/>
        </w:rPr>
        <w:t>的代数式表示）</w:t>
      </w:r>
    </w:p>
    <w:p w14:paraId="3F9C62BB">
      <w:pPr>
        <w:spacing w:line="360" w:lineRule="auto"/>
        <w:jc w:val="both"/>
        <w:textAlignment w:val="center"/>
        <w:rPr>
          <w:color w:val="000000"/>
        </w:rPr>
      </w:pPr>
    </w:p>
    <w:p w14:paraId="7CED079E">
      <w:pPr>
        <w:spacing w:line="360" w:lineRule="auto"/>
        <w:jc w:val="both"/>
        <w:textAlignment w:val="center"/>
        <w:rPr>
          <w:color w:val="000000"/>
        </w:rPr>
      </w:pPr>
    </w:p>
    <w:p w14:paraId="15EC8B82">
      <w:pPr>
        <w:spacing w:line="360" w:lineRule="auto"/>
        <w:jc w:val="both"/>
        <w:textAlignment w:val="center"/>
        <w:rPr>
          <w:color w:val="000000"/>
        </w:rPr>
      </w:pPr>
    </w:p>
    <w:p w14:paraId="6172F816">
      <w:pPr>
        <w:spacing w:line="360" w:lineRule="auto"/>
        <w:jc w:val="both"/>
        <w:textAlignment w:val="center"/>
        <w:rPr>
          <w:color w:val="000000"/>
        </w:rPr>
      </w:pPr>
    </w:p>
    <w:p w14:paraId="0BEB0EA1">
      <w:pPr>
        <w:spacing w:line="360" w:lineRule="auto"/>
        <w:jc w:val="both"/>
        <w:textAlignment w:val="center"/>
        <w:rPr>
          <w:color w:val="000000"/>
        </w:rPr>
      </w:pPr>
    </w:p>
    <w:p w14:paraId="4F16DAEC">
      <w:pPr>
        <w:spacing w:line="360" w:lineRule="auto"/>
        <w:jc w:val="left"/>
        <w:textAlignment w:val="center"/>
        <w:rPr>
          <w:color w:val="000000"/>
        </w:rPr>
      </w:pPr>
      <w:r>
        <w:rPr>
          <w:color w:val="000000"/>
        </w:rPr>
        <w:br w:type="textWrapping"/>
      </w:r>
    </w:p>
    <w:p w14:paraId="604FCAC8">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A51481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A082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52222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png"/><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png"/><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image" Target="media/image13.wmf"/><Relationship Id="rId31" Type="http://schemas.openxmlformats.org/officeDocument/2006/relationships/oleObject" Target="embeddings/oleObject14.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3.bin"/><Relationship Id="rId289" Type="http://schemas.openxmlformats.org/officeDocument/2006/relationships/fontTable" Target="fontTable.xml"/><Relationship Id="rId288" Type="http://schemas.openxmlformats.org/officeDocument/2006/relationships/customXml" Target="../customXml/item1.xml"/><Relationship Id="rId287" Type="http://schemas.openxmlformats.org/officeDocument/2006/relationships/image" Target="media/image120.wmf"/><Relationship Id="rId286" Type="http://schemas.openxmlformats.org/officeDocument/2006/relationships/oleObject" Target="embeddings/oleObject162.bin"/><Relationship Id="rId285" Type="http://schemas.openxmlformats.org/officeDocument/2006/relationships/image" Target="media/image119.wmf"/><Relationship Id="rId284" Type="http://schemas.openxmlformats.org/officeDocument/2006/relationships/oleObject" Target="embeddings/oleObject161.bin"/><Relationship Id="rId283" Type="http://schemas.openxmlformats.org/officeDocument/2006/relationships/image" Target="media/image118.wmf"/><Relationship Id="rId282" Type="http://schemas.openxmlformats.org/officeDocument/2006/relationships/oleObject" Target="embeddings/oleObject160.bin"/><Relationship Id="rId281" Type="http://schemas.openxmlformats.org/officeDocument/2006/relationships/image" Target="media/image117.wmf"/><Relationship Id="rId280" Type="http://schemas.openxmlformats.org/officeDocument/2006/relationships/oleObject" Target="embeddings/oleObject159.bin"/><Relationship Id="rId28" Type="http://schemas.openxmlformats.org/officeDocument/2006/relationships/oleObject" Target="embeddings/oleObject12.bin"/><Relationship Id="rId279" Type="http://schemas.openxmlformats.org/officeDocument/2006/relationships/image" Target="media/image116.wmf"/><Relationship Id="rId278" Type="http://schemas.openxmlformats.org/officeDocument/2006/relationships/oleObject" Target="embeddings/oleObject158.bin"/><Relationship Id="rId277" Type="http://schemas.openxmlformats.org/officeDocument/2006/relationships/oleObject" Target="embeddings/oleObject157.bin"/><Relationship Id="rId276" Type="http://schemas.openxmlformats.org/officeDocument/2006/relationships/image" Target="media/image115.wmf"/><Relationship Id="rId275" Type="http://schemas.openxmlformats.org/officeDocument/2006/relationships/oleObject" Target="embeddings/oleObject156.bin"/><Relationship Id="rId274" Type="http://schemas.openxmlformats.org/officeDocument/2006/relationships/oleObject" Target="embeddings/oleObject155.bin"/><Relationship Id="rId273" Type="http://schemas.openxmlformats.org/officeDocument/2006/relationships/oleObject" Target="embeddings/oleObject154.bin"/><Relationship Id="rId272" Type="http://schemas.openxmlformats.org/officeDocument/2006/relationships/image" Target="media/image114.wmf"/><Relationship Id="rId271" Type="http://schemas.openxmlformats.org/officeDocument/2006/relationships/oleObject" Target="embeddings/oleObject153.bin"/><Relationship Id="rId270" Type="http://schemas.openxmlformats.org/officeDocument/2006/relationships/oleObject" Target="embeddings/oleObject152.bin"/><Relationship Id="rId27" Type="http://schemas.openxmlformats.org/officeDocument/2006/relationships/image" Target="media/image11.wmf"/><Relationship Id="rId269" Type="http://schemas.openxmlformats.org/officeDocument/2006/relationships/image" Target="media/image113.wmf"/><Relationship Id="rId268" Type="http://schemas.openxmlformats.org/officeDocument/2006/relationships/oleObject" Target="embeddings/oleObject151.bin"/><Relationship Id="rId267" Type="http://schemas.openxmlformats.org/officeDocument/2006/relationships/image" Target="media/image112.wmf"/><Relationship Id="rId266" Type="http://schemas.openxmlformats.org/officeDocument/2006/relationships/oleObject" Target="embeddings/oleObject150.bin"/><Relationship Id="rId265" Type="http://schemas.openxmlformats.org/officeDocument/2006/relationships/image" Target="media/image111.wmf"/><Relationship Id="rId264" Type="http://schemas.openxmlformats.org/officeDocument/2006/relationships/oleObject" Target="embeddings/oleObject149.bin"/><Relationship Id="rId263" Type="http://schemas.openxmlformats.org/officeDocument/2006/relationships/image" Target="media/image110.wmf"/><Relationship Id="rId262" Type="http://schemas.openxmlformats.org/officeDocument/2006/relationships/oleObject" Target="embeddings/oleObject148.bin"/><Relationship Id="rId261" Type="http://schemas.openxmlformats.org/officeDocument/2006/relationships/oleObject" Target="embeddings/oleObject147.bin"/><Relationship Id="rId260" Type="http://schemas.openxmlformats.org/officeDocument/2006/relationships/oleObject" Target="embeddings/oleObject146.bin"/><Relationship Id="rId26" Type="http://schemas.openxmlformats.org/officeDocument/2006/relationships/oleObject" Target="embeddings/oleObject11.bin"/><Relationship Id="rId259" Type="http://schemas.openxmlformats.org/officeDocument/2006/relationships/oleObject" Target="embeddings/oleObject145.bin"/><Relationship Id="rId258" Type="http://schemas.openxmlformats.org/officeDocument/2006/relationships/oleObject" Target="embeddings/oleObject144.bin"/><Relationship Id="rId257" Type="http://schemas.openxmlformats.org/officeDocument/2006/relationships/image" Target="media/image109.wmf"/><Relationship Id="rId256" Type="http://schemas.openxmlformats.org/officeDocument/2006/relationships/oleObject" Target="embeddings/oleObject143.bin"/><Relationship Id="rId255" Type="http://schemas.openxmlformats.org/officeDocument/2006/relationships/image" Target="media/image108.wmf"/><Relationship Id="rId254" Type="http://schemas.openxmlformats.org/officeDocument/2006/relationships/oleObject" Target="embeddings/oleObject142.bin"/><Relationship Id="rId253" Type="http://schemas.openxmlformats.org/officeDocument/2006/relationships/oleObject" Target="embeddings/oleObject141.bin"/><Relationship Id="rId252" Type="http://schemas.openxmlformats.org/officeDocument/2006/relationships/image" Target="media/image107.wmf"/><Relationship Id="rId251" Type="http://schemas.openxmlformats.org/officeDocument/2006/relationships/oleObject" Target="embeddings/oleObject140.bin"/><Relationship Id="rId250" Type="http://schemas.openxmlformats.org/officeDocument/2006/relationships/oleObject" Target="embeddings/oleObject139.bin"/><Relationship Id="rId25" Type="http://schemas.openxmlformats.org/officeDocument/2006/relationships/image" Target="media/image10.wmf"/><Relationship Id="rId249" Type="http://schemas.openxmlformats.org/officeDocument/2006/relationships/image" Target="media/image106.wmf"/><Relationship Id="rId248" Type="http://schemas.openxmlformats.org/officeDocument/2006/relationships/oleObject" Target="embeddings/oleObject138.bin"/><Relationship Id="rId247" Type="http://schemas.openxmlformats.org/officeDocument/2006/relationships/image" Target="media/image105.wmf"/><Relationship Id="rId246" Type="http://schemas.openxmlformats.org/officeDocument/2006/relationships/oleObject" Target="embeddings/oleObject137.bin"/><Relationship Id="rId245" Type="http://schemas.openxmlformats.org/officeDocument/2006/relationships/image" Target="media/image104.wmf"/><Relationship Id="rId244" Type="http://schemas.openxmlformats.org/officeDocument/2006/relationships/oleObject" Target="embeddings/oleObject136.bin"/><Relationship Id="rId243" Type="http://schemas.openxmlformats.org/officeDocument/2006/relationships/image" Target="media/image103.wmf"/><Relationship Id="rId242" Type="http://schemas.openxmlformats.org/officeDocument/2006/relationships/oleObject" Target="embeddings/oleObject135.bin"/><Relationship Id="rId241" Type="http://schemas.openxmlformats.org/officeDocument/2006/relationships/oleObject" Target="embeddings/oleObject134.bin"/><Relationship Id="rId240" Type="http://schemas.openxmlformats.org/officeDocument/2006/relationships/image" Target="media/image102.wmf"/><Relationship Id="rId24" Type="http://schemas.openxmlformats.org/officeDocument/2006/relationships/oleObject" Target="embeddings/oleObject10.bin"/><Relationship Id="rId239" Type="http://schemas.openxmlformats.org/officeDocument/2006/relationships/oleObject" Target="embeddings/oleObject133.bin"/><Relationship Id="rId238" Type="http://schemas.openxmlformats.org/officeDocument/2006/relationships/oleObject" Target="embeddings/oleObject132.bin"/><Relationship Id="rId237" Type="http://schemas.openxmlformats.org/officeDocument/2006/relationships/image" Target="media/image101.png"/><Relationship Id="rId236" Type="http://schemas.openxmlformats.org/officeDocument/2006/relationships/oleObject" Target="embeddings/oleObject131.bin"/><Relationship Id="rId235" Type="http://schemas.openxmlformats.org/officeDocument/2006/relationships/image" Target="media/image100.wmf"/><Relationship Id="rId234" Type="http://schemas.openxmlformats.org/officeDocument/2006/relationships/oleObject" Target="embeddings/oleObject130.bin"/><Relationship Id="rId233" Type="http://schemas.openxmlformats.org/officeDocument/2006/relationships/image" Target="media/image99.wmf"/><Relationship Id="rId232" Type="http://schemas.openxmlformats.org/officeDocument/2006/relationships/oleObject" Target="embeddings/oleObject129.bin"/><Relationship Id="rId231" Type="http://schemas.openxmlformats.org/officeDocument/2006/relationships/oleObject" Target="embeddings/oleObject128.bin"/><Relationship Id="rId230" Type="http://schemas.openxmlformats.org/officeDocument/2006/relationships/oleObject" Target="embeddings/oleObject127.bin"/><Relationship Id="rId23" Type="http://schemas.openxmlformats.org/officeDocument/2006/relationships/image" Target="media/image9.wmf"/><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oleObject" Target="embeddings/oleObject125.bin"/><Relationship Id="rId226" Type="http://schemas.openxmlformats.org/officeDocument/2006/relationships/oleObject" Target="embeddings/oleObject124.bin"/><Relationship Id="rId225" Type="http://schemas.openxmlformats.org/officeDocument/2006/relationships/oleObject" Target="embeddings/oleObject123.bin"/><Relationship Id="rId224" Type="http://schemas.openxmlformats.org/officeDocument/2006/relationships/oleObject" Target="embeddings/oleObject122.bin"/><Relationship Id="rId223" Type="http://schemas.openxmlformats.org/officeDocument/2006/relationships/oleObject" Target="embeddings/oleObject121.bin"/><Relationship Id="rId222" Type="http://schemas.openxmlformats.org/officeDocument/2006/relationships/oleObject" Target="embeddings/oleObject120.bin"/><Relationship Id="rId221" Type="http://schemas.openxmlformats.org/officeDocument/2006/relationships/oleObject" Target="embeddings/oleObject119.bin"/><Relationship Id="rId220" Type="http://schemas.openxmlformats.org/officeDocument/2006/relationships/oleObject" Target="embeddings/oleObject118.bin"/><Relationship Id="rId22" Type="http://schemas.openxmlformats.org/officeDocument/2006/relationships/oleObject" Target="embeddings/oleObject9.bin"/><Relationship Id="rId219" Type="http://schemas.openxmlformats.org/officeDocument/2006/relationships/image" Target="media/image97.png"/><Relationship Id="rId218" Type="http://schemas.openxmlformats.org/officeDocument/2006/relationships/oleObject" Target="embeddings/oleObject117.bin"/><Relationship Id="rId217" Type="http://schemas.openxmlformats.org/officeDocument/2006/relationships/oleObject" Target="embeddings/oleObject116.bin"/><Relationship Id="rId216" Type="http://schemas.openxmlformats.org/officeDocument/2006/relationships/image" Target="media/image96.wmf"/><Relationship Id="rId215" Type="http://schemas.openxmlformats.org/officeDocument/2006/relationships/oleObject" Target="embeddings/oleObject115.bin"/><Relationship Id="rId214" Type="http://schemas.openxmlformats.org/officeDocument/2006/relationships/oleObject" Target="embeddings/oleObject114.bin"/><Relationship Id="rId213" Type="http://schemas.openxmlformats.org/officeDocument/2006/relationships/image" Target="media/image95.wmf"/><Relationship Id="rId212" Type="http://schemas.openxmlformats.org/officeDocument/2006/relationships/oleObject" Target="embeddings/oleObject113.bin"/><Relationship Id="rId211" Type="http://schemas.openxmlformats.org/officeDocument/2006/relationships/image" Target="media/image94.wmf"/><Relationship Id="rId210" Type="http://schemas.openxmlformats.org/officeDocument/2006/relationships/oleObject" Target="embeddings/oleObject112.bin"/><Relationship Id="rId21" Type="http://schemas.openxmlformats.org/officeDocument/2006/relationships/image" Target="media/image8.wmf"/><Relationship Id="rId209" Type="http://schemas.openxmlformats.org/officeDocument/2006/relationships/image" Target="media/image93.wmf"/><Relationship Id="rId208" Type="http://schemas.openxmlformats.org/officeDocument/2006/relationships/oleObject" Target="embeddings/oleObject111.bin"/><Relationship Id="rId207" Type="http://schemas.openxmlformats.org/officeDocument/2006/relationships/oleObject" Target="embeddings/oleObject110.bin"/><Relationship Id="rId206" Type="http://schemas.openxmlformats.org/officeDocument/2006/relationships/image" Target="media/image92.wmf"/><Relationship Id="rId205" Type="http://schemas.openxmlformats.org/officeDocument/2006/relationships/oleObject" Target="embeddings/oleObject109.bin"/><Relationship Id="rId204" Type="http://schemas.openxmlformats.org/officeDocument/2006/relationships/image" Target="media/image91.wmf"/><Relationship Id="rId203" Type="http://schemas.openxmlformats.org/officeDocument/2006/relationships/oleObject" Target="embeddings/oleObject108.bin"/><Relationship Id="rId202" Type="http://schemas.openxmlformats.org/officeDocument/2006/relationships/image" Target="media/image90.wmf"/><Relationship Id="rId201" Type="http://schemas.openxmlformats.org/officeDocument/2006/relationships/oleObject" Target="embeddings/oleObject107.bin"/><Relationship Id="rId200" Type="http://schemas.openxmlformats.org/officeDocument/2006/relationships/image" Target="media/image89.png"/><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oleObject" Target="embeddings/oleObject105.bin"/><Relationship Id="rId197" Type="http://schemas.openxmlformats.org/officeDocument/2006/relationships/image" Target="media/image88.wmf"/><Relationship Id="rId196" Type="http://schemas.openxmlformats.org/officeDocument/2006/relationships/oleObject" Target="embeddings/oleObject104.bin"/><Relationship Id="rId195" Type="http://schemas.openxmlformats.org/officeDocument/2006/relationships/oleObject" Target="embeddings/oleObject103.bin"/><Relationship Id="rId194" Type="http://schemas.openxmlformats.org/officeDocument/2006/relationships/image" Target="media/image87.wmf"/><Relationship Id="rId193" Type="http://schemas.openxmlformats.org/officeDocument/2006/relationships/oleObject" Target="embeddings/oleObject102.bin"/><Relationship Id="rId192" Type="http://schemas.openxmlformats.org/officeDocument/2006/relationships/image" Target="media/image86.wmf"/><Relationship Id="rId191" Type="http://schemas.openxmlformats.org/officeDocument/2006/relationships/oleObject" Target="embeddings/oleObject101.bin"/><Relationship Id="rId190" Type="http://schemas.openxmlformats.org/officeDocument/2006/relationships/oleObject" Target="embeddings/oleObject100.bin"/><Relationship Id="rId19" Type="http://schemas.openxmlformats.org/officeDocument/2006/relationships/oleObject" Target="embeddings/oleObject7.bin"/><Relationship Id="rId189" Type="http://schemas.openxmlformats.org/officeDocument/2006/relationships/oleObject" Target="embeddings/oleObject99.bin"/><Relationship Id="rId188" Type="http://schemas.openxmlformats.org/officeDocument/2006/relationships/oleObject" Target="embeddings/oleObject98.bin"/><Relationship Id="rId187" Type="http://schemas.openxmlformats.org/officeDocument/2006/relationships/oleObject" Target="embeddings/oleObject97.bin"/><Relationship Id="rId186" Type="http://schemas.openxmlformats.org/officeDocument/2006/relationships/image" Target="media/image85.wmf"/><Relationship Id="rId185" Type="http://schemas.openxmlformats.org/officeDocument/2006/relationships/oleObject" Target="embeddings/oleObject96.bin"/><Relationship Id="rId184" Type="http://schemas.openxmlformats.org/officeDocument/2006/relationships/image" Target="media/image84.wmf"/><Relationship Id="rId183" Type="http://schemas.openxmlformats.org/officeDocument/2006/relationships/oleObject" Target="embeddings/oleObject95.bin"/><Relationship Id="rId182" Type="http://schemas.openxmlformats.org/officeDocument/2006/relationships/image" Target="media/image83.wmf"/><Relationship Id="rId181" Type="http://schemas.openxmlformats.org/officeDocument/2006/relationships/oleObject" Target="embeddings/oleObject94.bin"/><Relationship Id="rId180" Type="http://schemas.openxmlformats.org/officeDocument/2006/relationships/image" Target="media/image82.png"/><Relationship Id="rId18" Type="http://schemas.openxmlformats.org/officeDocument/2006/relationships/image" Target="media/image7.wmf"/><Relationship Id="rId179" Type="http://schemas.openxmlformats.org/officeDocument/2006/relationships/image" Target="media/image81.wmf"/><Relationship Id="rId178" Type="http://schemas.openxmlformats.org/officeDocument/2006/relationships/oleObject" Target="embeddings/oleObject93.bin"/><Relationship Id="rId177" Type="http://schemas.openxmlformats.org/officeDocument/2006/relationships/oleObject" Target="embeddings/oleObject92.bin"/><Relationship Id="rId176" Type="http://schemas.openxmlformats.org/officeDocument/2006/relationships/image" Target="media/image80.wmf"/><Relationship Id="rId175" Type="http://schemas.openxmlformats.org/officeDocument/2006/relationships/oleObject" Target="embeddings/oleObject91.bin"/><Relationship Id="rId174" Type="http://schemas.openxmlformats.org/officeDocument/2006/relationships/oleObject" Target="embeddings/oleObject90.bin"/><Relationship Id="rId173" Type="http://schemas.openxmlformats.org/officeDocument/2006/relationships/oleObject" Target="embeddings/oleObject89.bin"/><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oleObject" Target="embeddings/oleObject87.bin"/><Relationship Id="rId17" Type="http://schemas.openxmlformats.org/officeDocument/2006/relationships/oleObject" Target="embeddings/oleObject6.bin"/><Relationship Id="rId169" Type="http://schemas.openxmlformats.org/officeDocument/2006/relationships/image" Target="media/image78.wmf"/><Relationship Id="rId168" Type="http://schemas.openxmlformats.org/officeDocument/2006/relationships/oleObject" Target="embeddings/oleObject86.bin"/><Relationship Id="rId167" Type="http://schemas.openxmlformats.org/officeDocument/2006/relationships/image" Target="media/image77.wmf"/><Relationship Id="rId166" Type="http://schemas.openxmlformats.org/officeDocument/2006/relationships/oleObject" Target="embeddings/oleObject85.bin"/><Relationship Id="rId165" Type="http://schemas.openxmlformats.org/officeDocument/2006/relationships/image" Target="media/image76.png"/><Relationship Id="rId164" Type="http://schemas.openxmlformats.org/officeDocument/2006/relationships/image" Target="media/image75.wmf"/><Relationship Id="rId163" Type="http://schemas.openxmlformats.org/officeDocument/2006/relationships/oleObject" Target="embeddings/oleObject84.bin"/><Relationship Id="rId162" Type="http://schemas.openxmlformats.org/officeDocument/2006/relationships/image" Target="media/image74.wmf"/><Relationship Id="rId161" Type="http://schemas.openxmlformats.org/officeDocument/2006/relationships/oleObject" Target="embeddings/oleObject83.bin"/><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image" Target="media/image70.wmf"/><Relationship Id="rId151" Type="http://schemas.openxmlformats.org/officeDocument/2006/relationships/oleObject" Target="embeddings/oleObject77.bin"/><Relationship Id="rId150" Type="http://schemas.openxmlformats.org/officeDocument/2006/relationships/image" Target="media/image69.wmf"/><Relationship Id="rId15" Type="http://schemas.openxmlformats.org/officeDocument/2006/relationships/oleObject" Target="embeddings/oleObject5.bin"/><Relationship Id="rId149" Type="http://schemas.openxmlformats.org/officeDocument/2006/relationships/oleObject" Target="embeddings/oleObject76.bin"/><Relationship Id="rId148" Type="http://schemas.openxmlformats.org/officeDocument/2006/relationships/image" Target="media/image68.wmf"/><Relationship Id="rId147" Type="http://schemas.openxmlformats.org/officeDocument/2006/relationships/oleObject" Target="embeddings/oleObject75.bin"/><Relationship Id="rId146" Type="http://schemas.openxmlformats.org/officeDocument/2006/relationships/oleObject" Target="embeddings/oleObject74.bin"/><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oleObject" Target="embeddings/oleObject62.bin"/><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image" Target="media/image57.png"/><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2025-06-27T16:00:00Z</dcterms:created>
  <dc:creator>学科网试题生产平台</dc:creator>
  <dc:description>3780559239454720</dc:description>
  <cp:lastModifiedBy>Administrator</cp:lastModifiedBy>
  <dcterms:modified xsi:type="dcterms:W3CDTF">2025-07-05T00:12:58Z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0D531C3934FF4755BB0F58B227D93850_12</vt:lpwstr>
  </property>
</Properties>
</file>