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11341100</wp:posOffset>
            </wp:positionV>
            <wp:extent cx="495300" cy="457200"/>
            <wp:effectExtent l="0" t="0" r="0" b="0"/>
            <wp:wrapNone/>
            <wp:docPr id="100161" name="图片 1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pic:cNvPicPr>
                      <a:picLocks noChangeAspect="1"/>
                    </pic:cNvPicPr>
                  </pic:nvPicPr>
                  <pic:blipFill>
                    <a:blip r:embed="rId6"/>
                    <a:stretch>
                      <a:fillRect/>
                    </a:stretch>
                  </pic:blipFill>
                  <pic:spPr>
                    <a:xfrm>
                      <a:off x="0" y="0"/>
                      <a:ext cx="4953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学年第二学期八年级数学学科期中考试卷</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以下函数中，属于一次函数的是（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 o:title="eqId655c814385ae1a64373cc76c259e8bb1"/>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i/>
          <w:color w:val="auto"/>
        </w:rPr>
        <w:t>kx</w:t>
      </w:r>
      <w:r>
        <w:rPr>
          <w:rFonts w:ascii="Times New Roman" w:hAnsi="Times New Roman" w:eastAsia="Times New Roman" w:cs="Times New Roman"/>
          <w:color w:val="auto"/>
        </w:rPr>
        <w:t>+</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为常数）</w:t>
      </w:r>
      <w:r>
        <w:tab/>
      </w:r>
      <w:r>
        <w:t xml:space="preserve">C. </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i/>
          <w:color w:val="auto"/>
        </w:rPr>
        <w:t>c</w:t>
      </w:r>
      <w:r>
        <w:rPr>
          <w:rFonts w:ascii="宋体" w:hAnsi="宋体" w:eastAsia="宋体" w:cs="宋体"/>
          <w:color w:val="auto"/>
        </w:rPr>
        <w:t>（</w:t>
      </w:r>
      <w:r>
        <w:rPr>
          <w:rFonts w:ascii="Times New Roman" w:hAnsi="Times New Roman" w:eastAsia="Times New Roman" w:cs="Times New Roman"/>
          <w:i/>
          <w:color w:val="auto"/>
        </w:rPr>
        <w:t>c</w:t>
      </w:r>
      <w:r>
        <w:rPr>
          <w:rFonts w:ascii="宋体" w:hAnsi="宋体" w:eastAsia="宋体" w:cs="宋体"/>
          <w:color w:val="auto"/>
        </w:rPr>
        <w:t>为常数）</w:t>
      </w:r>
      <w:r>
        <w:tab/>
      </w:r>
      <w:r>
        <w:t xml:space="preserve">D. </w:t>
      </w:r>
      <w:r>
        <w:object>
          <v:shape id="_x0000_i102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0" o:title="eqIdef854dfcbba9b7dedc1bc52f6332b011"/>
            <o:lock v:ext="edit" aspectratio="t"/>
            <w10:wrap type="none"/>
            <w10:anchorlock/>
          </v:shape>
          <o:OLEObject Type="Embed" ProgID="Equation.DSMT4" ShapeID="_x0000_i1026" DrawAspect="Content" ObjectID="_1468075726" r:id="rId9">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2" o:title="eqIdb7c07490babd3ae9713c4c50a9be74c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的图像经过的象限是（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第二、三、四象限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第一、三、四象限</w:t>
      </w:r>
    </w:p>
    <w:p>
      <w:pPr>
        <w:spacing w:line="360" w:lineRule="auto"/>
        <w:jc w:val="left"/>
        <w:textAlignment w:val="center"/>
        <w:rPr>
          <w:color w:val="000000"/>
        </w:rPr>
      </w:pPr>
      <w:r>
        <w:rPr>
          <w:color w:val="000000"/>
        </w:rPr>
        <w:t xml:space="preserve">3. </w:t>
      </w:r>
      <w:r>
        <w:rPr>
          <w:rFonts w:ascii="宋体" w:hAnsi="宋体" w:eastAsia="宋体" w:cs="宋体"/>
          <w:color w:val="000000"/>
        </w:rPr>
        <w:t>反比例函数</w:t>
      </w:r>
      <w:r>
        <w:object>
          <v:shape id="_x0000_i102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 o:title="eqId07854693dd2e33f66030d6106eb6e0e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与一次函数</w:t>
      </w:r>
      <w:r>
        <w:object>
          <v:shape id="_x0000_i1029"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6" o:title="eqId6844a0b3c4f6d7559c420626fa24fa0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在同一坐标系中的大致图像是（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33425"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3342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33425"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33425" cy="762000"/>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3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 o:title="eqId5138a9f70d5e8b0580e30fef6eb7baef"/>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中，</w:t>
      </w:r>
      <w:r>
        <w:object>
          <v:shape id="_x0000_i103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4" o:title="eqId2d578394cd8e4d7a705599269c512960"/>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26" o:title="eqId6ef2723673c90347f6dd58346278c7fa"/>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7.3pt;width:20.15pt;" o:ole="t" filled="f" o:preferrelative="t" stroked="f" coordsize="21600,21600">
            <v:path/>
            <v:fill on="f" focussize="0,0"/>
            <v:stroke on="f" joinstyle="miter"/>
            <v:imagedata r:id="rId28" o:title="eqIdb0260317a23090e4a019f76ae08614f5"/>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是相等的向量</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0" o:title="eqId304a7f07db2ec637baadf8f0ab91c85c"/>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6.6pt;width:16.6pt;" o:ole="t" filled="f" o:preferrelative="t" stroked="f" coordsize="21600,21600">
            <v:path/>
            <v:fill on="f" focussize="0,0"/>
            <v:stroke on="f" joinstyle="miter"/>
            <v:imagedata r:id="rId32" o:title="eqIda34bf00aeba15bce2cdee8ab487388dc"/>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是相等的向量</w: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7.3pt;width:20.15pt;" o:ole="t" filled="f" o:preferrelative="t" stroked="f" coordsize="21600,21600">
            <v:path/>
            <v:fill on="f" focussize="0,0"/>
            <v:stroke on="f" joinstyle="miter"/>
            <v:imagedata r:id="rId34" o:title="eqId2fc82b2473d4295b1f6351c46b7f1fd3"/>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36" o:title="eqId9f28b09c6074898b0bf992928336eb5b"/>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12700" b="0"/>
            <wp:docPr id="561762610" name="图片 56176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62610" name="图片 561762610"/>
                    <pic:cNvPicPr>
                      <a:picLocks noChangeAspect="1"/>
                    </pic:cNvPicPr>
                  </pic:nvPicPr>
                  <pic:blipFill>
                    <a:blip r:embed="rId3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相反向量</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39" o:title="eqIdabcb5d89b04570ceda2c29e11cb27a57"/>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6.8pt;width:20.4pt;" o:ole="t" filled="f" o:preferrelative="t" stroked="f" coordsize="21600,21600">
            <v:path/>
            <v:fill on="f" focussize="0,0"/>
            <v:stroke on="f" joinstyle="miter"/>
            <v:imagedata r:id="rId41" o:title="eqIdbc1070a28cb9cb8553c29747d1993b16"/>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互为相反向量</w:t>
      </w:r>
    </w:p>
    <w:p>
      <w:pPr>
        <w:spacing w:line="360" w:lineRule="auto"/>
        <w:jc w:val="both"/>
        <w:textAlignment w:val="center"/>
        <w:rPr>
          <w:color w:val="000000"/>
        </w:rPr>
      </w:pPr>
      <w:r>
        <w:rPr>
          <w:color w:val="000000"/>
        </w:rPr>
        <w:t xml:space="preserve">5.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在一个平面内，若从</w:t>
      </w:r>
      <w:r>
        <w:rPr>
          <w:rFonts w:ascii="Times New Roman" w:hAnsi="Times New Roman" w:eastAsia="Times New Roman" w:cs="Times New Roman"/>
          <w:color w:val="000000"/>
        </w:rPr>
        <w:t>①</w:t>
      </w:r>
      <w:r>
        <w:object>
          <v:shape id="_x0000_i104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3" o:title="eqIdb0fff774b4b0087a6f304ce930d359be"/>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 o:title="eqIdc220eadc312101e2fb89dfe920f7b30d"/>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7" o:title="eqIdd730ae4307db56b47849c3a19dedfb3f"/>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043"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49" o:title="eqIdbc9f07a876244afec67a0eca4d45c2e6"/>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．这四个条件中选两个，但不能推导出四边形</w:t>
      </w:r>
      <w:r>
        <w:object>
          <v:shape id="_x0000_i10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是平行四边形的选项是（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①③</w:t>
      </w:r>
    </w:p>
    <w:p>
      <w:pPr>
        <w:spacing w:line="360" w:lineRule="auto"/>
        <w:jc w:val="left"/>
        <w:textAlignment w:val="center"/>
        <w:rPr>
          <w:color w:val="000000"/>
        </w:rPr>
      </w:pPr>
      <w:r>
        <w:rPr>
          <w:color w:val="000000"/>
        </w:rPr>
        <w:t xml:space="preserve">6. </w:t>
      </w:r>
      <w:r>
        <w:rPr>
          <w:rFonts w:ascii="宋体" w:hAnsi="宋体" w:eastAsia="宋体" w:cs="宋体"/>
          <w:color w:val="000000"/>
        </w:rPr>
        <w:t>下列命题为真命题的是（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对角线的交点到各边距离都相等的四边形是菱形；</w:t>
      </w:r>
    </w:p>
    <w:p>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对角线互相垂直平分的四边形是正方形；</w:t>
      </w:r>
    </w:p>
    <w:p>
      <w:pPr>
        <w:spacing w:line="360" w:lineRule="auto"/>
        <w:jc w:val="left"/>
        <w:textAlignment w:val="center"/>
        <w:rPr>
          <w:color w:val="000000"/>
        </w:rPr>
      </w:pPr>
      <w:r>
        <w:rPr>
          <w:color w:val="000000"/>
        </w:rPr>
        <w:t xml:space="preserve">C. </w:t>
      </w:r>
      <w:r>
        <w:rPr>
          <w:rFonts w:ascii="宋体" w:hAnsi="宋体" w:eastAsia="宋体" w:cs="宋体"/>
          <w:color w:val="000000"/>
        </w:rPr>
        <w:t>三条边相等的四边形是菱形；</w:t>
      </w:r>
    </w:p>
    <w:p>
      <w:pPr>
        <w:spacing w:line="360" w:lineRule="auto"/>
        <w:jc w:val="left"/>
        <w:textAlignment w:val="center"/>
        <w:rPr>
          <w:color w:val="000000"/>
        </w:rPr>
      </w:pPr>
      <w:r>
        <w:rPr>
          <w:color w:val="000000"/>
        </w:rPr>
        <w:t xml:space="preserve">D. </w:t>
      </w:r>
      <w:r>
        <w:rPr>
          <w:rFonts w:ascii="宋体" w:hAnsi="宋体" w:eastAsia="宋体" w:cs="宋体"/>
          <w:color w:val="000000"/>
        </w:rPr>
        <w:t>三个内角相等的四边形是矩形．</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5"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53" o:title="eqIdb1bb89aec41e32d27b5f0914c494dead"/>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如果将直线</w:t>
      </w:r>
      <w:r>
        <w:object>
          <v:shape id="_x0000_i1046"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55" o:title="eqIdcc9118cc77fc0a045337745890e50cad"/>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个单位，那么所得直线的表达式是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如果点</w:t>
      </w:r>
      <w:r>
        <w:object>
          <v:shape id="_x0000_i104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7" o:title="eqIdb26b31ae336856e3a2102497132c0642"/>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9" o:title="eqId96b06803c53445ae3b0b61c2c75d9c6e"/>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都在直线</w:t>
      </w:r>
      <w:r>
        <w:object>
          <v:shape id="_x0000_i104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1" o:title="eqId9c653f3ac494070e375977c3bcb3ede1"/>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上，那么</w:t>
      </w:r>
      <w:r>
        <w:rPr>
          <w:rFonts w:ascii="Times New Roman" w:hAnsi="Times New Roman" w:eastAsia="Times New Roman" w:cs="Times New Roman"/>
          <w:i/>
          <w:color w:val="000000"/>
        </w:rPr>
        <w:t>a</w:t>
      </w:r>
      <w:r>
        <w:rPr>
          <w:color w:val="000000"/>
        </w:rPr>
        <w:t>________</w:t>
      </w:r>
      <w:r>
        <w:rPr>
          <w:rFonts w:ascii="Times New Roman" w:hAnsi="Times New Roman" w:eastAsia="Times New Roman" w:cs="Times New Roman"/>
          <w:i/>
          <w:color w:val="000000"/>
        </w:rPr>
        <w:t>b</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如图，已知一次函数</w:t>
      </w:r>
      <w:r>
        <w:object>
          <v:shape id="_x0000_i105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3" o:title="eqIdc15fb18163df0690365a0d2e7ee88f5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的图像经过点</w:t>
      </w:r>
      <w:r>
        <w:object>
          <v:shape id="_x0000_i1051"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5" o:title="eqId48c905c723e30f28088fd7f7dc09ef1d"/>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5.05pt;width:38.15pt;" o:ole="t" filled="f" o:preferrelative="t" stroked="f" coordsize="21600,21600">
            <v:path/>
            <v:fill on="f" focussize="0,0"/>
            <v:stroke on="f" joinstyle="miter"/>
            <v:imagedata r:id="rId67" o:title="eqId25ce8d4a9d432afe03a988ae2d49c28c"/>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 o:title="eqIdaed512a9453132a67d052436dcf510f4"/>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285875" cy="1190625"/>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561762608" name="图片 56176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62608" name="图片 561762608"/>
                    <pic:cNvPicPr>
                      <a:picLocks noChangeAspect="1"/>
                    </pic:cNvPicPr>
                  </pic:nvPicPr>
                  <pic:blipFill>
                    <a:blip r:embed="rId7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锅中倒入了一些油，用煤气灶均匀加热，每隔</w:t>
      </w:r>
      <w:r>
        <w:rPr>
          <w:rFonts w:ascii="Times New Roman" w:hAnsi="Times New Roman" w:eastAsia="Times New Roman" w:cs="Times New Roman"/>
          <w:color w:val="000000"/>
        </w:rPr>
        <w:t>20</w:t>
      </w:r>
      <w:r>
        <w:rPr>
          <w:rFonts w:ascii="宋体" w:hAnsi="宋体" w:eastAsia="宋体" w:cs="宋体"/>
          <w:color w:val="000000"/>
        </w:rPr>
        <w:t>秒测一次油温，得到下表：</w:t>
      </w:r>
    </w:p>
    <w:tbl>
      <w:tblPr>
        <w:tblStyle w:val="4"/>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5"/>
        <w:gridCol w:w="1425"/>
        <w:gridCol w:w="1425"/>
        <w:gridCol w:w="1425"/>
        <w:gridCol w:w="1425"/>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x</w:t>
            </w:r>
            <w:r>
              <w:rPr>
                <w:rFonts w:ascii="宋体" w:hAnsi="宋体" w:eastAsia="宋体" w:cs="宋体"/>
                <w:color w:val="000000"/>
              </w:rPr>
              <w:t>（秒）</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油温</w:t>
            </w:r>
            <w:r>
              <w:rPr>
                <w:rFonts w:ascii="Times New Roman" w:hAnsi="Times New Roman" w:eastAsia="Times New Roman" w:cs="Times New Roman"/>
                <w:i/>
                <w:color w:val="000000"/>
              </w:rPr>
              <w:t>y</w:t>
            </w: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130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bl>
    <w:p>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110</w:t>
      </w:r>
      <w:r>
        <w:rPr>
          <w:rFonts w:ascii="宋体" w:hAnsi="宋体" w:eastAsia="宋体" w:cs="宋体"/>
          <w:color w:val="000000"/>
        </w:rPr>
        <w:t>秒时，油刚好沸腾了，估计这种油沸点的温度为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已知菱形有一个内角为</w: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a6c0927afc571a7c966c98192040979e"/>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，较长对角线长为</w:t>
      </w:r>
      <w:r>
        <w:object>
          <v:shape id="_x0000_i105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 o:title="eqIdb27567d43c5b91382ee3d7ca708ee422"/>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，那么较短的对角线长为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已知梯形的中位线长为</w:t>
      </w:r>
      <w:r>
        <w:object>
          <v:shape id="_x0000_i105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7" o:title="eqId689ff84e2d7f52c7446ef789a54557da"/>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，上底长</w:t>
      </w:r>
      <w:r>
        <w:object>
          <v:shape id="_x0000_i105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9" o:title="eqId4dd6f4250ca6b1b9bce234a01f00d44d"/>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，那么下底的长是</w:t>
      </w:r>
      <w:r>
        <w:rPr>
          <w:color w:val="000000"/>
        </w:rPr>
        <w:t>________</w:t>
      </w:r>
      <w:r>
        <w:object>
          <v:shape id="_x0000_i105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1" o:title="eqId9efa9fbcfb9595e2f031aa691db4564b"/>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若一个多边形的内角和是其外角和的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如图，在平行四边形</w:t>
      </w:r>
      <w:r>
        <w:object>
          <v:shape id="_x0000_i10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中，已知对角线</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4" o:title="eqId60ef95894ceebaf236170e8832dcf7e3"/>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6" o:title="eqIdd40b319212a7e7528b053e1c7097e966"/>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中点，</w:t>
      </w:r>
      <w:r>
        <w:object>
          <v:shape id="_x0000_i1063" o:spt="75" alt="学科网(www.zxxk.com)--教育资源门户，提供试卷、教案、课件、论文、素材以及各类教学资源下载，还有大量而丰富的教学相关资讯！" type="#_x0000_t75" style="height:31pt;width:141pt;" o:ole="t" filled="f" o:preferrelative="t" stroked="f" coordsize="21600,21600">
            <v:path/>
            <v:fill on="f" focussize="0,0"/>
            <v:stroke on="f" joinstyle="miter"/>
            <v:imagedata r:id="rId90" o:title="eqIda9d3014b82d11bdbd587cb6c12f07331"/>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2" o:title="eqIda1bc69e886c7afedf1c9233e9a2a6870"/>
            <o:lock v:ext="edit" aspectratio="t"/>
            <w10:wrap type="none"/>
            <w10:anchorlock/>
          </v:shape>
          <o:OLEObject Type="Embed" ProgID="Equation.DSMT4" ShapeID="_x0000_i1064" DrawAspect="Content" ObjectID="_1468075764" r:id="rId91">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2872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228725" cy="113347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方胜</w:t>
      </w:r>
      <w:r>
        <w:rPr>
          <w:rFonts w:ascii="Times New Roman" w:hAnsi="Times New Roman" w:eastAsia="Times New Roman" w:cs="Times New Roman"/>
          <w:color w:val="000000"/>
        </w:rPr>
        <w:t>”</w:t>
      </w:r>
      <w:r>
        <w:rPr>
          <w:rFonts w:ascii="宋体" w:hAnsi="宋体" w:eastAsia="宋体" w:cs="宋体"/>
          <w:color w:val="000000"/>
        </w:rPr>
        <w:t>是中国古代的一种首饰，其图案由两个全等正方形相叠组成，寓意是同心吉祥．如图，如果将边长为</w:t>
      </w:r>
      <w:r>
        <w:rPr>
          <w:rFonts w:ascii="Times New Roman" w:hAnsi="Times New Roman" w:eastAsia="Times New Roman" w:cs="Times New Roman"/>
          <w:color w:val="000000"/>
        </w:rPr>
        <w:t>1</w:t>
      </w:r>
      <w:r>
        <w:rPr>
          <w:rFonts w:ascii="宋体" w:hAnsi="宋体" w:eastAsia="宋体" w:cs="宋体"/>
          <w:color w:val="000000"/>
        </w:rPr>
        <w:t>厘米的正方形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沿对角线</w:t>
      </w:r>
      <w:r>
        <w:object>
          <v:shape id="_x0000_i10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6" o:title="eqIdd40b319212a7e7528b053e1c7097e966"/>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向右平移</w:t>
      </w:r>
      <w:r>
        <w:object>
          <v:shape id="_x0000_i1067"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97" o:title="eqId8d5989c84e320b504511f23eeb6e7357"/>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厘米得到正方形</w:t>
      </w:r>
      <w:r>
        <w:object>
          <v:shape id="_x0000_i106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9" o:title="eqId0d609847e2ff3d64e5a514582c3ead0e"/>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，形成一个</w:t>
      </w:r>
      <w:r>
        <w:rPr>
          <w:rFonts w:ascii="Times New Roman" w:hAnsi="Times New Roman" w:eastAsia="Times New Roman" w:cs="Times New Roman"/>
          <w:color w:val="000000"/>
        </w:rPr>
        <w:t>“</w:t>
      </w:r>
      <w:r>
        <w:rPr>
          <w:rFonts w:ascii="宋体" w:hAnsi="宋体" w:eastAsia="宋体" w:cs="宋体"/>
          <w:color w:val="000000"/>
        </w:rPr>
        <w:t>方胜</w:t>
      </w:r>
      <w:r>
        <w:rPr>
          <w:rFonts w:ascii="Times New Roman" w:hAnsi="Times New Roman" w:eastAsia="Times New Roman" w:cs="Times New Roman"/>
          <w:color w:val="000000"/>
        </w:rPr>
        <w:t>”</w:t>
      </w:r>
      <w:r>
        <w:rPr>
          <w:rFonts w:ascii="宋体" w:hAnsi="宋体" w:eastAsia="宋体" w:cs="宋体"/>
          <w:color w:val="000000"/>
        </w:rPr>
        <w:t>图案，那么“方胜”图案的周长为</w:t>
      </w:r>
      <w:r>
        <w:rPr>
          <w:color w:val="000000"/>
        </w:rPr>
        <w:t>________</w:t>
      </w:r>
      <w:r>
        <w:rPr>
          <w:rFonts w:ascii="宋体" w:hAnsi="宋体" w:eastAsia="宋体" w:cs="宋体"/>
          <w:color w:val="000000"/>
        </w:rPr>
        <w:t>厘米．</w:t>
      </w:r>
    </w:p>
    <w:p>
      <w:pPr>
        <w:spacing w:line="360" w:lineRule="auto"/>
        <w:jc w:val="left"/>
        <w:textAlignment w:val="center"/>
        <w:rPr>
          <w:color w:val="000000"/>
        </w:rPr>
      </w:pPr>
      <w:r>
        <w:rPr>
          <w:color w:val="000000"/>
        </w:rPr>
        <w:drawing>
          <wp:inline distT="0" distB="0" distL="114300" distR="114300">
            <wp:extent cx="1647825" cy="1219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647825" cy="121920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如图，在四边形</w:t>
      </w:r>
      <w:r>
        <w:object>
          <v:shape id="_x0000_i10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5.65pt;width:128.35pt;" o:ole="t" filled="f" o:preferrelative="t" stroked="f" coordsize="21600,21600">
            <v:path/>
            <v:fill on="f" focussize="0,0"/>
            <v:stroke on="f" joinstyle="miter"/>
            <v:imagedata r:id="rId103" o:title="eqIdb6e1d0413f715a1fe165219b6071a822"/>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 o:title="eqId9d78abbad68bbbf12af10cd40ef4c353"/>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的中点，如果</w:t>
      </w:r>
      <w:r>
        <w:object>
          <v:shape id="_x0000_i1072" o:spt="75" alt="学科网(www.zxxk.com)--教育资源门户，提供试卷、教案、课件、论文、素材以及各类教学资源下载，还有大量而丰富的教学相关资讯！" type="#_x0000_t75" style="height:14.4pt;width:83.9pt;" o:ole="t" filled="f" o:preferrelative="t" stroked="f" coordsize="21600,21600">
            <v:path/>
            <v:fill on="f" focussize="0,0"/>
            <v:stroke on="f" joinstyle="miter"/>
            <v:imagedata r:id="rId107" o:title="eqId3f4ca9c9cb12704805a2587863c45ab5"/>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7.5pt;width:14.25pt;" o:ole="t" filled="f" o:preferrelative="t" stroked="f" coordsize="21600,21600">
            <v:path/>
            <v:fill on="f" focussize="0,0"/>
            <v:stroke on="f" joinstyle="miter"/>
            <v:imagedata r:id="rId109" o:title="eqId8845c0d06613fabb0358d5392cca38b3"/>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，边</w:t>
      </w:r>
      <w:r>
        <w:object>
          <v:shape id="_x0000_i10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上存在一点</w:t>
      </w:r>
      <w:r>
        <w:rPr>
          <w:rFonts w:ascii="Times New Roman" w:hAnsi="Times New Roman" w:eastAsia="Times New Roman" w:cs="Times New Roman"/>
          <w:i/>
          <w:color w:val="000000"/>
        </w:rPr>
        <w:t>Q</w:t>
      </w:r>
      <w:r>
        <w:rPr>
          <w:rFonts w:ascii="宋体" w:hAnsi="宋体" w:eastAsia="宋体" w:cs="宋体"/>
          <w:color w:val="000000"/>
        </w:rPr>
        <w:t>，使</w:t>
      </w:r>
      <w:r>
        <w:object>
          <v:shape id="_x0000_i107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12" o:title="eqId7a5f1641947153c80b987320885a2b57"/>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所在直线将四边形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的面积分成相等的两部分，那么</w:t>
      </w:r>
      <w:r>
        <w:object>
          <v:shape id="_x0000_i107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15" o:title="eqId84d454c82d9e52747563d47b68099249"/>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1638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71625" cy="16383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在平面直角坐标系</w:t>
      </w:r>
      <w:r>
        <w:object>
          <v:shape id="_x0000_i107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18" o:title="eqId7ee31829d0d4d5f779a957d7df8058ab"/>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中，给出以下定义：对于</w:t>
      </w:r>
      <w:r>
        <w:rPr>
          <w:rFonts w:ascii="Times New Roman" w:hAnsi="Times New Roman" w:eastAsia="Times New Roman" w:cs="Times New Roman"/>
          <w:i/>
          <w:color w:val="000000"/>
        </w:rPr>
        <w:t>x</w:t>
      </w:r>
      <w:r>
        <w:rPr>
          <w:rFonts w:ascii="宋体" w:hAnsi="宋体" w:eastAsia="宋体" w:cs="宋体"/>
          <w:color w:val="000000"/>
        </w:rPr>
        <w:t>轴正半轴上的点</w:t>
      </w:r>
      <w:r>
        <w:object>
          <v:shape id="_x0000_i1079" o:spt="75" alt="学科网(www.zxxk.com)--教育资源门户，提供试卷、教案、课件、论文、素材以及各类教学资源下载，还有大量而丰富的教学相关资讯！" type="#_x0000_t75" style="height:16.35pt;width:40.9pt;" o:ole="t" filled="f" o:preferrelative="t" stroked="f" coordsize="21600,21600">
            <v:path/>
            <v:fill on="f" focussize="0,0"/>
            <v:stroke on="f" joinstyle="miter"/>
            <v:imagedata r:id="rId120" o:title="eqIdc8293156150e4eb50a1bdd71090917dd"/>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轴正半轴上的点</w:t>
      </w:r>
      <w:r>
        <w:object>
          <v:shape id="_x0000_i108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2" o:title="eqIda17370a26980dab89d4546eeb7d9e6dc"/>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，如果坐标平面内存在一点</w:t>
      </w:r>
      <w:r>
        <w:rPr>
          <w:rFonts w:ascii="Times New Roman" w:hAnsi="Times New Roman" w:eastAsia="Times New Roman" w:cs="Times New Roman"/>
          <w:i/>
          <w:color w:val="000000"/>
        </w:rPr>
        <w:t>N</w:t>
      </w:r>
      <w:r>
        <w:rPr>
          <w:rFonts w:ascii="宋体" w:hAnsi="宋体" w:eastAsia="宋体" w:cs="宋体"/>
          <w:color w:val="000000"/>
        </w:rPr>
        <w:t>，使得</w:t>
      </w:r>
      <w:r>
        <w:object>
          <v:shape id="_x0000_i1081"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124" o:title="eqId3cb4eb87fd9c474fea913e4b68818abd"/>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，且</w:t>
      </w:r>
      <w:r>
        <w:object>
          <v:shape id="_x0000_i108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6" o:title="eqIdbb6a05d58fd4527873e6edfb7789afe0"/>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，那么称点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关于</w:t>
      </w:r>
      <w:r>
        <w:rPr>
          <w:rFonts w:ascii="宋体" w:hAnsi="宋体" w:eastAsia="宋体" w:cs="宋体"/>
          <w:i/>
          <w:color w:val="000000"/>
        </w:rPr>
        <w:t>P</w:t>
      </w:r>
      <w:r>
        <w:rPr>
          <w:rFonts w:ascii="宋体" w:hAnsi="宋体" w:eastAsia="宋体" w:cs="宋体"/>
          <w:color w:val="000000"/>
        </w:rPr>
        <w:t>的“垂转点”．例如图</w:t>
      </w:r>
      <w:r>
        <w:rPr>
          <w:rFonts w:ascii="Times New Roman" w:hAnsi="Times New Roman" w:eastAsia="Times New Roman" w:cs="Times New Roman"/>
          <w:color w:val="000000"/>
        </w:rPr>
        <w:t>1</w:t>
      </w:r>
      <w:r>
        <w:rPr>
          <w:rFonts w:ascii="宋体" w:hAnsi="宋体" w:eastAsia="宋体" w:cs="宋体"/>
          <w:color w:val="000000"/>
        </w:rPr>
        <w:t>，已知点</w:t>
      </w:r>
      <w:r>
        <w:object>
          <v:shape id="_x0000_i108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28" o:title="eqId80c9dcfd9f4c5298035870cb88a34169"/>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和点</w:t>
      </w:r>
      <w:r>
        <w:object>
          <v:shape id="_x0000_i1084"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130" o:title="eqId22840186db0afc0e2b2e8915ce79b998"/>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，以</w:t>
      </w:r>
      <w:r>
        <w:object>
          <v:shape id="_x0000_i1085"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132" o:title="eqId438f34bc8b04e8c494b91306ac6fe352"/>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为腰作等腰直角三角形</w:t>
      </w:r>
      <w:r>
        <w:object>
          <v:shape id="_x0000_i1086"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34" o:title="eqId39bfd8e9f2f08a5807a23677988b240b"/>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，可以得到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P</w:t>
      </w:r>
      <w:r>
        <w:rPr>
          <w:rFonts w:ascii="宋体" w:hAnsi="宋体" w:eastAsia="宋体" w:cs="宋体"/>
          <w:color w:val="000000"/>
        </w:rPr>
        <w:t>的其中一个垂转点</w:t>
      </w:r>
      <w:r>
        <w:object>
          <v:shape id="_x0000_i1087" o:spt="75" alt="学科网(www.zxxk.com)--教育资源门户，提供试卷、教案、课件、论文、素材以及各类教学资源下载，还有大量而丰富的教学相关资讯！" type="#_x0000_t75" style="height:15.55pt;width:44.1pt;" o:ole="t" filled="f" o:preferrelative="t" stroked="f" coordsize="21600,21600">
            <v:path/>
            <v:fill on="f" focussize="0,0"/>
            <v:stroke on="f" joinstyle="miter"/>
            <v:imagedata r:id="rId136" o:title="eqId30ecceb75be8d4fe129fa91f6e9a9809"/>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088"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38" o:title="eqId92a0d4c22734cac795de1e5c5fbefa87"/>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轴上一点</w:t>
      </w:r>
      <w:r>
        <w:rPr>
          <w:rFonts w:ascii="Times New Roman" w:hAnsi="Times New Roman" w:eastAsia="Times New Roman" w:cs="Times New Roman"/>
          <w:i/>
          <w:color w:val="000000"/>
        </w:rPr>
        <w:t>P</w:t>
      </w:r>
      <w:r>
        <w:rPr>
          <w:rFonts w:ascii="宋体" w:hAnsi="宋体" w:eastAsia="宋体" w:cs="宋体"/>
          <w:color w:val="000000"/>
        </w:rPr>
        <w:t>的垂转点</w:t>
      </w:r>
      <w:r>
        <w:rPr>
          <w:rFonts w:ascii="Times New Roman" w:hAnsi="Times New Roman" w:eastAsia="Times New Roman" w:cs="Times New Roman"/>
          <w:i/>
          <w:color w:val="000000"/>
        </w:rPr>
        <w:t>N</w:t>
      </w:r>
      <w:r>
        <w:rPr>
          <w:rFonts w:ascii="宋体" w:hAnsi="宋体" w:eastAsia="宋体" w:cs="宋体"/>
          <w:color w:val="000000"/>
        </w:rPr>
        <w:t>在一次函数</w:t>
      </w:r>
      <w:r>
        <w:object>
          <v:shape id="_x0000_i108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0" o:title="eqIdd0e212cdbfba6610bc55df2c1a737407"/>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的图象上，那么垂转点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295775" cy="2009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4295775" cy="200977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已知一次函数图像与直线</w:t>
      </w:r>
      <w:r>
        <w:object>
          <v:shape id="_x0000_i1090" o:spt="75" alt="学科网(www.zxxk.com)--教育资源门户，提供试卷、教案、课件、论文、素材以及各类教学资源下载，还有大量而丰富的教学相关资讯！" type="#_x0000_t75" style="height:27.6pt;width:57.6pt;" o:ole="t" filled="f" o:preferrelative="t" stroked="f" coordsize="21600,21600">
            <v:path/>
            <v:fill on="f" focussize="0,0"/>
            <v:stroke on="f" joinstyle="miter"/>
            <v:imagedata r:id="rId143" o:title="eqIdf663113d04234101e161946bfbfe6234"/>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平行，且过点</w:t>
      </w:r>
      <w:r>
        <w:object>
          <v:shape id="_x0000_i109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45" o:title="eqIda0b2a929250e835ae150332d80a3ea0a"/>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85975" cy="2247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085975" cy="2247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求一次函数的解析式；</w:t>
      </w:r>
    </w:p>
    <w:p>
      <w:pPr>
        <w:spacing w:line="360" w:lineRule="auto"/>
        <w:jc w:val="left"/>
        <w:textAlignment w:val="center"/>
        <w:rPr>
          <w:color w:val="000000"/>
        </w:rPr>
      </w:pPr>
      <w:r>
        <w:rPr>
          <w:color w:val="000000"/>
        </w:rPr>
        <w:t>（2）</w:t>
      </w:r>
      <w:r>
        <w:rPr>
          <w:rFonts w:ascii="宋体" w:hAnsi="宋体" w:eastAsia="宋体" w:cs="宋体"/>
          <w:color w:val="000000"/>
        </w:rPr>
        <w:t>求该一次函数与坐标轴围成</w:t>
      </w:r>
      <w:r>
        <w:rPr>
          <w:rFonts w:ascii="宋体" w:hAnsi="宋体" w:eastAsia="宋体" w:cs="宋体"/>
          <w:color w:val="000000"/>
          <w:position w:val="0"/>
        </w:rPr>
        <w:drawing>
          <wp:inline distT="0" distB="0" distL="114300" distR="114300">
            <wp:extent cx="133350" cy="177800"/>
            <wp:effectExtent l="0" t="0" r="0" b="13335"/>
            <wp:docPr id="561762612" name="图片 56176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62612" name="图片 561762612"/>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三角形的</w:t>
      </w:r>
      <w:r>
        <w:rPr>
          <w:rFonts w:ascii="宋体" w:hAnsi="宋体" w:eastAsia="宋体" w:cs="宋体"/>
          <w:color w:val="000000"/>
          <w:em w:val="dot"/>
        </w:rPr>
        <w:t>周长</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如图，已知点</w:t>
      </w:r>
      <w:r>
        <w:rPr>
          <w:rFonts w:ascii="Times New Roman" w:hAnsi="Times New Roman" w:eastAsia="Times New Roman" w:cs="Times New Roman"/>
          <w:i/>
          <w:color w:val="000000"/>
        </w:rPr>
        <w:t>E</w:t>
      </w:r>
      <w:r>
        <w:rPr>
          <w:rFonts w:ascii="宋体" w:hAnsi="宋体" w:eastAsia="宋体" w:cs="宋体"/>
          <w:color w:val="000000"/>
        </w:rPr>
        <w:t>在四边形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的边</w:t>
      </w:r>
      <w:r>
        <w:object>
          <v:shape id="_x0000_i10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上，设</w:t>
      </w:r>
      <w:r>
        <w:object>
          <v:shape id="_x0000_i109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51" o:title="eqId00375a26d9a16b0316fe14ee05f6ce2f"/>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53" o:title="eqId184359fe3cadc363cf4ebe586c2b3db4"/>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7.3pt;width:39.75pt;" o:ole="t" filled="f" o:preferrelative="t" stroked="f" coordsize="21600,21600">
            <v:path/>
            <v:fill on="f" focussize="0,0"/>
            <v:stroke on="f" joinstyle="miter"/>
            <v:imagedata r:id="rId155" o:title="eqId6de8de323c29074533289bdf437e2d6d"/>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62150"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962150" cy="1162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试用向量</w:t>
      </w:r>
      <w:r>
        <w:object>
          <v:shape id="_x0000_i1097" o:spt="75" alt="学科网(www.zxxk.com)--教育资源门户，提供试卷、教案、课件、论文、素材以及各类教学资源下载，还有大量而丰富的教学相关资讯！" type="#_x0000_t75" style="height:17.05pt;width:45.05pt;" o:ole="t" filled="f" o:preferrelative="t" stroked="f" coordsize="21600,21600">
            <v:path/>
            <v:fill on="f" focussize="0,0"/>
            <v:stroke on="f" joinstyle="miter"/>
            <v:imagedata r:id="rId158" o:title="eqId1c4a309ec357e57ec8b8a5303cab6745"/>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表示向量</w:t>
      </w:r>
      <w:r>
        <w:object>
          <v:shape id="_x0000_i109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60" o:title="eqIdcd27dd5543eabc922bdbe03eb5bfd496"/>
            <o:lock v:ext="edit" aspectratio="t"/>
            <w10:wrap type="none"/>
            <w10:anchorlock/>
          </v:shape>
          <o:OLEObject Type="Embed" ProgID="Equation.DSMT4" ShapeID="_x0000_i1098" DrawAspect="Content" ObjectID="_1468075798" r:id="rId15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62" o:title="eqIdebad588aaeba48c4228819b2b0ec88c9"/>
            <o:lock v:ext="edit" aspectratio="t"/>
            <w10:wrap type="none"/>
            <w10:anchorlock/>
          </v:shape>
          <o:OLEObject Type="Embed" ProgID="Equation.DSMT4" ShapeID="_x0000_i1099" DrawAspect="Content" ObjectID="_1468075799" r:id="rId16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在图中求作：</w:t>
      </w:r>
      <w:r>
        <w:object>
          <v:shape id="_x0000_i1100" o:spt="75" alt="学科网(www.zxxk.com)--教育资源门户，提供试卷、教案、课件、论文、素材以及各类教学资源下载，还有大量而丰富的教学相关资讯！" type="#_x0000_t75" style="height:17.55pt;width:75.15pt;" o:ole="t" filled="f" o:preferrelative="t" stroked="f" coordsize="21600,21600">
            <v:path/>
            <v:fill on="f" focussize="0,0"/>
            <v:stroke on="f" joinstyle="miter"/>
            <v:imagedata r:id="rId164" o:title="eqId7efabd4732d003956ae237a57b292159"/>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．（不要求写出作法，只需写出结论即可）</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101"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166" o:title="eqIde8b06ff36662a45a83164a83a490c81d"/>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68" o:title="eqId4c5b88ec996d2d117987e7303cefe4ad"/>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分别在边</w:t>
      </w:r>
      <w:r>
        <w:object>
          <v:shape id="_x0000_i110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70" o:title="eqId7eb46a5e933ade764ceb56830867ea3b"/>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上，且四边形</w:t>
      </w:r>
      <w:r>
        <w:object>
          <v:shape id="_x0000_i110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72" o:title="eqId3ecc1cb55a57dde481f8dd07ab150676"/>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drawing>
          <wp:inline distT="0" distB="0" distL="114300" distR="114300">
            <wp:extent cx="128587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2858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请使用直尺与圆规确定点</w:t>
      </w:r>
      <w:r>
        <w:rPr>
          <w:rFonts w:ascii="Times New Roman" w:hAnsi="Times New Roman" w:eastAsia="Times New Roman" w:cs="Times New Roman"/>
          <w:i/>
          <w:color w:val="000000"/>
        </w:rPr>
        <w:t>E</w:t>
      </w:r>
      <w:r>
        <w:rPr>
          <w:rFonts w:ascii="宋体" w:hAnsi="宋体" w:eastAsia="宋体" w:cs="宋体"/>
          <w:color w:val="000000"/>
        </w:rPr>
        <w:t>的具体位置，再画出菱形</w:t>
      </w:r>
      <w:r>
        <w:object>
          <v:shape id="_x0000_i110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72" o:title="eqId3ecc1cb55a57dde481f8dd07ab150676"/>
            <o:lock v:ext="edit" aspectratio="t"/>
            <w10:wrap type="none"/>
            <w10:anchorlock/>
          </v:shape>
          <o:OLEObject Type="Embed" ProgID="Equation.DSMT4" ShapeID="_x0000_i1105" DrawAspect="Content" ObjectID="_1468075805" r:id="rId174">
            <o:LockedField>false</o:LockedField>
          </o:OLEObject>
        </w:object>
      </w:r>
      <w:r>
        <w:rPr>
          <w:rFonts w:ascii="宋体" w:hAnsi="宋体" w:eastAsia="宋体" w:cs="宋体"/>
          <w:color w:val="000000"/>
        </w:rPr>
        <w:t>（不用写作法、结论，保留画图痕迹）；</w:t>
      </w:r>
    </w:p>
    <w:p>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M</w:t>
      </w:r>
      <w:r>
        <w:rPr>
          <w:rFonts w:ascii="宋体" w:hAnsi="宋体" w:eastAsia="宋体" w:cs="宋体"/>
          <w:color w:val="000000"/>
        </w:rPr>
        <w:t>（不与点</w:t>
      </w:r>
      <w:r>
        <w:rPr>
          <w:rFonts w:ascii="Times New Roman" w:hAnsi="Times New Roman" w:eastAsia="Times New Roman" w:cs="Times New Roman"/>
          <w:i/>
          <w:color w:val="000000"/>
        </w:rPr>
        <w:t>D</w:t>
      </w:r>
      <w:r>
        <w:rPr>
          <w:rFonts w:ascii="宋体" w:hAnsi="宋体" w:eastAsia="宋体" w:cs="宋体"/>
          <w:color w:val="000000"/>
        </w:rPr>
        <w:t>重合）在边</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上，且满足</w:t>
      </w:r>
      <w:r>
        <w:object>
          <v:shape id="_x0000_i110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77" o:title="eqId5f43f564a439032f5769a3f1799a5bb3"/>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，那么四边形</w:t>
      </w:r>
      <w:r>
        <w:object>
          <v:shape id="_x0000_i110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79" o:title="eqId5513749aac96866d7a750236e008c61a"/>
            <o:lock v:ext="edit" aspectratio="t"/>
            <w10:wrap type="none"/>
            <w10:anchorlock/>
          </v:shape>
          <o:OLEObject Type="Embed" ProgID="Equation.DSMT4" ShapeID="_x0000_i1108" DrawAspect="Content" ObjectID="_1468075808" r:id="rId178">
            <o:LockedField>false</o:LockedField>
          </o:OLEObject>
        </w:object>
      </w:r>
      <w:r>
        <w:rPr>
          <w:rFonts w:ascii="宋体" w:hAnsi="宋体" w:eastAsia="宋体" w:cs="宋体"/>
          <w:color w:val="000000"/>
        </w:rPr>
        <w:t>的形状是</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）的条件下，如果</w:t>
      </w:r>
      <w:r>
        <w:object>
          <v:shape id="_x0000_i1109"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181" o:title="eqId3f52d0ecf2e7e0ae664e886d2693e88e"/>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，那么四边形</w:t>
      </w:r>
      <w:r>
        <w:object>
          <v:shape id="_x0000_i111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79" o:title="eqId5513749aac96866d7a750236e008c61a"/>
            <o:lock v:ext="edit" aspectratio="t"/>
            <w10:wrap type="none"/>
            <w10:anchorlock/>
          </v:shape>
          <o:OLEObject Type="Embed" ProgID="Equation.DSMT4" ShapeID="_x0000_i1110" DrawAspect="Content" ObjectID="_1468075810" r:id="rId182">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某快递公司送货员每月的工资由底薪加计件工资两部分组成，计件工资与送货件数成正比例．有甲、乙两种薪资方案，如果送货量为</w:t>
      </w:r>
      <w:r>
        <w:rPr>
          <w:rFonts w:ascii="Times New Roman" w:hAnsi="Times New Roman" w:eastAsia="Times New Roman" w:cs="Times New Roman"/>
          <w:i/>
          <w:color w:val="000000"/>
        </w:rPr>
        <w:t>x</w:t>
      </w:r>
      <w:r>
        <w:rPr>
          <w:rFonts w:ascii="宋体" w:hAnsi="宋体" w:eastAsia="宋体" w:cs="宋体"/>
          <w:color w:val="000000"/>
        </w:rPr>
        <w:t>（件）时，方案甲的月工资是</w:t>
      </w:r>
      <w:r>
        <w:object>
          <v:shape id="_x0000_i1111"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84" o:title="eqId54015ff5b49e3283901da1291b6b921d"/>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（元），方案乙的月工资是</w:t>
      </w:r>
      <w:r>
        <w:object>
          <v:shape id="_x0000_i1112"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86" o:title="eqId46f6872ffb1934339c53c2c2282d5889"/>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（元），其中计件工资部分，方案甲每送一件货物所得比方案乙高</w:t>
      </w:r>
      <w:r>
        <w:rPr>
          <w:rFonts w:ascii="Times New Roman" w:hAnsi="Times New Roman" w:eastAsia="Times New Roman" w:cs="Times New Roman"/>
          <w:color w:val="000000"/>
        </w:rPr>
        <w:t>2</w:t>
      </w:r>
      <w:r>
        <w:rPr>
          <w:rFonts w:ascii="宋体" w:hAnsi="宋体" w:eastAsia="宋体" w:cs="宋体"/>
          <w:color w:val="000000"/>
        </w:rPr>
        <w:t>元．如图所示，已知方案甲的每月底薪是</w:t>
      </w:r>
      <w:r>
        <w:rPr>
          <w:rFonts w:ascii="Times New Roman" w:hAnsi="Times New Roman" w:eastAsia="Times New Roman" w:cs="Times New Roman"/>
          <w:color w:val="000000"/>
        </w:rPr>
        <w:t>1600</w:t>
      </w:r>
      <w:r>
        <w:rPr>
          <w:rFonts w:ascii="宋体" w:hAnsi="宋体" w:eastAsia="宋体" w:cs="宋体"/>
          <w:color w:val="000000"/>
        </w:rPr>
        <w:t>元．</w:t>
      </w:r>
    </w:p>
    <w:p>
      <w:pPr>
        <w:spacing w:line="360" w:lineRule="auto"/>
        <w:jc w:val="left"/>
        <w:textAlignment w:val="center"/>
        <w:rPr>
          <w:color w:val="000000"/>
        </w:rPr>
      </w:pPr>
      <w:r>
        <w:rPr>
          <w:color w:val="000000"/>
        </w:rPr>
        <w:drawing>
          <wp:inline distT="0" distB="0" distL="114300" distR="114300">
            <wp:extent cx="190500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905000"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根据图中信息，分别求出</w:t>
      </w:r>
      <w:r>
        <w:object>
          <v:shape id="_x0000_i111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84" o:title="eqId54015ff5b49e3283901da1291b6b921d"/>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86" o:title="eqId46f6872ffb1934339c53c2c2282d5889"/>
            <o:lock v:ext="edit" aspectratio="t"/>
            <w10:wrap type="none"/>
            <w10:anchorlock/>
          </v:shape>
          <o:OLEObject Type="Embed" ProgID="Equation.DSMT4" ShapeID="_x0000_i1114" DrawAspect="Content" ObjectID="_1468075814" r:id="rId18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561762616" name="图片 56176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62616" name="图片 561762616"/>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函数解析式；（不必写自变量的取值范围）</w:t>
      </w:r>
    </w:p>
    <w:p>
      <w:pPr>
        <w:spacing w:line="360" w:lineRule="auto"/>
        <w:jc w:val="left"/>
        <w:textAlignment w:val="center"/>
        <w:rPr>
          <w:color w:val="000000"/>
        </w:rPr>
      </w:pPr>
      <w:r>
        <w:rPr>
          <w:color w:val="000000"/>
        </w:rPr>
        <w:t>（2）</w:t>
      </w:r>
      <w:r>
        <w:rPr>
          <w:rFonts w:ascii="宋体" w:hAnsi="宋体" w:eastAsia="宋体" w:cs="宋体"/>
          <w:color w:val="000000"/>
        </w:rPr>
        <w:t>比较甲、乙两种薪资方案，如果你是应聘人员，你认为应该怎样选择方案？</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1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115" DrawAspect="Content" ObjectID="_1468075815" r:id="rId190">
            <o:LockedField>false</o:LockedField>
          </o:OLEObject>
        </w:object>
      </w:r>
      <w:r>
        <w:rPr>
          <w:rFonts w:ascii="宋体" w:hAnsi="宋体" w:eastAsia="宋体" w:cs="宋体"/>
          <w:color w:val="000000"/>
        </w:rPr>
        <w:t>中，对角线</w:t>
      </w:r>
      <w:r>
        <w:object>
          <v:shape id="_x0000_i111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4" o:title="eqId2d578394cd8e4d7a705599269c512960"/>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相交于点</w:t>
      </w:r>
      <w:r>
        <w:object>
          <v:shape id="_x0000_i1117" o:spt="75" alt="学科网(www.zxxk.com)--教育资源门户，提供试卷、教案、课件、论文、素材以及各类教学资源下载，还有大量而丰富的教学相关资讯！" type="#_x0000_t75" style="height:14pt;width:155pt;" o:ole="t" filled="f" o:preferrelative="t" stroked="f" coordsize="21600,21600">
            <v:path/>
            <v:fill on="f" focussize="0,0"/>
            <v:stroke on="f" joinstyle="miter"/>
            <v:imagedata r:id="rId193" o:title="eqId47bc54d07d327e98287eea37faa045e8"/>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，延长</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0dc5c9827dfd0be5a9c85962d6ccbfb1"/>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w:t>
      </w:r>
      <w:r>
        <w:object>
          <v:shape id="_x0000_i111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97" o:title="eqIdb85e359dd0247ef957a03a5e6d49aea6"/>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，连接</w:t>
      </w:r>
      <w:r>
        <w:object>
          <v:shape id="_x0000_i11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9" o:title="eqIde6e490f703eb6c9bb1278c78ebc2d661"/>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9429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714500" cy="942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202" o:title="eqIdcfc1f76257275ab4b04f9bc913535670"/>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时，求证：</w:t>
      </w:r>
      <w:r>
        <w:object>
          <v:shape id="_x0000_i112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04" o:title="eqId995f8d5c1e57b541c10f7c29645add31"/>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06" o:title="eqId615fc8790237a1b09af51d6bcad6b595"/>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，且</w:t>
      </w:r>
      <w:r>
        <w:object>
          <v:shape id="_x0000_i1124"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208" o:title="eqIddb1a7042764c4dbc7ecf82c78400ed5a"/>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时，求证：四边形</w:t>
      </w:r>
      <w:r>
        <w:object>
          <v:shape id="_x0000_i112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10" o:title="eqId9beeedb7ddaac2cd3d37151d058ab7fb"/>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如图，在平面直角坐标系中，函数</w:t>
      </w:r>
      <w:r>
        <w:object>
          <v:shape id="_x0000_i1126"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12" o:title="eqIdb3dea3495a1c3975fe15e5e4854fe6b1"/>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61762614" name="图片 56176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62614" name="图片 561762614"/>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图象分别交</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4" o:title="eqId81dea63b8ce3e51adf66cf7b9982a248"/>
            <o:lock v:ext="edit" aspectratio="t"/>
            <w10:wrap type="none"/>
            <w10:anchorlock/>
          </v:shape>
          <o:OLEObject Type="Embed" ProgID="Equation.DSMT4" ShapeID="_x0000_i1127" DrawAspect="Content" ObjectID="_1468075827" r:id="rId213">
            <o:LockedField>false</o:LockedField>
          </o:OLEObject>
        </w:object>
      </w:r>
      <w:r>
        <w:rPr>
          <w:rFonts w:ascii="宋体" w:hAnsi="宋体" w:eastAsia="宋体" w:cs="宋体"/>
          <w:color w:val="000000"/>
        </w:rPr>
        <w:t>轴，</w:t>
      </w:r>
      <w:r>
        <w:object>
          <v:shape id="_x0000_i11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6" o:title="eqIdd053b14c8588eee2acbbe44fc37a6886"/>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B</w:t>
      </w:r>
      <w:r>
        <w:rPr>
          <w:rFonts w:ascii="宋体" w:hAnsi="宋体" w:eastAsia="宋体" w:cs="宋体"/>
          <w:color w:val="000000"/>
        </w:rPr>
        <w:t>的直线</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e69d2b798744645af88a4fa411344a83"/>
            <o:lock v:ext="edit" aspectratio="t"/>
            <w10:wrap type="none"/>
            <w10:anchorlock/>
          </v:shape>
          <o:OLEObject Type="Embed" ProgID="Equation.DSMT4" ShapeID="_x0000_i1129" DrawAspect="Content" ObjectID="_1468075829" r:id="rId217">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轴正半轴于点</w:t>
      </w:r>
      <w:r>
        <w:rPr>
          <w:rFonts w:ascii="Times New Roman" w:hAnsi="Times New Roman" w:eastAsia="Times New Roman" w:cs="Times New Roman"/>
          <w:i/>
          <w:color w:val="000000"/>
        </w:rPr>
        <w:t>M</w:t>
      </w:r>
      <w:r>
        <w:rPr>
          <w:rFonts w:ascii="宋体" w:hAnsi="宋体" w:eastAsia="宋体" w:cs="宋体"/>
          <w:color w:val="000000"/>
        </w:rPr>
        <w:t>，且直线</w:t>
      </w:r>
      <w:r>
        <w:object>
          <v:shape id="_x0000_i11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e69d2b798744645af88a4fa411344a83"/>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把</w:t>
      </w:r>
      <w:r>
        <w:object>
          <v:shape id="_x0000_i113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21" o:title="eqId866b81a8384cce4f24867baca2e6820c"/>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分成面积之比为</w:t>
      </w:r>
      <w:r>
        <w:object>
          <v:shape id="_x0000_i1132"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23" o:title="eqId6b1525ede8b0a97134951985c551abe1"/>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的两部分．</w:t>
      </w:r>
    </w:p>
    <w:p>
      <w:pPr>
        <w:spacing w:line="360" w:lineRule="auto"/>
        <w:jc w:val="left"/>
        <w:textAlignment w:val="center"/>
        <w:rPr>
          <w:color w:val="000000"/>
        </w:rPr>
      </w:pPr>
      <w:r>
        <w:rPr>
          <w:color w:val="000000"/>
        </w:rPr>
        <w:drawing>
          <wp:inline distT="0" distB="0" distL="114300" distR="114300">
            <wp:extent cx="2981325" cy="1552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981325" cy="1552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求直线</w:t>
      </w:r>
      <w:r>
        <w:object>
          <v:shape id="_x0000_i11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e69d2b798744645af88a4fa411344a83"/>
            <o:lock v:ext="edit" aspectratio="t"/>
            <w10:wrap type="none"/>
            <w10:anchorlock/>
          </v:shape>
          <o:OLEObject Type="Embed" ProgID="Equation.DSMT4" ShapeID="_x0000_i1133" DrawAspect="Content" ObjectID="_1468075833" r:id="rId225">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227" o:title="eqIded88569d7b977bcce7c992afac72811f"/>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时，试在直线</w:t>
      </w:r>
      <w:r>
        <w:object>
          <v:shape id="_x0000_i11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e69d2b798744645af88a4fa411344a83"/>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上找一点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13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30" o:title="eqIdb8612b4b64cb9c847c8e4d1858d10c6f"/>
            <o:lock v:ext="edit" aspectratio="t"/>
            <w10:wrap type="none"/>
            <w10:anchorlock/>
          </v:shape>
          <o:OLEObject Type="Embed" ProgID="Equation.DSMT4" ShapeID="_x0000_i1136" DrawAspect="Content" ObjectID="_1468075836" r:id="rId229">
            <o:LockedField>false</o:LockedField>
          </o:OLEObject>
        </w:object>
      </w:r>
      <w:r>
        <w:rPr>
          <w:rFonts w:ascii="宋体" w:hAnsi="宋体" w:eastAsia="宋体" w:cs="宋体"/>
          <w:color w:val="000000"/>
        </w:rPr>
        <w:t>，直接写出点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25. </w:t>
      </w:r>
      <w:r>
        <w:rPr>
          <w:rFonts w:ascii="宋体" w:hAnsi="宋体" w:eastAsia="宋体" w:cs="宋体"/>
          <w:color w:val="000000"/>
        </w:rPr>
        <w:t>小普同学在折叠平行四边形纸片的过程中发现：如果把平行四边形沿指它的一条对角线翻折，会得到很多结论．例如：在平行四边形</w:t>
      </w:r>
      <w:r>
        <w:object>
          <v:shape id="_x0000_i11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137" DrawAspect="Content" ObjectID="_1468075837" r:id="rId231">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3" o:title="eqId3a320a6a242be91347d1b241f6313251"/>
            <o:lock v:ext="edit" aspectratio="t"/>
            <w10:wrap type="none"/>
            <w10:anchorlock/>
          </v:shape>
          <o:OLEObject Type="Embed" ProgID="Equation.DSMT4" ShapeID="_x0000_i1138" DrawAspect="Content" ObjectID="_1468075838" r:id="rId232">
            <o:LockedField>false</o:LockedField>
          </o:OLEObject>
        </w:object>
      </w:r>
      <w:r>
        <w:rPr>
          <w:rFonts w:ascii="宋体" w:hAnsi="宋体" w:eastAsia="宋体" w:cs="宋体"/>
          <w:color w:val="000000"/>
        </w:rPr>
        <w:t>，将</w:t>
      </w:r>
      <w:r>
        <w:object>
          <v:shape id="_x0000_i11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5" o:title="eqId15c0dbe3c080c4c4636c64803e5c1f76"/>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沿直线</w:t>
      </w:r>
      <w:r>
        <w:object>
          <v:shape id="_x0000_i11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4" o:title="eqId60ef95894ceebaf236170e8832dcf7e3"/>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翻折至</w:t>
      </w:r>
      <w:r>
        <w:object>
          <v:shape id="_x0000_i114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38" o:title="eqId80651f797ab9dccfd7163c605b091ad5"/>
            <o:lock v:ext="edit" aspectratio="t"/>
            <w10:wrap type="none"/>
            <w10:anchorlock/>
          </v:shape>
          <o:OLEObject Type="Embed" ProgID="Equation.DSMT4" ShapeID="_x0000_i1141" DrawAspect="Content" ObjectID="_1468075841" r:id="rId237">
            <o:LockedField>false</o:LockedField>
          </o:OLEObject>
        </w:objec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9" o:title="eqIde6e490f703eb6c9bb1278c78ebc2d661"/>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，可以得到</w:t>
      </w:r>
      <w:r>
        <w:object>
          <v:shape id="_x0000_i1143"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241" o:title="eqId95cc39bd5f811ee710c8a9fb73d57791"/>
            <o:lock v:ext="edit" aspectratio="t"/>
            <w10:wrap type="none"/>
            <w10:anchorlock/>
          </v:shape>
          <o:OLEObject Type="Embed" ProgID="Equation.DSMT4" ShapeID="_x0000_i1143" DrawAspect="Content" ObjectID="_1468075843"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486275" cy="12858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448627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4" o:title="eqId03902478df1a55bc99703210bccab910"/>
            <o:lock v:ext="edit" aspectratio="t"/>
            <w10:wrap type="none"/>
            <w10:anchorlock/>
          </v:shape>
          <o:OLEObject Type="Embed" ProgID="Equation.DSMT4" ShapeID="_x0000_i1144" DrawAspect="Content" ObjectID="_1468075844" r:id="rId243">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46" o:title="eqId4eedae8d316c76e3d0b451256de03fb9"/>
            <o:lock v:ext="edit" aspectratio="t"/>
            <w10:wrap type="none"/>
            <w10:anchorlock/>
          </v:shape>
          <o:OLEObject Type="Embed" ProgID="Equation.DSMT4" ShapeID="_x0000_i1145" DrawAspect="Content" ObjectID="_1468075845" r:id="rId24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，求证</w:t>
      </w:r>
      <w:r>
        <w:object>
          <v:shape id="_x0000_i1146"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241" o:title="eqId95cc39bd5f811ee710c8a9fb73d57791"/>
            <o:lock v:ext="edit" aspectratio="t"/>
            <w10:wrap type="none"/>
            <w10:anchorlock/>
          </v:shape>
          <o:OLEObject Type="Embed" ProgID="Equation.DSMT4" ShapeID="_x0000_i1146" DrawAspect="Content" ObjectID="_1468075846"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47"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249" o:title="eqId4711e7a296453730e2406f68f904c226"/>
            <o:lock v:ext="edit" aspectratio="t"/>
            <w10:wrap type="none"/>
            <w10:anchorlock/>
          </v:shape>
          <o:OLEObject Type="Embed" ProgID="Equation.DSMT4" ShapeID="_x0000_i1147" DrawAspect="Content" ObjectID="_1468075847" r:id="rId248">
            <o:LockedField>false</o:LockedField>
          </o:OLEObject>
        </w:object>
      </w: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51" o:title="eqId86e44a2f1857c5e29aecb517fcf0dd06"/>
            <o:lock v:ext="edit" aspectratio="t"/>
            <w10:wrap type="none"/>
            <w10:anchorlock/>
          </v:shape>
          <o:OLEObject Type="Embed" ProgID="Equation.DSMT4" ShapeID="_x0000_i1148" DrawAspect="Content" ObjectID="_1468075848" r:id="rId250">
            <o:LockedField>false</o:LockedField>
          </o:OLEObject>
        </w:object>
      </w:r>
      <w:r>
        <w:rPr>
          <w:rFonts w:ascii="宋体" w:hAnsi="宋体" w:eastAsia="宋体" w:cs="宋体"/>
          <w:color w:val="000000"/>
        </w:rPr>
        <w:t>为顶点的四边形是矩形时，求出</w:t>
      </w:r>
      <w:r>
        <w:object>
          <v:shape id="_x0000_i11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4" o:title="eqId60ef95894ceebaf236170e8832dcf7e3"/>
            <o:lock v:ext="edit" aspectratio="t"/>
            <w10:wrap type="none"/>
            <w10:anchorlock/>
          </v:shape>
          <o:OLEObject Type="Embed" ProgID="Equation.DSMT4" ShapeID="_x0000_i1149" DrawAspect="Content" ObjectID="_1468075849" r:id="rId252">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w:t>
      </w:r>
      <w:r>
        <w:object>
          <v:shape id="_x0000_i1150"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254" o:title="eqIdb0499964b27f9dab7556701339d84537"/>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56" o:title="eqIdc771a4feb150ad9cff8d70431c97eb17"/>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是直角三角形时，直接写出</w:t>
      </w:r>
      <w:r>
        <w:object>
          <v:shape id="_x0000_i11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0dc5c9827dfd0be5a9c85962d6ccbfb1"/>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的长．</w:t>
      </w:r>
    </w:p>
    <w:p>
      <w:pPr>
        <w:spacing w:line="360" w:lineRule="auto"/>
        <w:jc w:val="left"/>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22088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oleObject" Target="embeddings/oleObject42.bin"/><Relationship Id="rId94" Type="http://schemas.openxmlformats.org/officeDocument/2006/relationships/oleObject" Target="embeddings/oleObject41.bin"/><Relationship Id="rId93" Type="http://schemas.openxmlformats.org/officeDocument/2006/relationships/image" Target="media/image48.png"/><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oleObject" Target="embeddings/oleObject35.bin"/><Relationship Id="rId81" Type="http://schemas.openxmlformats.org/officeDocument/2006/relationships/image" Target="media/image42.wmf"/><Relationship Id="rId80" Type="http://schemas.openxmlformats.org/officeDocument/2006/relationships/oleObject" Target="embeddings/oleObject34.bin"/><Relationship Id="rId8" Type="http://schemas.openxmlformats.org/officeDocument/2006/relationships/image" Target="media/image2.wmf"/><Relationship Id="rId79" Type="http://schemas.openxmlformats.org/officeDocument/2006/relationships/image" Target="media/image41.wmf"/><Relationship Id="rId78" Type="http://schemas.openxmlformats.org/officeDocument/2006/relationships/oleObject" Target="embeddings/oleObject33.bin"/><Relationship Id="rId77" Type="http://schemas.openxmlformats.org/officeDocument/2006/relationships/image" Target="media/image40.wmf"/><Relationship Id="rId76" Type="http://schemas.openxmlformats.org/officeDocument/2006/relationships/oleObject" Target="embeddings/oleObject32.bin"/><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image" Target="media/image36.png"/><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4.bin"/><Relationship Id="rId37" Type="http://schemas.openxmlformats.org/officeDocument/2006/relationships/image" Target="media/image19.wmf"/><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4.wmf"/><Relationship Id="rId27" Type="http://schemas.openxmlformats.org/officeDocument/2006/relationships/oleObject" Target="embeddings/oleObject9.bin"/><Relationship Id="rId26" Type="http://schemas.openxmlformats.org/officeDocument/2006/relationships/image" Target="media/image13.wmf"/><Relationship Id="rId259" Type="http://schemas.openxmlformats.org/officeDocument/2006/relationships/fontTable" Target="fontTable.xml"/><Relationship Id="rId258" Type="http://schemas.openxmlformats.org/officeDocument/2006/relationships/customXml" Target="../customXml/item1.xml"/><Relationship Id="rId257" Type="http://schemas.openxmlformats.org/officeDocument/2006/relationships/oleObject" Target="embeddings/oleObject128.bin"/><Relationship Id="rId256" Type="http://schemas.openxmlformats.org/officeDocument/2006/relationships/image" Target="media/image124.wmf"/><Relationship Id="rId255" Type="http://schemas.openxmlformats.org/officeDocument/2006/relationships/oleObject" Target="embeddings/oleObject127.bin"/><Relationship Id="rId254" Type="http://schemas.openxmlformats.org/officeDocument/2006/relationships/image" Target="media/image123.wmf"/><Relationship Id="rId253" Type="http://schemas.openxmlformats.org/officeDocument/2006/relationships/oleObject" Target="embeddings/oleObject126.bin"/><Relationship Id="rId252" Type="http://schemas.openxmlformats.org/officeDocument/2006/relationships/oleObject" Target="embeddings/oleObject125.bin"/><Relationship Id="rId251" Type="http://schemas.openxmlformats.org/officeDocument/2006/relationships/image" Target="media/image122.wmf"/><Relationship Id="rId250" Type="http://schemas.openxmlformats.org/officeDocument/2006/relationships/oleObject" Target="embeddings/oleObject124.bin"/><Relationship Id="rId25" Type="http://schemas.openxmlformats.org/officeDocument/2006/relationships/oleObject" Target="embeddings/oleObject8.bin"/><Relationship Id="rId249" Type="http://schemas.openxmlformats.org/officeDocument/2006/relationships/image" Target="media/image121.wmf"/><Relationship Id="rId248" Type="http://schemas.openxmlformats.org/officeDocument/2006/relationships/oleObject" Target="embeddings/oleObject123.bin"/><Relationship Id="rId247" Type="http://schemas.openxmlformats.org/officeDocument/2006/relationships/oleObject" Target="embeddings/oleObject122.bin"/><Relationship Id="rId246" Type="http://schemas.openxmlformats.org/officeDocument/2006/relationships/image" Target="media/image120.wmf"/><Relationship Id="rId245" Type="http://schemas.openxmlformats.org/officeDocument/2006/relationships/oleObject" Target="embeddings/oleObject121.bin"/><Relationship Id="rId244" Type="http://schemas.openxmlformats.org/officeDocument/2006/relationships/image" Target="media/image119.wmf"/><Relationship Id="rId243" Type="http://schemas.openxmlformats.org/officeDocument/2006/relationships/oleObject" Target="embeddings/oleObject120.bin"/><Relationship Id="rId242" Type="http://schemas.openxmlformats.org/officeDocument/2006/relationships/image" Target="media/image118.png"/><Relationship Id="rId241" Type="http://schemas.openxmlformats.org/officeDocument/2006/relationships/image" Target="media/image117.wmf"/><Relationship Id="rId240" Type="http://schemas.openxmlformats.org/officeDocument/2006/relationships/oleObject" Target="embeddings/oleObject119.bin"/><Relationship Id="rId24" Type="http://schemas.openxmlformats.org/officeDocument/2006/relationships/image" Target="media/image12.wmf"/><Relationship Id="rId239" Type="http://schemas.openxmlformats.org/officeDocument/2006/relationships/oleObject" Target="embeddings/oleObject118.bin"/><Relationship Id="rId238" Type="http://schemas.openxmlformats.org/officeDocument/2006/relationships/image" Target="media/image116.wmf"/><Relationship Id="rId237" Type="http://schemas.openxmlformats.org/officeDocument/2006/relationships/oleObject" Target="embeddings/oleObject117.bin"/><Relationship Id="rId236" Type="http://schemas.openxmlformats.org/officeDocument/2006/relationships/oleObject" Target="embeddings/oleObject116.bin"/><Relationship Id="rId235" Type="http://schemas.openxmlformats.org/officeDocument/2006/relationships/image" Target="media/image115.wmf"/><Relationship Id="rId234" Type="http://schemas.openxmlformats.org/officeDocument/2006/relationships/oleObject" Target="embeddings/oleObject115.bin"/><Relationship Id="rId233" Type="http://schemas.openxmlformats.org/officeDocument/2006/relationships/image" Target="media/image114.wmf"/><Relationship Id="rId232" Type="http://schemas.openxmlformats.org/officeDocument/2006/relationships/oleObject" Target="embeddings/oleObject114.bin"/><Relationship Id="rId231" Type="http://schemas.openxmlformats.org/officeDocument/2006/relationships/oleObject" Target="embeddings/oleObject113.bin"/><Relationship Id="rId230" Type="http://schemas.openxmlformats.org/officeDocument/2006/relationships/image" Target="media/image113.wmf"/><Relationship Id="rId23" Type="http://schemas.openxmlformats.org/officeDocument/2006/relationships/oleObject" Target="embeddings/oleObject7.bin"/><Relationship Id="rId229" Type="http://schemas.openxmlformats.org/officeDocument/2006/relationships/oleObject" Target="embeddings/oleObject112.bin"/><Relationship Id="rId228" Type="http://schemas.openxmlformats.org/officeDocument/2006/relationships/oleObject" Target="embeddings/oleObject111.bin"/><Relationship Id="rId227" Type="http://schemas.openxmlformats.org/officeDocument/2006/relationships/image" Target="media/image112.wmf"/><Relationship Id="rId226" Type="http://schemas.openxmlformats.org/officeDocument/2006/relationships/oleObject" Target="embeddings/oleObject110.bin"/><Relationship Id="rId225" Type="http://schemas.openxmlformats.org/officeDocument/2006/relationships/oleObject" Target="embeddings/oleObject109.bin"/><Relationship Id="rId224" Type="http://schemas.openxmlformats.org/officeDocument/2006/relationships/image" Target="media/image111.png"/><Relationship Id="rId223" Type="http://schemas.openxmlformats.org/officeDocument/2006/relationships/image" Target="media/image110.wmf"/><Relationship Id="rId222" Type="http://schemas.openxmlformats.org/officeDocument/2006/relationships/oleObject" Target="embeddings/oleObject108.bin"/><Relationship Id="rId221" Type="http://schemas.openxmlformats.org/officeDocument/2006/relationships/image" Target="media/image109.wmf"/><Relationship Id="rId220" Type="http://schemas.openxmlformats.org/officeDocument/2006/relationships/oleObject" Target="embeddings/oleObject107.bin"/><Relationship Id="rId22" Type="http://schemas.openxmlformats.org/officeDocument/2006/relationships/image" Target="media/image11.wmf"/><Relationship Id="rId219" Type="http://schemas.openxmlformats.org/officeDocument/2006/relationships/oleObject" Target="embeddings/oleObject106.bin"/><Relationship Id="rId218" Type="http://schemas.openxmlformats.org/officeDocument/2006/relationships/image" Target="media/image108.wmf"/><Relationship Id="rId217" Type="http://schemas.openxmlformats.org/officeDocument/2006/relationships/oleObject" Target="embeddings/oleObject105.bin"/><Relationship Id="rId216" Type="http://schemas.openxmlformats.org/officeDocument/2006/relationships/image" Target="media/image107.wmf"/><Relationship Id="rId215" Type="http://schemas.openxmlformats.org/officeDocument/2006/relationships/oleObject" Target="embeddings/oleObject104.bin"/><Relationship Id="rId214" Type="http://schemas.openxmlformats.org/officeDocument/2006/relationships/image" Target="media/image106.wmf"/><Relationship Id="rId213" Type="http://schemas.openxmlformats.org/officeDocument/2006/relationships/oleObject" Target="embeddings/oleObject103.bin"/><Relationship Id="rId212" Type="http://schemas.openxmlformats.org/officeDocument/2006/relationships/image" Target="media/image105.wmf"/><Relationship Id="rId211" Type="http://schemas.openxmlformats.org/officeDocument/2006/relationships/oleObject" Target="embeddings/oleObject102.bin"/><Relationship Id="rId210" Type="http://schemas.openxmlformats.org/officeDocument/2006/relationships/image" Target="media/image104.wmf"/><Relationship Id="rId21" Type="http://schemas.openxmlformats.org/officeDocument/2006/relationships/oleObject" Target="embeddings/oleObject6.bin"/><Relationship Id="rId209" Type="http://schemas.openxmlformats.org/officeDocument/2006/relationships/oleObject" Target="embeddings/oleObject101.bin"/><Relationship Id="rId208" Type="http://schemas.openxmlformats.org/officeDocument/2006/relationships/image" Target="media/image103.wmf"/><Relationship Id="rId207" Type="http://schemas.openxmlformats.org/officeDocument/2006/relationships/oleObject" Target="embeddings/oleObject100.bin"/><Relationship Id="rId206" Type="http://schemas.openxmlformats.org/officeDocument/2006/relationships/image" Target="media/image102.wmf"/><Relationship Id="rId205" Type="http://schemas.openxmlformats.org/officeDocument/2006/relationships/oleObject" Target="embeddings/oleObject99.bin"/><Relationship Id="rId204" Type="http://schemas.openxmlformats.org/officeDocument/2006/relationships/image" Target="media/image101.wmf"/><Relationship Id="rId203" Type="http://schemas.openxmlformats.org/officeDocument/2006/relationships/oleObject" Target="embeddings/oleObject98.bin"/><Relationship Id="rId202" Type="http://schemas.openxmlformats.org/officeDocument/2006/relationships/image" Target="media/image100.wmf"/><Relationship Id="rId201" Type="http://schemas.openxmlformats.org/officeDocument/2006/relationships/oleObject" Target="embeddings/oleObject97.bin"/><Relationship Id="rId200" Type="http://schemas.openxmlformats.org/officeDocument/2006/relationships/image" Target="media/image99.png"/><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6.bin"/><Relationship Id="rId197" Type="http://schemas.openxmlformats.org/officeDocument/2006/relationships/image" Target="media/image97.wmf"/><Relationship Id="rId196" Type="http://schemas.openxmlformats.org/officeDocument/2006/relationships/oleObject" Target="embeddings/oleObject95.bin"/><Relationship Id="rId195" Type="http://schemas.openxmlformats.org/officeDocument/2006/relationships/image" Target="media/image96.wmf"/><Relationship Id="rId194" Type="http://schemas.openxmlformats.org/officeDocument/2006/relationships/oleObject" Target="embeddings/oleObject94.bin"/><Relationship Id="rId193" Type="http://schemas.openxmlformats.org/officeDocument/2006/relationships/image" Target="media/image95.wmf"/><Relationship Id="rId192" Type="http://schemas.openxmlformats.org/officeDocument/2006/relationships/oleObject" Target="embeddings/oleObject93.bin"/><Relationship Id="rId191" Type="http://schemas.openxmlformats.org/officeDocument/2006/relationships/oleObject" Target="embeddings/oleObject92.bin"/><Relationship Id="rId190" Type="http://schemas.openxmlformats.org/officeDocument/2006/relationships/oleObject" Target="embeddings/oleObject91.bin"/><Relationship Id="rId19" Type="http://schemas.openxmlformats.org/officeDocument/2006/relationships/image" Target="media/image9.png"/><Relationship Id="rId189" Type="http://schemas.openxmlformats.org/officeDocument/2006/relationships/oleObject" Target="embeddings/oleObject90.bin"/><Relationship Id="rId188" Type="http://schemas.openxmlformats.org/officeDocument/2006/relationships/oleObject" Target="embeddings/oleObject89.bin"/><Relationship Id="rId187" Type="http://schemas.openxmlformats.org/officeDocument/2006/relationships/image" Target="media/image94.png"/><Relationship Id="rId186" Type="http://schemas.openxmlformats.org/officeDocument/2006/relationships/image" Target="media/image93.wmf"/><Relationship Id="rId185" Type="http://schemas.openxmlformats.org/officeDocument/2006/relationships/oleObject" Target="embeddings/oleObject88.bin"/><Relationship Id="rId184" Type="http://schemas.openxmlformats.org/officeDocument/2006/relationships/image" Target="media/image92.wmf"/><Relationship Id="rId183" Type="http://schemas.openxmlformats.org/officeDocument/2006/relationships/oleObject" Target="embeddings/oleObject87.bin"/><Relationship Id="rId182" Type="http://schemas.openxmlformats.org/officeDocument/2006/relationships/oleObject" Target="embeddings/oleObject86.bin"/><Relationship Id="rId181" Type="http://schemas.openxmlformats.org/officeDocument/2006/relationships/image" Target="media/image91.wmf"/><Relationship Id="rId180" Type="http://schemas.openxmlformats.org/officeDocument/2006/relationships/oleObject" Target="embeddings/oleObject85.bin"/><Relationship Id="rId18" Type="http://schemas.openxmlformats.org/officeDocument/2006/relationships/image" Target="media/image8.png"/><Relationship Id="rId179" Type="http://schemas.openxmlformats.org/officeDocument/2006/relationships/image" Target="media/image90.wmf"/><Relationship Id="rId178" Type="http://schemas.openxmlformats.org/officeDocument/2006/relationships/oleObject" Target="embeddings/oleObject84.bin"/><Relationship Id="rId177" Type="http://schemas.openxmlformats.org/officeDocument/2006/relationships/image" Target="media/image89.wmf"/><Relationship Id="rId176" Type="http://schemas.openxmlformats.org/officeDocument/2006/relationships/oleObject" Target="embeddings/oleObject83.bin"/><Relationship Id="rId175" Type="http://schemas.openxmlformats.org/officeDocument/2006/relationships/oleObject" Target="embeddings/oleObject82.bin"/><Relationship Id="rId174" Type="http://schemas.openxmlformats.org/officeDocument/2006/relationships/oleObject" Target="embeddings/oleObject81.bin"/><Relationship Id="rId173" Type="http://schemas.openxmlformats.org/officeDocument/2006/relationships/image" Target="media/image88.png"/><Relationship Id="rId172" Type="http://schemas.openxmlformats.org/officeDocument/2006/relationships/image" Target="media/image87.wmf"/><Relationship Id="rId171" Type="http://schemas.openxmlformats.org/officeDocument/2006/relationships/oleObject" Target="embeddings/oleObject80.bin"/><Relationship Id="rId170" Type="http://schemas.openxmlformats.org/officeDocument/2006/relationships/image" Target="media/image86.wmf"/><Relationship Id="rId17" Type="http://schemas.openxmlformats.org/officeDocument/2006/relationships/image" Target="media/image7.png"/><Relationship Id="rId169" Type="http://schemas.openxmlformats.org/officeDocument/2006/relationships/oleObject" Target="embeddings/oleObject79.bin"/><Relationship Id="rId168" Type="http://schemas.openxmlformats.org/officeDocument/2006/relationships/image" Target="media/image85.wmf"/><Relationship Id="rId167" Type="http://schemas.openxmlformats.org/officeDocument/2006/relationships/oleObject" Target="embeddings/oleObject78.bin"/><Relationship Id="rId166" Type="http://schemas.openxmlformats.org/officeDocument/2006/relationships/image" Target="media/image84.wmf"/><Relationship Id="rId165" Type="http://schemas.openxmlformats.org/officeDocument/2006/relationships/oleObject" Target="embeddings/oleObject77.bin"/><Relationship Id="rId164" Type="http://schemas.openxmlformats.org/officeDocument/2006/relationships/image" Target="media/image83.wmf"/><Relationship Id="rId163" Type="http://schemas.openxmlformats.org/officeDocument/2006/relationships/oleObject" Target="embeddings/oleObject76.bin"/><Relationship Id="rId162" Type="http://schemas.openxmlformats.org/officeDocument/2006/relationships/image" Target="media/image82.wmf"/><Relationship Id="rId161" Type="http://schemas.openxmlformats.org/officeDocument/2006/relationships/oleObject" Target="embeddings/oleObject75.bin"/><Relationship Id="rId160" Type="http://schemas.openxmlformats.org/officeDocument/2006/relationships/image" Target="media/image81.wmf"/><Relationship Id="rId16" Type="http://schemas.openxmlformats.org/officeDocument/2006/relationships/image" Target="media/image6.wmf"/><Relationship Id="rId159" Type="http://schemas.openxmlformats.org/officeDocument/2006/relationships/oleObject" Target="embeddings/oleObject74.bin"/><Relationship Id="rId158" Type="http://schemas.openxmlformats.org/officeDocument/2006/relationships/image" Target="media/image80.wmf"/><Relationship Id="rId157" Type="http://schemas.openxmlformats.org/officeDocument/2006/relationships/oleObject" Target="embeddings/oleObject73.bin"/><Relationship Id="rId156" Type="http://schemas.openxmlformats.org/officeDocument/2006/relationships/image" Target="media/image79.png"/><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oleObject" Target="embeddings/oleObject5.bin"/><Relationship Id="rId149" Type="http://schemas.openxmlformats.org/officeDocument/2006/relationships/oleObject" Target="embeddings/oleObject69.bin"/><Relationship Id="rId148" Type="http://schemas.openxmlformats.org/officeDocument/2006/relationships/oleObject" Target="embeddings/oleObject68.bin"/><Relationship Id="rId147" Type="http://schemas.openxmlformats.org/officeDocument/2006/relationships/image" Target="media/image75.wmf"/><Relationship Id="rId146" Type="http://schemas.openxmlformats.org/officeDocument/2006/relationships/image" Target="media/image74.png"/><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png"/><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oleObject" Target="embeddings/oleObject3.bin"/><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51.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1863</Words>
  <Characters>2066</Characters>
  <Lines>0</Lines>
  <Paragraphs>0</Paragraphs>
  <TotalTime>0</TotalTime>
  <ScaleCrop>false</ScaleCrop>
  <LinksUpToDate>false</LinksUpToDate>
  <CharactersWithSpaces>2204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2024-06-14T17:31:00Z</dcterms:created>
  <dc:creator>学科网试题生产平台</dc:creator>
  <dc:description>3483416389402624</dc:description>
  <cp:lastModifiedBy>小英alice</cp:lastModifiedBy>
  <dcterms:modified xsi:type="dcterms:W3CDTF">2024-06-28T02:21:28Z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4ACF4223117342629B6F8082CC2A6FEC</vt:lpwstr>
  </property>
</Properties>
</file>