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11963400</wp:posOffset>
            </wp:positionV>
            <wp:extent cx="444500" cy="444500"/>
            <wp:wrapNone/>
            <wp:docPr id="1001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学年上海市徐汇区西南模范中学八年级（下）期末数学试卷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18.0</w:t>
      </w:r>
      <w:r>
        <w:rPr>
          <w:rFonts w:ascii="宋体" w:eastAsia="宋体" w:hAnsi="宋体" w:cs="宋体"/>
          <w:b/>
          <w:color w:val="auto"/>
          <w:sz w:val="24"/>
        </w:rPr>
        <w:t>分．在每小题列出的选项中，选出符合题目的一项）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Times New Roman" w:eastAsia="Times New Roman" w:hAnsi="Times New Roman" w:cs="Times New Roman"/>
          <w:color w:val="auto"/>
        </w:rPr>
        <w:t>=-2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</w:rPr>
        <w:t>-3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9476148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148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图象不经过（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第一象限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第二象限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第三象限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下列方程中，有实数根的方程是（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7" o:title="eqId9ff30face9de8571d784407bb0d64b7f"/>
          </v:shape>
          <o:OLEObject Type="Embed" ProgID="Equation.DSMT4" ShapeID="_x0000_i1025" DrawAspect="Content" ObjectID="_1" r:id="rId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" o:title="eqIdb6614140ca30d4ce61851ee29842968e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pt;height:31pt" o:oleicon="f" o:ole="">
            <v:imagedata r:id="rId11" o:title="eqId5ee794e46ee7bc5602ca9ef90ed483d1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5pt;height:15pt" o:oleicon="f" o:ole="">
            <v:imagedata r:id="rId13" o:title="eqId0ef85dce988111cd062503db4e4b4189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下列命题中是假命题的是（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一组对边平行且相等的四边形是平行四边形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一组对边相等且有一个角是直角的四边形是矩形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一组邻边相等的平行四边形是菱形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一组邻边相等的矩形是正方形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是实数，</w:t>
      </w:r>
      <w:r>
        <w:rPr>
          <w:rFonts w:ascii="Times New Roman" w:eastAsia="Times New Roman" w:hAnsi="Times New Roman" w:cs="Times New Roman"/>
          <w:color w:val="000000"/>
        </w:rPr>
        <w:t>|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|≥0”</w:t>
      </w:r>
      <w:r>
        <w:rPr>
          <w:rFonts w:ascii="宋体" w:eastAsia="宋体" w:hAnsi="宋体" w:cs="宋体"/>
          <w:color w:val="000000"/>
        </w:rPr>
        <w:t>这一事件是（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不确定事件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随机事件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2.95pt;height:18.8pt" o:oleicon="f" o:ole="">
            <v:imagedata r:id="rId17" o:title="eqId0366520b79d9cd77beec8462c5008ea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，则向量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8pt;height:18.8pt" o:oleicon="f" o:ole="">
            <v:imagedata r:id="rId19" o:title="eqIdf20b11a7a1bfd51ca5eedb407dcbf1da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的长度为（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1" o:title="eqId61128ab996360a038e6e64d82fcba004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3" o:title="eqIdb8860d9787671b53b1ab68b3d526f5ca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pt;height:18.5pt" o:oleicon="f" o:ole="">
            <v:imagedata r:id="rId25" o:title="eqId9563540452712a60d70f76cf22a868c9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27" o:title="eqId04ddf2ae04265e2cbf674ab40bba45c7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76148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148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个数有（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若直角梯形的上底和中位线的长确定，则下底的长唯一确定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两条对角线相等的四边形一定是等腰梯形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梯形可以分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476148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148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直角梯形和等腰梯形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等腰梯形是轴对称图形，它的对称轴是连接两底中点的直线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3" o:title="eqIdb8860d9787671b53b1ab68b3d526f5ca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31" o:title="eqId5ca7d1107389675d32b56ec097464c14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1" o:title="eqId61128ab996360a038e6e64d82fcba004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4" o:title="eqIdbdaa19de263700a15fcf213d64a8cd57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24.0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的无理方程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38" o:title="eqIdeb654e4626815d3a7d66286f0a2e369e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有实数根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0" o:title="eqId9b384412acba251d87902ab928902f16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2" o:title="eqId294f5ba74cdf695fc9a8a8e52f421328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把二次方程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0.1pt;height:18.1pt" o:oleicon="f" o:ole="">
            <v:imagedata r:id="rId44" o:title="eqId33724cf7983371508b14fd4927df45ff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化成两个一次方程，那么这两个一次方程分别是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一个质地均匀的正方形骰子的六个面上分别有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4" o:title="eqIdbdaa19de263700a15fcf213d64a8cd57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47" o:title="eqId6f8c4c029e552954bd493b49aeab82d5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的点数，将骰子抛掷两次，抛第一次，将朝上一面的点数记为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，抛第二次，将朝上一面的点数记为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0" o:title="eqIdd053b14c8588eee2acbbe44fc37a6886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52" o:title="eqId82a79a33a83a7ba57a34b5093d1d1d02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1.6pt;height:15.6pt" o:oleicon="f" o:ole="">
            <v:imagedata r:id="rId54" o:title="eqId812eed46a589bde8b7c78a81a8cf9b9a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上的概率为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已知：在平行四边形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57" o:title="eqId5f3adc4ed291596abf3bb93ae7a075d9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59" o:title="eqId184359fe3cadc363cf4ebe586c2b3db4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61" o:title="eqId838f645b141cab5cb70dc0dcd9a1d804"/>
          </v:shape>
          <o:OLEObject Type="Embed" ProgID="Equation.DSMT4" ShapeID="_x0000_i1054" DrawAspect="Content" ObjectID="_30" r:id="rId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63" o:title="eqId7a2f4b1178f68bd147d1a2a6acd04435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65" o:title="eqIdc94075193c11fe43f2396cff5a485054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76148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14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67" o:title="eqId49b50357a6545cae8348e3059312f520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过矩形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对角线的交点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70" o:title="eqId1dde8112e8eb968fd042418dd632759e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，且分别交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2" o:title="eqIdf52a58fbaf4fea03567e88a9f0f6e37e"/>
          </v:shape>
          <o:OLEObject Type="Embed" ProgID="Equation.DSMT4" ShapeID="_x0000_i1060" DrawAspect="Content" ObjectID="_36" r:id="rId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4" o:title="eqId9d78abbad68bbbf12af10cd40ef4c353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8" o:title="eqIda0ed1ec316bc54c37c4286c208f55667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，那么阴影部分的面积与矩形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的面积的比值是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009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82" o:title="eqId2e9b0f5f44abbc6544a2f672b025b013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84" o:title="eqId41d49bb2fdf76bbf030f0749462ab208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86" o:title="eqId3f6f17bc385bafb37e8f964e5eb99cd0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3pt;height:18.5pt" o:oleicon="f" o:ole="">
            <v:imagedata r:id="rId88" o:title="eqId01329473ed89417dc98a795b1ea89533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在同一平面直角坐标系中的图象如图所示，则关于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91" o:title="eqId292d1824ad5a5e1351a5eebd9debafd0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19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5" o:title="eqId8a11029ca6b4b9e7f777af0280cf163c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7" o:title="eqId615fc8790237a1b09af51d6bcad6b595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9" o:title="eqId32436704a722d5e568ff5c175bf3c662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101" o:title="eqIdc545764505bb00578a870c5e39493a3e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，则梯形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76" DrawAspect="Content" ObjectID="_52" r:id="rId10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14625" cy="17145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顺次连接矩形各边中点所得四边形为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6" o:title="eqId60ef95894ceebaf236170e8832dcf7e3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08" o:title="eqIdd40b319212a7e7528b053e1c7097e966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70" o:title="eqId1dde8112e8eb968fd042418dd632759e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111" o:title="eqIda2fae188b381c5ba01b3d9d742c687dd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13" o:title="eqId551137582e6b5534016fe384b492b13e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115" o:title="eqIdc26a46e7879436d532af3f4b6e258a81"/>
          </v:shape>
          <o:OLEObject Type="Embed" ProgID="Equation.DSMT4" ShapeID="_x0000_i1083" DrawAspect="Content" ObjectID="_59" r:id="rId11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已知菱形的边长为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17" o:title="eqId9d51b21602ca6906279ecb645bfd12fb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，一条对角线长为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119" o:title="eqId6eb6ba6a20d59ed6800fdd0e2ca5727c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，那么菱形的高为</w:t>
      </w:r>
      <w:r>
        <w:rPr>
          <w:color w:val="000000"/>
        </w:rPr>
        <w:t>______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121" o:title="eqId9efa9fbcfb9595e2f031aa691db4564b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87" DrawAspect="Content" ObjectID="_63" r:id="rId1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124" o:title="eqId6dceb5cc71fc50f20649f6b9535fd914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26" o:title="eqIdcfc1f76257275ab4b04f9bc913535670"/>
          </v:shape>
          <o:OLEObject Type="Embed" ProgID="Equation.DSMT4" ShapeID="_x0000_i1089" DrawAspect="Content" ObjectID="_65" r:id="rId1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70" o:title="eqId1dde8112e8eb968fd042418dd632759e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129" o:title="eqId3e3f5dc11efe60b4fd9a13b1d6b83842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31" o:title="eqId6d276d0010fd458383ea3dd61415e1aa"/>
          </v:shape>
          <o:OLEObject Type="Embed" ProgID="Equation.DSMT4" ShapeID="_x0000_i1092" DrawAspect="Content" ObjectID="_68" r:id="rId132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93" DrawAspect="Content" ObjectID="_69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8" o:title="eqIda0ed1ec316bc54c37c4286c208f55667"/>
          </v:shape>
          <o:OLEObject Type="Embed" ProgID="Equation.DSMT4" ShapeID="_x0000_i1094" DrawAspect="Content" ObjectID="_70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135" o:title="eqIdfc11331a7b2d2619b40ee6d34c3bd620"/>
          </v:shape>
          <o:OLEObject Type="Embed" ProgID="Equation.DSMT4" ShapeID="_x0000_i1095" DrawAspect="Content" ObjectID="_71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137" o:title="eqId07140f277a35733d8c97577ccdd4e3ab"/>
          </v:shape>
          <o:OLEObject Type="Embed" ProgID="Equation.DSMT4" ShapeID="_x0000_i1096" DrawAspect="Content" ObjectID="_72" r:id="rId1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9.2pt;height:12.7pt" o:oleicon="f" o:ole="">
            <v:imagedata r:id="rId139" o:title="eqId32217457c4e96e2ef155cf15c1b65d97"/>
          </v:shape>
          <o:OLEObject Type="Embed" ProgID="Equation.DSMT4" ShapeID="_x0000_i1097" DrawAspect="Content" ObjectID="_73" r:id="rId14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524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如图，已知正方形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3" o:title="eqId49e60fbe6820130fb20abc555a94b5ea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8" o:title="eqIda0ed1ec316bc54c37c4286c208f55667"/>
          </v:shape>
          <o:OLEObject Type="Embed" ProgID="Equation.DSMT4" ShapeID="_x0000_i1101" DrawAspect="Content" ObjectID="_77" r:id="rId146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2" o:title="eqIdf52a58fbaf4fea03567e88a9f0f6e37e"/>
          </v:shape>
          <o:OLEObject Type="Embed" ProgID="Equation.DSMT4" ShapeID="_x0000_i1102" DrawAspect="Content" ObjectID="_78" r:id="rId1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8" o:title="eqId0dc5c9827dfd0be5a9c85962d6ccbfb1"/>
          </v:shape>
          <o:OLEObject Type="Embed" ProgID="Equation.DSMT4" ShapeID="_x0000_i1103" DrawAspect="Content" ObjectID="_79" r:id="rId149"/>
        </w:object>
      </w:r>
      <w:r>
        <w:rPr>
          <w:rFonts w:ascii="宋体" w:eastAsia="宋体" w:hAnsi="宋体" w:cs="宋体"/>
          <w:color w:val="000000"/>
        </w:rPr>
        <w:t>边上的点，且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8pt;height:13pt" o:oleicon="f" o:ole="">
            <v:imagedata r:id="rId150" o:title="eqId345c91c9e67e6ee00a872078ab17f094"/>
          </v:shape>
          <o:OLEObject Type="Embed" ProgID="Equation.DSMT4" ShapeID="_x0000_i1104" DrawAspect="Content" ObjectID="_80" r:id="rId15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52" o:title="eqIdf979d5406af7e951f386dbb55a9617eb"/>
          </v:shape>
          <o:OLEObject Type="Embed" ProgID="Equation.DSMT4" ShapeID="_x0000_i1105" DrawAspect="Content" ObjectID="_81" r:id="rId153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67" o:title="eqId49b50357a6545cae8348e3059312f520"/>
          </v:shape>
          <o:OLEObject Type="Embed" ProgID="Equation.DSMT4" ShapeID="_x0000_i1106" DrawAspect="Content" ObjectID="_82" r:id="rId15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6383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58.0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156" o:title="eqId01fa4875ff445e30e313e90d4ef16031"/>
          </v:shape>
          <o:OLEObject Type="Embed" ProgID="Equation.DSMT4" ShapeID="_x0000_i1107" DrawAspect="Content" ObjectID="_83" r:id="rId15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3pt;height:38.25pt" o:oleicon="f" o:ole="">
            <v:imagedata r:id="rId158" o:title="eqIdcb46abce2b38f1e0b6868b3708c17275"/>
          </v:shape>
          <o:OLEObject Type="Embed" ProgID="Equation.DSMT4" ShapeID="_x0000_i1108" DrawAspect="Content" ObjectID="_84" r:id="rId1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在一次捐款活动中，区慈善基金会对甲、乙两个单位捐款情况进行了统计，得到如下三条信息：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）乙单位捐款数比甲单位多一倍；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）乙单位平均每人的捐款数比甲单位平均每人的捐款数少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60" o:title="eqId0efba7147f5b9ced8bc4a72f0a9fb8af"/>
          </v:shape>
          <o:OLEObject Type="Embed" ProgID="Equation.DSMT4" ShapeID="_x0000_i1109" DrawAspect="Content" ObjectID="_85" r:id="rId161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）甲单位的人数是乙单位的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62" o:title="eqId56d266a04f3dc7483eddbc26c5e487db"/>
          </v:shape>
          <o:OLEObject Type="Embed" ProgID="Equation.DSMT4" ShapeID="_x0000_i1110" DrawAspect="Content" ObjectID="_86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你能根据以上信息，求出这两个单位总的平均每人捐款数吗？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111" DrawAspect="Content" ObjectID="_87" r:id="rId164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65" o:title="eqIddad2a36927223bd70f426ba06aea4b45"/>
          </v:shape>
          <o:OLEObject Type="Embed" ProgID="Equation.DSMT4" ShapeID="_x0000_i1112" DrawAspect="Content" ObjectID="_88" r:id="rId16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7" o:title="eqId03902478df1a55bc99703210bccab910"/>
          </v:shape>
          <o:OLEObject Type="Embed" ProgID="Equation.DSMT4" ShapeID="_x0000_i1113" DrawAspect="Content" ObjectID="_89" r:id="rId168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169" o:title="eqId2cdba1337ec85fa9722cb4b320a82ae6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71" o:title="eqId63a253c7fdf589ee3dece13d5b5b5732"/>
          </v:shape>
          <o:OLEObject Type="Embed" ProgID="Equation.DSMT4" ShapeID="_x0000_i1115" DrawAspect="Content" ObjectID="_91" r:id="rId172"/>
        </w:object>
      </w:r>
      <w:r>
        <w:rPr>
          <w:rFonts w:ascii="宋体" w:eastAsia="宋体" w:hAnsi="宋体" w:cs="宋体"/>
          <w:color w:val="000000"/>
        </w:rPr>
        <w:t>分别平分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73" o:title="eqIdd39b8d91afc34e4a9b0fdbb6bafb9087"/>
          </v:shape>
          <o:OLEObject Type="Embed" ProgID="Equation.DSMT4" ShapeID="_x0000_i1116" DrawAspect="Content" ObjectID="_92" r:id="rId17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75" o:title="eqId727ad3e630a224303d6d3b8ad5c114ba"/>
          </v:shape>
          <o:OLEObject Type="Embed" ProgID="Equation.DSMT4" ShapeID="_x0000_i1117" DrawAspect="Content" ObjectID="_93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77" o:title="eqId7cee49e97546d466ba3ee630e08cdc3c"/>
          </v:shape>
          <o:OLEObject Type="Embed" ProgID="Equation.DSMT4" ShapeID="_x0000_i1118" DrawAspect="Content" ObjectID="_94" r:id="rId178"/>
        </w:object>
      </w:r>
      <w:r>
        <w:rPr>
          <w:rFonts w:ascii="宋体" w:eastAsia="宋体" w:hAnsi="宋体" w:cs="宋体"/>
          <w:color w:val="000000"/>
        </w:rPr>
        <w:t>，求平行四边形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119" DrawAspect="Content" ObjectID="_95" r:id="rId179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990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某市全面实施居民“阶梯水价”．当累计水量超过年度阶梯水量分档基数临界点后，即开始实施阶梯价格计价，分档水量和单价见下表：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1962"/>
        <w:gridCol w:w="1591"/>
        <w:gridCol w:w="159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分档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户年用水量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自来水单价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污水处理单价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立方米）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0~220</w:t>
            </w:r>
            <w:r>
              <w:rPr>
                <w:rFonts w:ascii="宋体" w:eastAsia="宋体" w:hAnsi="宋体" w:cs="宋体"/>
                <w:color w:val="000000"/>
              </w:rPr>
              <w:t>（含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  <w:position w:val="-22"/>
              </w:rPr>
              <w:drawing>
                <wp:inline>
                  <wp:extent cx="31750" cy="88900"/>
                  <wp:docPr id="94761482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61482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220~300</w:t>
            </w:r>
            <w:r>
              <w:rPr>
                <w:rFonts w:ascii="宋体" w:eastAsia="宋体" w:hAnsi="宋体" w:cs="宋体"/>
                <w:color w:val="000000"/>
              </w:rPr>
              <w:t>（含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第三阶梯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以上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注：应缴的水费＝户年用水量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×</w:t>
            </w:r>
            <w:r>
              <w:rPr>
                <w:rFonts w:ascii="宋体" w:eastAsia="宋体" w:hAnsi="宋体" w:cs="宋体"/>
                <w:color w:val="000000"/>
              </w:rPr>
              <w:t>（自来水单价＋污水处理单价）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66975" cy="1390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仔细阅读上述材料，请解答下面的问题：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如果小叶家全年用水量是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立方米，那么她家全年应缴纳水费多少元？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居民应缴纳水费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（元）关于户年用水量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（立方米）的函数关系如图所示，求第二阶梯（线段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2" o:title="eqIdf52a58fbaf4fea03567e88a9f0f6e37e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）的表达式；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如果小明家全年缴纳的水费共计</w:t>
      </w:r>
      <w:r>
        <w:rPr>
          <w:rFonts w:ascii="Times New Roman" w:eastAsia="Times New Roman" w:hAnsi="Times New Roman" w:cs="Times New Roman"/>
          <w:color w:val="000000"/>
        </w:rPr>
        <w:t>1181</w:t>
      </w:r>
      <w:r>
        <w:rPr>
          <w:rFonts w:ascii="宋体" w:eastAsia="宋体" w:hAnsi="宋体" w:cs="宋体"/>
          <w:color w:val="000000"/>
        </w:rPr>
        <w:t>元，那么他家全年用水量是多少立方米？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4" o:title="eqId15c0dbe3c080c4c4636c64803e5c1f76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是等边三角形，过点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86" o:title="eqId5963abe8f421bd99a2aaa94831a951e9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.7pt;height:14.25pt" o:oleicon="f" o:ole="">
            <v:imagedata r:id="rId188" o:title="eqId1d021981c03e75b1a246d899dcc64656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90" o:title="eqId020d3a629ae1e326554d63a31c417bd5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），且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7.25pt;height:12.75pt;mso-position-horizontal-relative:page;mso-position-vertical-relative:page" o:oleicon="f" o:ole="">
            <v:imagedata r:id="rId192" o:title="eqId747c90ae1b55a54ae28978a932ad5197"/>
          </v:shape>
          <o:OLEObject Type="Embed" ProgID="Equation.DSMT4" ShapeID="_x0000_i1125" DrawAspect="Content" ObjectID="_101" r:id="rId19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08" o:title="eqIdd40b319212a7e7528b053e1c7097e966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95" o:title="eqId4eedae8d316c76e3d0b451256de03fb9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4668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98" o:title="eqId4ce735bef8c7fc6a1ddcebd449e38f7e"/>
          </v:shape>
          <o:OLEObject Type="Embed" ProgID="Equation.DSMT4" ShapeID="_x0000_i1128" DrawAspect="Content" ObjectID="_104" r:id="rId199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8" o:title="eqIda0ed1ec316bc54c37c4286c208f55667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</w:rPr>
        <w:t>在腰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95" o:title="eqId4eedae8d316c76e3d0b451256de03fb9"/>
          </v:shape>
          <o:OLEObject Type="Embed" ProgID="Equation.DSMT4" ShapeID="_x0000_i1130" DrawAspect="Content" ObjectID="_106" r:id="rId201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202" o:title="eqId274cf35acb4a1748d15c39d15a9bea7b"/>
          </v:shape>
          <o:OLEObject Type="Embed" ProgID="Equation.DSMT4" ShapeID="_x0000_i1131" DrawAspect="Content" ObjectID="_107" r:id="rId20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6" o:title="eqId60ef95894ceebaf236170e8832dcf7e3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05" o:title="eqId895dc3dc3a6606ff487a4c4863e18509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07" o:title="eqId739a535f91db17b8e47d09dbe101f1a2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209" o:title="eqIdc655f55839744d4553d181481ce6b929"/>
          </v:shape>
          <o:OLEObject Type="Embed" ProgID="Equation.DSMT4" ShapeID="_x0000_i1135" DrawAspect="Content" ObjectID="_111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已知：在直角梯形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136" DrawAspect="Content" ObjectID="_112" r:id="rId211"/>
        </w:object>
      </w:r>
      <w:r>
        <w:rPr>
          <w:color w:val="000000"/>
        </w:rPr>
        <w:t>中，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12" o:title="eqId4adf90a8c2b29334cdc5aa5b554991f9"/>
          </v:shape>
          <o:OLEObject Type="Embed" ProgID="Equation.DSMT4" ShapeID="_x0000_i1137" DrawAspect="Content" ObjectID="_113" r:id="rId213"/>
        </w:object>
      </w:r>
      <w:r>
        <w:rPr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214" o:title="eqId8f89deb952f57f4b3fa4887b098b7b91"/>
          </v:shape>
          <o:OLEObject Type="Embed" ProgID="Equation.DSMT4" ShapeID="_x0000_i1138" DrawAspect="Content" ObjectID="_114" r:id="rId215"/>
        </w:object>
      </w:r>
      <w:r>
        <w:rPr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16" o:title="eqIdab2a2834d80ff574e79eae8ca8d4e94f"/>
          </v:shape>
          <o:OLEObject Type="Embed" ProgID="Equation.DSMT4" ShapeID="_x0000_i1139" DrawAspect="Content" ObjectID="_115" r:id="rId217"/>
        </w:object>
      </w:r>
      <w:r>
        <w:rPr>
          <w:color w:val="000000"/>
        </w:rPr>
        <w:t>沿直线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08" o:title="eqIdd40b319212a7e7528b053e1c7097e966"/>
          </v:shape>
          <o:OLEObject Type="Embed" ProgID="Equation.DSMT4" ShapeID="_x0000_i1140" DrawAspect="Content" ObjectID="_116" r:id="rId218"/>
        </w:object>
      </w:r>
      <w:r>
        <w:rPr>
          <w:color w:val="000000"/>
        </w:rPr>
        <w:t>翻折，点</w:t>
      </w:r>
      <w:r>
        <w:rPr>
          <w:i/>
          <w:color w:val="000000"/>
        </w:rPr>
        <w:t>A</w:t>
      </w:r>
      <w:r>
        <w:rPr>
          <w:color w:val="000000"/>
        </w:rPr>
        <w:t>恰好落在腰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4" o:title="eqId9d78abbad68bbbf12af10cd40ef4c353"/>
          </v:shape>
          <o:OLEObject Type="Embed" ProgID="Equation.DSMT4" ShapeID="_x0000_i1141" DrawAspect="Content" ObjectID="_117" r:id="rId219"/>
        </w:object>
      </w:r>
      <w:r>
        <w:rPr>
          <w:color w:val="000000"/>
        </w:rPr>
        <w:t>上的点</w:t>
      </w:r>
      <w:r>
        <w:rPr>
          <w:i/>
          <w:color w:val="000000"/>
        </w:rPr>
        <w:t>E</w:t>
      </w:r>
      <w:r>
        <w:rPr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如图，当点</w:t>
      </w:r>
      <w:r>
        <w:rPr>
          <w:i/>
          <w:color w:val="000000"/>
        </w:rPr>
        <w:t>E</w:t>
      </w:r>
      <w:r>
        <w:rPr>
          <w:color w:val="000000"/>
        </w:rPr>
        <w:t>是腰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4" o:title="eqId9d78abbad68bbbf12af10cd40ef4c353"/>
          </v:shape>
          <o:OLEObject Type="Embed" ProgID="Equation.DSMT4" ShapeID="_x0000_i1142" DrawAspect="Content" ObjectID="_118" r:id="rId221"/>
        </w:object>
      </w:r>
      <w:r>
        <w:rPr>
          <w:color w:val="000000"/>
        </w:rPr>
        <w:t>的中点时，求证：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222" o:title="eqId661ff55b5ebbadfb600989af3cfce2fd"/>
          </v:shape>
          <o:OLEObject Type="Embed" ProgID="Equation.DSMT4" ShapeID="_x0000_i1143" DrawAspect="Content" ObjectID="_119" r:id="rId223"/>
        </w:object>
      </w:r>
      <w:r>
        <w:rPr>
          <w:color w:val="000000"/>
        </w:rPr>
        <w:t>是等边三角形；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延长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4" o:title="eqId85c4bdfb0db1e31e8459df1d15f9ab55"/>
          </v:shape>
          <o:OLEObject Type="Embed" ProgID="Equation.DSMT4" ShapeID="_x0000_i1144" DrawAspect="Content" ObjectID="_120" r:id="rId225"/>
        </w:object>
      </w:r>
      <w:r>
        <w:rPr>
          <w:color w:val="000000"/>
        </w:rPr>
        <w:t>交线段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7" o:title="eqId03902478df1a55bc99703210bccab910"/>
          </v:shape>
          <o:OLEObject Type="Embed" ProgID="Equation.DSMT4" ShapeID="_x0000_i1145" DrawAspect="Content" ObjectID="_121" r:id="rId226"/>
        </w:object>
      </w:r>
      <w:r>
        <w:rPr>
          <w:color w:val="000000"/>
        </w:rPr>
        <w:t>的延长线于点</w:t>
      </w:r>
      <w:r>
        <w:rPr>
          <w:i/>
          <w:color w:val="000000"/>
        </w:rPr>
        <w:t>F</w:t>
      </w:r>
      <w:r>
        <w:rPr>
          <w:color w:val="000000"/>
        </w:rPr>
        <w:t>，连接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27" o:title="eqId4cae70b8a9d2d2e96dea62c00ced04b9"/>
          </v:shape>
          <o:OLEObject Type="Embed" ProgID="Equation.DSMT4" ShapeID="_x0000_i1146" DrawAspect="Content" ObjectID="_122" r:id="rId228"/>
        </w:object>
      </w:r>
      <w:r>
        <w:rPr>
          <w:color w:val="000000"/>
        </w:rPr>
        <w:t>，如果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229" o:title="eqId0b4ff688afb740cc9c68e993b48b46ce"/>
          </v:shape>
          <o:OLEObject Type="Embed" ProgID="Equation.DSMT4" ShapeID="_x0000_i1147" DrawAspect="Content" ObjectID="_123" r:id="rId230"/>
        </w:object>
      </w:r>
      <w:r>
        <w:rPr>
          <w:color w:val="000000"/>
        </w:rPr>
        <w:t>，求证：四边形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231" o:title="eqId61ba6f4177822927b5875b92cd5f2038"/>
          </v:shape>
          <o:OLEObject Type="Embed" ProgID="Equation.DSMT4" ShapeID="_x0000_i1148" DrawAspect="Content" ObjectID="_124" r:id="rId232"/>
        </w:object>
      </w:r>
      <w:r>
        <w:rPr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已知边长为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233" o:title="eqId4e2031d209711b058f3d278ede3c1d33"/>
          </v:shape>
          <o:OLEObject Type="Embed" ProgID="Equation.DSMT4" ShapeID="_x0000_i1149" DrawAspect="Content" ObjectID="_125" r:id="rId234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" o:title="eqId411b38a18046fea8e9fab1f9f9b80a5f"/>
          </v:shape>
          <o:OLEObject Type="Embed" ProgID="Equation.DSMT4" ShapeID="_x0000_i1150" DrawAspect="Content" ObjectID="_126" r:id="rId2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65" o:title="eqIddad2a36927223bd70f426ba06aea4b45"/>
          </v:shape>
          <o:OLEObject Type="Embed" ProgID="Equation.DSMT4" ShapeID="_x0000_i1151" DrawAspect="Content" ObjectID="_127" r:id="rId236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6" o:title="eqId60ef95894ceebaf236170e8832dcf7e3"/>
          </v:shape>
          <o:OLEObject Type="Embed" ProgID="Equation.DSMT4" ShapeID="_x0000_i1152" DrawAspect="Content" ObjectID="_128" r:id="rId237"/>
        </w:object>
      </w:r>
      <w:r>
        <w:rPr>
          <w:rFonts w:ascii="宋体" w:eastAsia="宋体" w:hAnsi="宋体" w:cs="宋体"/>
          <w:color w:val="000000"/>
        </w:rPr>
        <w:t>上的一个动点（与点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86" o:title="eqId5963abe8f421bd99a2aaa94831a951e9"/>
          </v:shape>
          <o:OLEObject Type="Embed" ProgID="Equation.DSMT4" ShapeID="_x0000_i1153" DrawAspect="Content" ObjectID="_129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39" o:title="eqIdc5db41a1f31d6baee7c69990811edb9f"/>
          </v:shape>
          <o:OLEObject Type="Embed" ProgID="Equation.DSMT4" ShapeID="_x0000_i1154" DrawAspect="Content" ObjectID="_130" r:id="rId240"/>
        </w:object>
      </w:r>
      <w:r>
        <w:rPr>
          <w:rFonts w:ascii="宋体" w:eastAsia="宋体" w:hAnsi="宋体" w:cs="宋体"/>
          <w:color w:val="000000"/>
        </w:rPr>
        <w:t>不重合），过点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65" o:title="eqIddad2a36927223bd70f426ba06aea4b45"/>
          </v:shape>
          <o:OLEObject Type="Embed" ProgID="Equation.DSMT4" ShapeID="_x0000_i1155" DrawAspect="Content" ObjectID="_131" r:id="rId24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242" o:title="eqId079feb0028639798bba5e205149a7601"/>
          </v:shape>
          <o:OLEObject Type="Embed" ProgID="Equation.DSMT4" ShapeID="_x0000_i1156" DrawAspect="Content" ObjectID="_132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44" o:title="eqIdfc5adb5eb60ae4435a12d93854066298"/>
          </v:shape>
          <o:OLEObject Type="Embed" ProgID="Equation.DSMT4" ShapeID="_x0000_i1157" DrawAspect="Content" ObjectID="_133" r:id="rId245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246" o:title="eqId9e52a8f07834cbbbe4224962672fbbb2"/>
          </v:shape>
          <o:OLEObject Type="Embed" ProgID="Equation.DSMT4" ShapeID="_x0000_i1158" DrawAspect="Content" ObjectID="_134" r:id="rId2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159" DrawAspect="Content" ObjectID="_135" r:id="rId24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160" DrawAspect="Content" ObjectID="_136" r:id="rId24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0.8pt;height:14.15pt" o:oleicon="f" o:ole="">
            <v:imagedata r:id="rId250" o:title="eqId8de4a54cc7818be87a239f6de5f5d05b"/>
          </v:shape>
          <o:OLEObject Type="Embed" ProgID="Equation.DSMT4" ShapeID="_x0000_i1161" DrawAspect="Content" ObjectID="_137" r:id="rId251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8" o:title="eqIda0ed1ec316bc54c37c4286c208f55667"/>
          </v:shape>
          <o:OLEObject Type="Embed" ProgID="Equation.DSMT4" ShapeID="_x0000_i1162" DrawAspect="Content" ObjectID="_138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5049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落在线段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4" o:title="eqId9d78abbad68bbbf12af10cd40ef4c353"/>
          </v:shape>
          <o:OLEObject Type="Embed" ProgID="Equation.DSMT4" ShapeID="_x0000_i1164" DrawAspect="Content" ObjectID="_140" r:id="rId255"/>
        </w:object>
      </w:r>
      <w:r>
        <w:rPr>
          <w:rFonts w:ascii="宋体" w:eastAsia="宋体" w:hAnsi="宋体" w:cs="宋体"/>
          <w:color w:val="000000"/>
        </w:rPr>
        <w:t>上时（如图所示），设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9.45pt;height:10.65pt" o:oleicon="f" o:ole="">
            <v:imagedata r:id="rId256" o:title="eqId8711eddf26d11fc974dfb6da4b640918"/>
          </v:shape>
          <o:OLEObject Type="Embed" ProgID="Equation.DSMT4" ShapeID="_x0000_i1165" DrawAspect="Content" ObjectID="_141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58" o:title="eqId91b51d3992644d37dc71c9b5a97d515c"/>
          </v:shape>
          <o:OLEObject Type="Embed" ProgID="Equation.DSMT4" ShapeID="_x0000_i1166" DrawAspect="Content" ObjectID="_142" r:id="rId25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0" o:title="eqIdd053b14c8588eee2acbbe44fc37a6886"/>
          </v:shape>
          <o:OLEObject Type="Embed" ProgID="Equation.DSMT4" ShapeID="_x0000_i1167" DrawAspect="Content" ObjectID="_143" r:id="rId26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0" o:title="eqIdd053b14c8588eee2acbbe44fc37a6886"/>
          </v:shape>
          <o:OLEObject Type="Embed" ProgID="Equation.DSMT4" ShapeID="_x0000_i1168" DrawAspect="Content" ObjectID="_144" r:id="rId2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6" o:title="eqId81dea63b8ce3e51adf66cf7b9982a248"/>
          </v:shape>
          <o:OLEObject Type="Embed" ProgID="Equation.DSMT4" ShapeID="_x0000_i1169" DrawAspect="Content" ObjectID="_145" r:id="rId262"/>
        </w:object>
      </w:r>
      <w:r>
        <w:rPr>
          <w:rFonts w:ascii="宋体" w:eastAsia="宋体" w:hAnsi="宋体" w:cs="宋体"/>
          <w:color w:val="000000"/>
        </w:rPr>
        <w:t>之间的函数关系式，并写出函数的定义域；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65" o:title="eqIddad2a36927223bd70f426ba06aea4b45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</w:rPr>
        <w:t>的运动过程中，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264" o:title="eqId1f9596850884048064a3ec8bd48c4762"/>
          </v:shape>
          <o:OLEObject Type="Embed" ProgID="Equation.DSMT4" ShapeID="_x0000_i1171" DrawAspect="Content" ObjectID="_147" r:id="rId265"/>
        </w:object>
      </w:r>
      <w:r>
        <w:rPr>
          <w:rFonts w:ascii="宋体" w:eastAsia="宋体" w:hAnsi="宋体" w:cs="宋体"/>
          <w:color w:val="000000"/>
        </w:rPr>
        <w:t>能否为等腰三角形？如果能，试求出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266" o:title="eqId20a541b81584a032f571159ea152c85a"/>
          </v:shape>
          <o:OLEObject Type="Embed" ProgID="Equation.DSMT4" ShapeID="_x0000_i1172" DrawAspect="Content" ObjectID="_148" r:id="rId267"/>
        </w:object>
      </w:r>
      <w:r>
        <w:rPr>
          <w:rFonts w:ascii="宋体" w:eastAsia="宋体" w:hAnsi="宋体" w:cs="宋体"/>
          <w:color w:val="000000"/>
        </w:rPr>
        <w:t>的长，如果不能，试说明理由．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7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69"/>
      <w:footerReference w:type="even" r:id="rId271"/>
      <w:headerReference w:type="first" r:id="rId273"/>
      <w:footerReference w:type="first" r:id="rId27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3" Type="http://schemas.openxmlformats.org/officeDocument/2006/relationships/oleObject" Target="embeddings/oleObject52.bin"/><Relationship Id="rId104" Type="http://schemas.openxmlformats.org/officeDocument/2006/relationships/image" Target="media/image48.png"/><Relationship Id="rId105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9" Type="http://schemas.openxmlformats.org/officeDocument/2006/relationships/oleObject" Target="embeddings/oleObject55.bin"/><Relationship Id="rId11" Type="http://schemas.openxmlformats.org/officeDocument/2006/relationships/image" Target="media/image5.wmf"/><Relationship Id="rId110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9" Type="http://schemas.openxmlformats.org/officeDocument/2006/relationships/image" Target="media/image55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3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8" Type="http://schemas.openxmlformats.org/officeDocument/2006/relationships/oleObject" Target="embeddings/oleObject66.bin"/><Relationship Id="rId129" Type="http://schemas.openxmlformats.org/officeDocument/2006/relationships/image" Target="media/image59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3" Type="http://schemas.openxmlformats.org/officeDocument/2006/relationships/oleObject" Target="embeddings/oleObject69.bin"/><Relationship Id="rId134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9" Type="http://schemas.openxmlformats.org/officeDocument/2006/relationships/image" Target="media/image63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73.bin"/><Relationship Id="rId141" Type="http://schemas.openxmlformats.org/officeDocument/2006/relationships/image" Target="media/image64.png"/><Relationship Id="rId142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5" Type="http://schemas.openxmlformats.org/officeDocument/2006/relationships/oleObject" Target="embeddings/oleObject76.bin"/><Relationship Id="rId146" Type="http://schemas.openxmlformats.org/officeDocument/2006/relationships/oleObject" Target="embeddings/oleObject77.bin"/><Relationship Id="rId147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9" Type="http://schemas.openxmlformats.org/officeDocument/2006/relationships/oleObject" Target="embeddings/oleObject79.bin"/><Relationship Id="rId15" Type="http://schemas.openxmlformats.org/officeDocument/2006/relationships/image" Target="media/image7.wmf"/><Relationship Id="rId150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4" Type="http://schemas.openxmlformats.org/officeDocument/2006/relationships/oleObject" Target="embeddings/oleObject82.bin"/><Relationship Id="rId155" Type="http://schemas.openxmlformats.org/officeDocument/2006/relationships/image" Target="media/image69.png"/><Relationship Id="rId156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9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4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9" Type="http://schemas.openxmlformats.org/officeDocument/2006/relationships/image" Target="media/image76.wmf"/><Relationship Id="rId17" Type="http://schemas.openxmlformats.org/officeDocument/2006/relationships/image" Target="media/image8.wmf"/><Relationship Id="rId170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9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1.png"/><Relationship Id="rId181" Type="http://schemas.openxmlformats.org/officeDocument/2006/relationships/image" Target="media/image82.wmf"/><Relationship Id="rId182" Type="http://schemas.openxmlformats.org/officeDocument/2006/relationships/image" Target="media/image83.png"/><Relationship Id="rId183" Type="http://schemas.openxmlformats.org/officeDocument/2006/relationships/oleObject" Target="embeddings/oleObject96.bin"/><Relationship Id="rId184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9" Type="http://schemas.openxmlformats.org/officeDocument/2006/relationships/oleObject" Target="embeddings/oleObject99.bin"/><Relationship Id="rId19" Type="http://schemas.openxmlformats.org/officeDocument/2006/relationships/image" Target="media/image9.wmf"/><Relationship Id="rId190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4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7" Type="http://schemas.openxmlformats.org/officeDocument/2006/relationships/image" Target="media/image90.png"/><Relationship Id="rId198" Type="http://schemas.openxmlformats.org/officeDocument/2006/relationships/image" Target="media/image91.wmf"/><Relationship Id="rId199" Type="http://schemas.openxmlformats.org/officeDocument/2006/relationships/oleObject" Target="embeddings/oleObject104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5.bin"/><Relationship Id="rId201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4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9" Type="http://schemas.openxmlformats.org/officeDocument/2006/relationships/image" Target="media/image95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11.bin"/><Relationship Id="rId211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8" Type="http://schemas.openxmlformats.org/officeDocument/2006/relationships/oleObject" Target="embeddings/oleObject116.bin"/><Relationship Id="rId219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20" Type="http://schemas.openxmlformats.org/officeDocument/2006/relationships/image" Target="media/image99.png"/><Relationship Id="rId221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6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9" Type="http://schemas.openxmlformats.org/officeDocument/2006/relationships/image" Target="media/image103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23.bin"/><Relationship Id="rId231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3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5" Type="http://schemas.openxmlformats.org/officeDocument/2006/relationships/oleObject" Target="embeddings/oleObject126.bin"/><Relationship Id="rId236" Type="http://schemas.openxmlformats.org/officeDocument/2006/relationships/oleObject" Target="embeddings/oleObject127.bin"/><Relationship Id="rId237" Type="http://schemas.openxmlformats.org/officeDocument/2006/relationships/oleObject" Target="embeddings/oleObject128.bin"/><Relationship Id="rId238" Type="http://schemas.openxmlformats.org/officeDocument/2006/relationships/oleObject" Target="embeddings/oleObject129.bin"/><Relationship Id="rId239" Type="http://schemas.openxmlformats.org/officeDocument/2006/relationships/image" Target="media/image106.wmf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30.bin"/><Relationship Id="rId241" Type="http://schemas.openxmlformats.org/officeDocument/2006/relationships/oleObject" Target="embeddings/oleObject131.bin"/><Relationship Id="rId242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8" Type="http://schemas.openxmlformats.org/officeDocument/2006/relationships/oleObject" Target="embeddings/oleObject135.bin"/><Relationship Id="rId249" Type="http://schemas.openxmlformats.org/officeDocument/2006/relationships/oleObject" Target="embeddings/oleObject136.bin"/><Relationship Id="rId25" Type="http://schemas.openxmlformats.org/officeDocument/2006/relationships/image" Target="media/image12.wmf"/><Relationship Id="rId250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2" Type="http://schemas.openxmlformats.org/officeDocument/2006/relationships/oleObject" Target="embeddings/oleObject138.bin"/><Relationship Id="rId253" Type="http://schemas.openxmlformats.org/officeDocument/2006/relationships/image" Target="media/image111.png"/><Relationship Id="rId254" Type="http://schemas.openxmlformats.org/officeDocument/2006/relationships/oleObject" Target="embeddings/oleObject139.bin"/><Relationship Id="rId255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9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43.bin"/><Relationship Id="rId261" Type="http://schemas.openxmlformats.org/officeDocument/2006/relationships/oleObject" Target="embeddings/oleObject144.bin"/><Relationship Id="rId262" Type="http://schemas.openxmlformats.org/officeDocument/2006/relationships/oleObject" Target="embeddings/oleObject145.bin"/><Relationship Id="rId263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8" Type="http://schemas.openxmlformats.org/officeDocument/2006/relationships/image" Target="media/image116.png"/><Relationship Id="rId269" Type="http://schemas.openxmlformats.org/officeDocument/2006/relationships/header" Target="header1.xml"/><Relationship Id="rId27" Type="http://schemas.openxmlformats.org/officeDocument/2006/relationships/image" Target="media/image13.wmf"/><Relationship Id="rId271" Type="http://schemas.openxmlformats.org/officeDocument/2006/relationships/footer" Target="footer1.xml"/><Relationship Id="rId273" Type="http://schemas.openxmlformats.org/officeDocument/2006/relationships/header" Target="header3.xml"/><Relationship Id="rId274" Type="http://schemas.openxmlformats.org/officeDocument/2006/relationships/footer" Target="footer3.xml"/><Relationship Id="rId275" Type="http://schemas.openxmlformats.org/officeDocument/2006/relationships/theme" Target="theme/theme1.xml"/><Relationship Id="rId276" Type="http://schemas.openxmlformats.org/officeDocument/2006/relationships/numbering" Target="numbering.xml"/><Relationship Id="rId277" Type="http://schemas.openxmlformats.org/officeDocument/2006/relationships/styles" Target="styles.xml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oleObject" Target="embeddings/oleObject34.bin"/><Relationship Id="rId7" Type="http://schemas.openxmlformats.org/officeDocument/2006/relationships/image" Target="media/image3.wmf"/><Relationship Id="rId70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40.bin"/><Relationship Id="rId81" Type="http://schemas.openxmlformats.org/officeDocument/2006/relationships/image" Target="media/image37.png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image" Target="media/image4.wmf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png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9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3283607778156544</dc:description>
  <cp:lastModifiedBy>学科网试题生产平台</cp:lastModifiedBy>
  <cp:revision>8</cp:revision>
  <dcterms:created xsi:type="dcterms:W3CDTF">2023-07-29T20:10:02Z</dcterms:created>
  <dcterms:modified xsi:type="dcterms:W3CDTF">2023-07-29T20:10:02Z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