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12560300</wp:posOffset>
            </wp:positionH>
            <wp:positionV relativeFrom="topMargin">
              <wp:posOffset>10426700</wp:posOffset>
            </wp:positionV>
            <wp:extent cx="304800" cy="355600"/>
            <wp:wrapNone/>
            <wp:docPr id="100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—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学年上海市徐汇区八年级（下）期末数学试卷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下列函数中，一次函数是（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6" o:title="eqId5ab466aedd6e176088d8dee7bc3e3aaa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8" o:title="eqIdc15fb18163df0690365a0d2e7ee88f5a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1pt;height:28pt" o:oleicon="f" o:ole="">
            <v:imagedata r:id="rId10" o:title="eqIdbfdef3a0d2047885a06211b6a401172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12" o:title="eqId18d8f2ffa8f1b85c0fb5c3ac7ade6162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66pt;height:20.25pt" o:oleicon="f" o:ole="">
            <v:imagedata r:id="rId14" o:title="eqIda868095835e9ac5974ea7508622ef549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6" o:title="eqIdd053b14c8588eee2acbbe44fc37a6886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轴上的截距是（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8" o:title="eqIdbdaa19de263700a15fcf213d64a8cd57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2pt;height:10.5pt" o:oleicon="f" o:ole="">
            <v:imagedata r:id="rId20" o:title="eqIdacbc6a613224461ade69362d46550474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2" o:title="eqId61128ab996360a038e6e64d82fcba004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12.75pt" o:oleicon="f" o:ole="">
            <v:imagedata r:id="rId24" o:title="eqId274a9dc37509f01c2606fb3086a46f4f"/>
          </v:shape>
          <o:OLEObject Type="Embed" ProgID="Equation.DSMT4" ShapeID="_x0000_i1034" DrawAspect="Content" ObjectID="_10" r:id="rId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下列各式错误的是（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.8pt;height:26.2pt" o:oleicon="f" o:ole="">
            <v:imagedata r:id="rId26" o:title="eqId38adcc29e44e722ecaecf3f3bb426204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3.8pt;height:20.2pt" o:oleicon="f" o:ole="">
            <v:imagedata r:id="rId28" o:title="eqIda6f22f64fe9a3f5b3b0a3ba04470006c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6pt;height:15.25pt" o:oleicon="f" o:ole="">
            <v:imagedata r:id="rId30" o:title="eqId6abd71f1946a43170a998c499e5cb525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81.8pt;height:20.2pt" o:oleicon="f" o:ole="">
            <v:imagedata r:id="rId32" o:title="eqId882e9dccf48f4d91c19e1ac2113504c4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6.25pt;height:15.75pt" o:oleicon="f" o:ole="">
            <v:imagedata r:id="rId34" o:title="eqIde18ee0a9e35aea04b71785b249cc4b24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的图象不经过的象限是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第四象限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下列事件中，属于确定事件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65657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657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抛一枚硬币，落地后正面朝上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菱形的两条对角线相等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两个非零实数的积为正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只鸟关在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个笼子里，至少有一个笼子关的鸟超过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5.75pt;height:14.25pt" o:oleicon="f" o:ole="">
            <v:imagedata r:id="rId39" o:title="eqId9c4dec02850a02a8da56514ffffba952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．如果再添加一个条件可推出四边形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4365656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656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正方形，那么这个条件可以是（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42" o:title="eqIdc220eadc312101e2fb89dfe920f7b30d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44" o:title="eqId5a16dc02090b6e9263555061f14fbc8c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9.2pt;height:13.8pt" o:oleicon="f" o:ole="">
            <v:imagedata r:id="rId46" o:title="eqIdf8cfd06965af6014208127f2880b476b"/>
          </v:shape>
          <o:OLEObject Type="Embed" ProgID="Equation.DSMT4" ShapeID="_x0000_i1044" DrawAspect="Content" ObjectID="_20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48" o:title="eqId7de966c316db1013defc56372fcf814e"/>
          </v:shape>
          <o:OLEObject Type="Embed" ProgID="Equation.DSMT4" ShapeID="_x0000_i1045" DrawAspect="Content" ObjectID="_21" r:id="rId4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将直线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50" o:title="eqIdaa6342e0a5a8942cfb1cf535ceb2c50d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平移，使平移后的直线经过点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52" o:title="eqIdfec40ff4479edca2ed18b6cadb8db72f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，所得直线的表达式是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3.25pt;height:21.8pt" o:oleicon="f" o:ole="">
            <v:imagedata r:id="rId54" o:title="eqId7b1687894246370ced40c82cb7a4398c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56" o:title="eqId0e862ebd91b61e75110b28a33e2d1225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在分式方程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7.8pt;height:33.25pt" o:oleicon="f" o:ole="">
            <v:imagedata r:id="rId58" o:title="eqId472ea62e3c89c0e779ba1c4d30959de5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中，令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0.75pt;height:31.1pt" o:oleicon="f" o:ole="">
            <v:imagedata r:id="rId60" o:title="eqId1d091664ecca9d92eb8f733427165f5b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，则原方程可化为关于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的方程是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图形的密铺（或称图形的镶嵌）指用形状、大小完全相同的一种或几种平面图形进行拼接，彼此之间既不留空隙、也不互相重叠地把一部分平面完全覆盖．图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所示的是一种五边形密铺的结构图，图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是从该密铺图案中抽象出的一个五边形，其中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8.95pt;height:13.95pt" o:oleicon="f" o:ole="">
            <v:imagedata r:id="rId62" o:title="eqId336eec58e134c64d47f26ec26146c091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79.15pt;height:13.15pt" o:oleicon="f" o:ole="">
            <v:imagedata r:id="rId64" o:title="eqId21a69135d641dd813157f409fde822e6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66" o:title="eqId3818a2c9919d358b4c3713396093822b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57575" cy="20574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一次函数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i/>
          <w:color w:val="000000"/>
        </w:rPr>
        <w:t>kx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65657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657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图象如图所示，当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Times New Roman" w:eastAsia="Times New Roman" w:hAnsi="Times New Roman" w:cs="Times New Roman"/>
          <w:color w:val="000000"/>
        </w:rPr>
        <w:t>＞0</w: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304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某市出租车的收费起步价为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元，即路程不超过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公里时收费</w:t>
      </w:r>
      <w:r>
        <w:rPr>
          <w:rFonts w:ascii="Times New Roman" w:eastAsia="Times New Roman" w:hAnsi="Times New Roman" w:cs="Times New Roman"/>
          <w:color w:val="000000"/>
        </w:rPr>
        <w:t>14</w:t>
      </w:r>
      <w:r>
        <w:rPr>
          <w:rFonts w:ascii="宋体" w:eastAsia="宋体" w:hAnsi="宋体" w:cs="宋体"/>
          <w:color w:val="000000"/>
        </w:rPr>
        <w:t>元，超过部分每公里收费</w:t>
      </w:r>
      <w:r>
        <w:rPr>
          <w:rFonts w:ascii="Times New Roman" w:eastAsia="Times New Roman" w:hAnsi="Times New Roman" w:cs="Times New Roman"/>
          <w:color w:val="000000"/>
        </w:rPr>
        <w:t>2.4</w:t>
      </w:r>
      <w:r>
        <w:rPr>
          <w:rFonts w:ascii="宋体" w:eastAsia="宋体" w:hAnsi="宋体" w:cs="宋体"/>
          <w:color w:val="000000"/>
        </w:rPr>
        <w:t>元．如果乘客乘坐出租车行驶的路程为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）公里，乘车费为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元，那么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之间的关系式为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0" o:title="eqId15c0dbe3c080c4c4636c64803e5c1f76"/>
          </v:shape>
          <o:OLEObject Type="Embed" ProgID="Equation.DSMT4" ShapeID="_x0000_i1055" DrawAspect="Content" ObjectID="_31" r:id="rId71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6pt;height:14.25pt" o:oleicon="f" o:ole="">
            <v:imagedata r:id="rId72" o:title="eqIde5dc62e10004e73908091338362917da"/>
          </v:shape>
          <o:OLEObject Type="Embed" ProgID="Equation.DSMT4" ShapeID="_x0000_i1056" DrawAspect="Content" ObjectID="_32" r:id="rId73"/>
        </w:object>
      </w:r>
      <w:r>
        <w:rPr>
          <w:rFonts w:ascii="宋体" w:eastAsia="宋体" w:hAnsi="宋体" w:cs="宋体"/>
          <w:color w:val="000000"/>
        </w:rPr>
        <w:t>的中点，若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2.75pt;height:15.15pt" o:oleicon="f" o:ole="">
            <v:imagedata r:id="rId74" o:title="eqId274cf35acb4a1748d15c39d15a9bea7b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76" o:title="eqIdd39b8d91afc34e4a9b0fdbb6bafb9087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7.5pt;height:14.25pt" o:oleicon="f" o:ole="">
            <v:imagedata r:id="rId78" o:title="eqId07160f14b3b453bebb64cb2bf96dc85a"/>
          </v:shape>
          <o:OLEObject Type="Embed" ProgID="Equation.DSMT4" ShapeID="_x0000_i1059" DrawAspect="Content" ObjectID="_35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80" o:title="eqId85c4bdfb0db1e31e8459df1d15f9ab55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200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如下图，长为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，宽为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的矩形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61" DrawAspect="Content" ObjectID="_37" r:id="rId83"/>
        </w:object>
      </w:r>
      <w:r>
        <w:rPr>
          <w:rFonts w:ascii="宋体" w:eastAsia="宋体" w:hAnsi="宋体" w:cs="宋体"/>
          <w:color w:val="000000"/>
        </w:rPr>
        <w:t>，阴影部分的面积为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819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已知在等腰梯形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62" DrawAspect="Content" ObjectID="_38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6" o:title="eqId4adf90a8c2b29334cdc5aa5b554991f9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88" o:title="eqIdcfc1f76257275ab4b04f9bc913535670"/>
          </v:shape>
          <o:OLEObject Type="Embed" ProgID="Equation.DSMT4" ShapeID="_x0000_i1064" DrawAspect="Content" ObjectID="_40" r:id="rId89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7pt;height:14.4pt" o:oleicon="f" o:ole="">
            <v:imagedata r:id="rId90" o:title="eqId1337ce85d29edabcc2fadb9a9cc31ce5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，那么梯形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的上下底之和等于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pt;height:10.9pt" o:oleicon="f" o:ole="">
            <v:imagedata r:id="rId93" o:title="eqId9efa9fbcfb9595e2f031aa691db4564b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333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我们把两条对角线长度之比为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1pt;height:14.55pt" o:oleicon="f" o:ole="">
            <v:imagedata r:id="rId96" o:title="eqId37d65e051e943ab28fa57aee2fb57994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的菱形叫做“钻石菱形”，如果一个“钻石菱形”的面积为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，那么它的边长是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98" o:title="eqIdeb74d3a46c39a5bc6ba41c6a77a738ed"/>
          </v:shape>
          <o:OLEObject Type="Embed" ProgID="Equation.DSMT4" ShapeID="_x0000_i1069" DrawAspect="Content" ObjectID="_45" r:id="rId9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0" o:title="eqIdf52a58fbaf4fea03567e88a9f0f6e37e"/>
          </v:shape>
          <o:OLEObject Type="Embed" ProgID="Equation.DSMT4" ShapeID="_x0000_i1070" DrawAspect="Content" ObjectID="_46" r:id="rId101"/>
        </w:object>
      </w:r>
      <w:r>
        <w:rPr>
          <w:rFonts w:ascii="Times New Roman" w:eastAsia="Times New Roman" w:hAnsi="Times New Roman" w:cs="Times New Roman"/>
          <w:color w:val="000000"/>
        </w:rPr>
        <w:t>//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2" o:title="eqId81dea63b8ce3e51adf66cf7b9982a248"/>
          </v:shape>
          <o:OLEObject Type="Embed" ProgID="Equation.DSMT4" ShapeID="_x0000_i1071" DrawAspect="Content" ObjectID="_47" r:id="rId103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2pt;height:13pt" o:oleicon="f" o:ole="">
            <v:imagedata r:id="rId104" o:title="eqId78b65065ec3a0cb4b050989165c003d1"/>
          </v:shape>
          <o:OLEObject Type="Embed" ProgID="Equation.DSMT4" ShapeID="_x0000_i1072" DrawAspect="Content" ObjectID="_48" r:id="rId105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5pt;height:20pt" o:oleicon="f" o:ole="">
            <v:imagedata r:id="rId106" o:title="eqIdd8730135cc391d0b9afcfd54a7b188ca"/>
          </v:shape>
          <o:OLEObject Type="Embed" ProgID="Equation.DSMT4" ShapeID="_x0000_i1073" DrawAspect="Content" ObjectID="_49" r:id="rId10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5.5pt;height:20.5pt" o:oleicon="f" o:ole="">
            <v:imagedata r:id="rId108" o:title="eqIdd725ff2ab3053bf6ba92f0670c8266ae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在第四象限，点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边上不与点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重合的一个动点，过点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轴的平行线</w:t>
      </w:r>
      <w:r>
        <w:rPr>
          <w:rFonts w:ascii="Times New Roman" w:eastAsia="Times New Roman" w:hAnsi="Times New Roman" w:cs="Times New Roman"/>
          <w:i/>
          <w:color w:val="000000"/>
        </w:rPr>
        <w:t>PM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轴的平行线</w:t>
      </w:r>
      <w:r>
        <w:rPr>
          <w:rFonts w:ascii="Times New Roman" w:eastAsia="Times New Roman" w:hAnsi="Times New Roman" w:cs="Times New Roman"/>
          <w:i/>
          <w:color w:val="000000"/>
        </w:rPr>
        <w:t>GM</w:t>
      </w:r>
      <w:r>
        <w:rPr>
          <w:rFonts w:ascii="宋体" w:eastAsia="宋体" w:hAnsi="宋体" w:cs="宋体"/>
          <w:color w:val="000000"/>
        </w:rPr>
        <w:t>，它们相交于点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，将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ascii="Times New Roman" w:eastAsia="Times New Roman" w:hAnsi="Times New Roman" w:cs="Times New Roman"/>
          <w:i/>
          <w:color w:val="000000"/>
        </w:rPr>
        <w:t>PGM</w:t>
      </w:r>
      <w:r>
        <w:rPr>
          <w:rFonts w:ascii="宋体" w:eastAsia="宋体" w:hAnsi="宋体" w:cs="宋体"/>
          <w:color w:val="000000"/>
        </w:rPr>
        <w:t>沿直线</w:t>
      </w:r>
      <w:r>
        <w:rPr>
          <w:rFonts w:ascii="Times New Roman" w:eastAsia="Times New Roman" w:hAnsi="Times New Roman" w:cs="Times New Roman"/>
          <w:i/>
          <w:color w:val="000000"/>
        </w:rPr>
        <w:t>PG</w:t>
      </w:r>
      <w:r>
        <w:rPr>
          <w:rFonts w:ascii="宋体" w:eastAsia="宋体" w:hAnsi="宋体" w:cs="宋体"/>
          <w:color w:val="000000"/>
        </w:rPr>
        <w:t>翻折，当点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的对应点落在坐标轴上时，点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18288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三、计算题（每题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83.25pt;height:17.25pt" o:oleicon="f" o:ole="">
            <v:imagedata r:id="rId111" o:title="eqIdb13664fce5c82a677171f2c1603a49aa"/>
          </v:shape>
          <o:OLEObject Type="Embed" ProgID="Equation.DSMT4" ShapeID="_x0000_i1075" DrawAspect="Content" ObjectID="_51" r:id="rId1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113" o:title="eqIdb74095e690eb8769e10e7089bddc4d89"/>
          </v:shape>
          <o:OLEObject Type="Embed" ProgID="Equation.DSMT4" ShapeID="_x0000_i1076" DrawAspect="Content" ObjectID="_52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21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和四边形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16" o:title="eqId4b9d54cbbf601f4583659771eb534997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都是平行四边形，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858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5.8pt;height:18pt" o:oleicon="f" o:ole="">
            <v:imagedata r:id="rId119" o:title="eqId80aafda7fa53984387ee1d100cb131d8"/>
          </v:shape>
          <o:OLEObject Type="Embed" ProgID="Equation.DSMT4" ShapeID="_x0000_i1079" DrawAspect="Content" ObjectID="_55" r:id="rId120"/>
        </w:object>
      </w:r>
      <w:r>
        <w:rPr>
          <w:rFonts w:ascii="Times New Roman" w:eastAsia="Times New Roman" w:hAnsi="Times New Roman" w:cs="Times New Roman"/>
          <w:color w:val="000000"/>
        </w:rPr>
        <w:t>=______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81.25pt;height:18pt" o:oleicon="f" o:ole="">
            <v:imagedata r:id="rId121" o:title="eqId6aa6c4b1b007cef03c2394d8ea76b888"/>
          </v:shape>
          <o:OLEObject Type="Embed" ProgID="Equation.DSMT4" ShapeID="_x0000_i1080" DrawAspect="Content" ObjectID="_56" r:id="rId122"/>
        </w:objec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求作：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7pt;height:17pt" o:oleicon="f" o:ole="">
            <v:imagedata r:id="rId123" o:title="eqId0f0e5a95167881b83c12eb7f108e97e8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有两个不透明的袋子分别装有除颜色外其余均相同的小球，甲袋中有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个白球，乙袋中有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个白球．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如果在甲袋中摸出一个小球，那么摸到黑球是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（填“确定事件”或“随机事件”）；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如果在乙袋中摸出一个小球，那么摸到红球或白球的概率是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如果在甲、乙两个袋子中分别随机摸出一个小球，那么摸到两球颜色相同的概率是多少？（请用列表法或树形图法说明）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某商店以</w:t>
      </w:r>
      <w:r>
        <w:rPr>
          <w:rFonts w:ascii="Times New Roman" w:eastAsia="Times New Roman" w:hAnsi="Times New Roman" w:cs="Times New Roman"/>
          <w:color w:val="000000"/>
        </w:rPr>
        <w:t>2400</w:t>
      </w:r>
      <w:r>
        <w:rPr>
          <w:rFonts w:ascii="宋体" w:eastAsia="宋体" w:hAnsi="宋体" w:cs="宋体"/>
          <w:color w:val="000000"/>
        </w:rPr>
        <w:t>元购进某种盒装茶叶，第一个月每盒按进价增加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125" o:title="eqIdc8ee628efd6b2f7296c106dd5cbae42f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作为售价，售出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盒，第二个月每盒以低于进价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元作为售价，售完余下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65656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656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茶叶．在整个买卖过程中盈利</w:t>
      </w:r>
      <w:r>
        <w:rPr>
          <w:rFonts w:ascii="Times New Roman" w:eastAsia="Times New Roman" w:hAnsi="Times New Roman" w:cs="Times New Roman"/>
          <w:color w:val="000000"/>
        </w:rPr>
        <w:t>350</w:t>
      </w:r>
      <w:r>
        <w:rPr>
          <w:rFonts w:ascii="宋体" w:eastAsia="宋体" w:hAnsi="宋体" w:cs="宋体"/>
          <w:color w:val="000000"/>
        </w:rPr>
        <w:t>元，求每盒茶叶的进价．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365656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656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中点，过点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∥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交线段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的延长线相交于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点，取</w:t>
      </w:r>
      <w:r>
        <w:rPr>
          <w:rFonts w:ascii="Times New Roman" w:eastAsia="Times New Roman" w:hAnsi="Times New Roman" w:cs="Times New Roman"/>
          <w:i/>
          <w:color w:val="000000"/>
        </w:rPr>
        <w:t>AF</w: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，如果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923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）四边形</w:t>
      </w:r>
      <w:r>
        <w:rPr>
          <w:rFonts w:ascii="Times New Roman" w:eastAsia="Times New Roman" w:hAnsi="Times New Roman" w:cs="Times New Roman"/>
          <w:i/>
          <w:color w:val="000000"/>
        </w:rPr>
        <w:t>ABDF</w: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Times New Roman" w:eastAsia="Times New Roman" w:hAnsi="Times New Roman" w:cs="Times New Roman"/>
          <w:i/>
          <w:color w:val="000000"/>
        </w:rPr>
        <w:t>DG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如图，一次函数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3pt;height:34pt" o:oleicon="f" o:ole="">
            <v:imagedata r:id="rId128" o:title="eqIdf918f3126b7fe52e2ffcd2917b8c994d"/>
          </v:shape>
          <o:OLEObject Type="Embed" ProgID="Equation.DSMT4" ShapeID="_x0000_i1083" DrawAspect="Content" ObjectID="_59" r:id="rId129"/>
        </w:object>
      </w:r>
      <w:r>
        <w:rPr>
          <w:rFonts w:ascii="宋体" w:eastAsia="宋体" w:hAnsi="宋体" w:cs="宋体"/>
          <w:color w:val="000000"/>
        </w:rPr>
        <w:t>的图象与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轴相交于点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5.75pt;height:21.75pt" o:oleicon="f" o:ole="">
            <v:imagedata r:id="rId130" o:title="eqId1a493b3a9438477c8beb87687869be9f"/>
          </v:shape>
          <o:OLEObject Type="Embed" ProgID="Equation.DSMT4" ShapeID="_x0000_i1084" DrawAspect="Content" ObjectID="_60" r:id="rId131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轴相交于点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5621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的坐标及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4.1pt" o:oleicon="f" o:ole="">
            <v:imagedata r:id="rId133" o:title="eqIdd2bc29145f6e7557711c34b443bd5e84"/>
          </v:shape>
          <o:OLEObject Type="Embed" ProgID="Equation.DSMT4" ShapeID="_x0000_i1085" DrawAspect="Content" ObjectID="_61" r:id="rId134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8.35pt;height:19.85pt" o:oleicon="f" o:ole="">
            <v:imagedata r:id="rId135" o:title="eqIdfb0e705301752424a492f6277ed7774e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，四边形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是直角梯形，求点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087" DrawAspect="Content" ObjectID="_63" r:id="rId1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138" o:title="eqId54275b7e571660d0a9e0370fbfe5050b"/>
          </v:shape>
          <o:OLEObject Type="Embed" ProgID="Equation.DSMT4" ShapeID="_x0000_i1088" DrawAspect="Content" ObjectID="_64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25pt;height:12.75pt" o:oleicon="f" o:ole="">
            <v:imagedata r:id="rId140" o:title="eqIddcb262f3529a3e84959fe594b6628c77"/>
          </v:shape>
          <o:OLEObject Type="Embed" ProgID="Equation.DSMT4" ShapeID="_x0000_i1089" DrawAspect="Content" ObjectID="_65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42" o:title="eqId60ef95894ceebaf236170e8832dcf7e3"/>
          </v:shape>
          <o:OLEObject Type="Embed" ProgID="Equation.DSMT4" ShapeID="_x0000_i1090" DrawAspect="Content" ObjectID="_66" r:id="rId143"/>
        </w:object>
      </w:r>
      <w:r>
        <w:rPr>
          <w:rFonts w:ascii="宋体" w:eastAsia="宋体" w:hAnsi="宋体" w:cs="宋体"/>
          <w:color w:val="000000"/>
        </w:rPr>
        <w:t>上的两个动点，分别从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两点同时出发相向而行，速度均为每秒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个单位长度，运动时间为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秒，其中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7pt;height:20.25pt" o:oleicon="f" o:ole="">
            <v:imagedata r:id="rId144" o:title="eqId296ea2b4293447c927c28840e35afe3b"/>
          </v:shape>
          <o:OLEObject Type="Embed" ProgID="Equation.DSMT4" ShapeID="_x0000_i1091" DrawAspect="Content" ObjectID="_67" r:id="rId14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43475" cy="12382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147" o:title="eqIdc28d2790a97390935125aa897417f970"/>
          </v:shape>
          <o:OLEObject Type="Embed" ProgID="Equation.DSMT4" ShapeID="_x0000_i1092" DrawAspect="Content" ObjectID="_68" r:id="rId148"/>
        </w:object>
      </w:r>
      <w:r>
        <w:rPr>
          <w:rFonts w:ascii="宋体" w:eastAsia="宋体" w:hAnsi="宋体" w:cs="宋体"/>
          <w:color w:val="000000"/>
        </w:rPr>
        <w:t>中点，当四边形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3.6pt;height:12.6pt;mso-position-horizontal-relative:page;mso-position-vertical-relative:page" o:oleicon="f" o:ole="">
            <v:imagedata r:id="rId149" o:title="eqId05a270ec7e23fc0cc1d4b04bf1d22184"/>
          </v:shape>
          <o:OLEObject Type="Embed" ProgID="Equation.DSMT4" ShapeID="_x0000_i1093" DrawAspect="Content" ObjectID="_69" r:id="rId150"/>
        </w:object>
      </w:r>
      <w:r>
        <w:rPr>
          <w:rFonts w:ascii="宋体" w:eastAsia="宋体" w:hAnsi="宋体" w:cs="宋体"/>
          <w:color w:val="000000"/>
        </w:rPr>
        <w:t>是矩形时，求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沿折线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8.95pt;height:13.8pt" o:oleicon="f" o:ole="">
            <v:imagedata r:id="rId151" o:title="eqIde0cc6293cfedec30b124ece908c4c438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3.8pt" o:oleicon="f" o:ole="">
            <v:imagedata r:id="rId153" o:title="eqId8e582c41a5b79f98708e4f139ec0936d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运动，与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4.75pt;height:15.75pt" o:oleicon="f" o:ole="">
            <v:imagedata r:id="rId155" o:title="eqIdd3b96dce1ec94eb90c243b2eddb78476"/>
          </v:shape>
          <o:OLEObject Type="Embed" ProgID="Equation.DSMT4" ShapeID="_x0000_i1096" DrawAspect="Content" ObjectID="_72" r:id="rId156"/>
        </w:object>
      </w:r>
      <w:r>
        <w:rPr>
          <w:rFonts w:ascii="宋体" w:eastAsia="宋体" w:hAnsi="宋体" w:cs="宋体"/>
          <w:color w:val="000000"/>
        </w:rPr>
        <w:t>相同的速度同时出发．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57" o:title="eqId1522a9c3b2466395570c2689a4055584"/>
          </v:shape>
          <o:OLEObject Type="Embed" ProgID="Equation.DSMT4" ShapeID="_x0000_i1097" DrawAspect="Content" ObjectID="_73" r:id="rId158"/>
        </w:object>
      </w:r>
      <w:r>
        <w:rPr>
          <w:rFonts w:ascii="宋体" w:eastAsia="宋体" w:hAnsi="宋体" w:cs="宋体"/>
          <w:color w:val="000000"/>
        </w:rPr>
        <w:t>为菱形，求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42" o:title="eqId60ef95894ceebaf236170e8832dcf7e3"/>
          </v:shape>
          <o:OLEObject Type="Embed" ProgID="Equation.DSMT4" ShapeID="_x0000_i1098" DrawAspect="Content" ObjectID="_74" r:id="rId159"/>
        </w:object>
      </w:r>
      <w:r>
        <w:rPr>
          <w:rFonts w:ascii="宋体" w:eastAsia="宋体" w:hAnsi="宋体" w:cs="宋体"/>
          <w:color w:val="000000"/>
        </w:rPr>
        <w:t>的垂直平分线交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60" o:title="eqId2ba48366317ebea1c9dd5e4e67e03092"/>
          </v:shape>
          <o:OLEObject Type="Embed" ProgID="Equation.DSMT4" ShapeID="_x0000_i1099" DrawAspect="Content" ObjectID="_75" r:id="rId16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162" o:title="eqId7cacfcf5e6f1641c9891b43d1388bc54"/>
          </v:shape>
          <o:OLEObject Type="Embed" ProgID="Equation.DSMT4" ShapeID="_x0000_i1100" DrawAspect="Content" ObjectID="_76" r:id="rId163"/>
        </w:object>
      </w:r>
      <w:r>
        <w:rPr>
          <w:rFonts w:ascii="宋体" w:eastAsia="宋体" w:hAnsi="宋体" w:cs="宋体"/>
          <w:color w:val="000000"/>
        </w:rPr>
        <w:t>的面积是矩形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7" o:title="eqId411b38a18046fea8e9fab1f9f9b80a5f"/>
          </v:shape>
          <o:OLEObject Type="Embed" ProgID="Equation.DSMT4" ShapeID="_x0000_i1101" DrawAspect="Content" ObjectID="_77" r:id="rId164"/>
        </w:object>
      </w:r>
      <w:r>
        <w:rPr>
          <w:rFonts w:ascii="宋体" w:eastAsia="宋体" w:hAnsi="宋体" w:cs="宋体"/>
          <w:color w:val="000000"/>
        </w:rPr>
        <w:t>面积的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65" o:title="eqIdc5b2c4c07d6dc2168d8cf8073471348f"/>
          </v:shape>
          <o:OLEObject Type="Embed" ProgID="Equation.DSMT4" ShapeID="_x0000_i1102" DrawAspect="Content" ObjectID="_78" r:id="rId166"/>
        </w:object>
      </w:r>
      <w:r>
        <w:rPr>
          <w:rFonts w:ascii="宋体" w:eastAsia="宋体" w:hAnsi="宋体" w:cs="宋体"/>
          <w:color w:val="000000"/>
        </w:rPr>
        <w:t>时，则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68"/>
      <w:footerReference w:type="even" r:id="rId170"/>
      <w:headerReference w:type="first" r:id="rId172"/>
      <w:footerReference w:type="first" r:id="rId173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1.wmf"/><Relationship Id="rId101" Type="http://schemas.openxmlformats.org/officeDocument/2006/relationships/oleObject" Target="embeddings/oleObject46.bin"/><Relationship Id="rId102" Type="http://schemas.openxmlformats.org/officeDocument/2006/relationships/image" Target="media/image52.wmf"/><Relationship Id="rId103" Type="http://schemas.openxmlformats.org/officeDocument/2006/relationships/oleObject" Target="embeddings/oleObject47.bin"/><Relationship Id="rId104" Type="http://schemas.openxmlformats.org/officeDocument/2006/relationships/image" Target="media/image53.wmf"/><Relationship Id="rId105" Type="http://schemas.openxmlformats.org/officeDocument/2006/relationships/oleObject" Target="embeddings/oleObject48.bin"/><Relationship Id="rId106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8" Type="http://schemas.openxmlformats.org/officeDocument/2006/relationships/image" Target="media/image55.wmf"/><Relationship Id="rId109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6.png"/><Relationship Id="rId111" Type="http://schemas.openxmlformats.org/officeDocument/2006/relationships/image" Target="media/image57.wmf"/><Relationship Id="rId112" Type="http://schemas.openxmlformats.org/officeDocument/2006/relationships/oleObject" Target="embeddings/oleObject51.bin"/><Relationship Id="rId113" Type="http://schemas.openxmlformats.org/officeDocument/2006/relationships/image" Target="media/image58.wmf"/><Relationship Id="rId114" Type="http://schemas.openxmlformats.org/officeDocument/2006/relationships/oleObject" Target="embeddings/oleObject52.bin"/><Relationship Id="rId115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7" Type="http://schemas.openxmlformats.org/officeDocument/2006/relationships/oleObject" Target="embeddings/oleObject54.bin"/><Relationship Id="rId118" Type="http://schemas.openxmlformats.org/officeDocument/2006/relationships/image" Target="media/image60.png"/><Relationship Id="rId119" Type="http://schemas.openxmlformats.org/officeDocument/2006/relationships/image" Target="media/image61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7" Type="http://schemas.openxmlformats.org/officeDocument/2006/relationships/image" Target="media/image65.png"/><Relationship Id="rId128" Type="http://schemas.openxmlformats.org/officeDocument/2006/relationships/image" Target="media/image66.wmf"/><Relationship Id="rId129" Type="http://schemas.openxmlformats.org/officeDocument/2006/relationships/oleObject" Target="embeddings/oleObject59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7.wmf"/><Relationship Id="rId131" Type="http://schemas.openxmlformats.org/officeDocument/2006/relationships/oleObject" Target="embeddings/oleObject60.bin"/><Relationship Id="rId132" Type="http://schemas.openxmlformats.org/officeDocument/2006/relationships/image" Target="media/image68.png"/><Relationship Id="rId133" Type="http://schemas.openxmlformats.org/officeDocument/2006/relationships/image" Target="media/image69.wmf"/><Relationship Id="rId134" Type="http://schemas.openxmlformats.org/officeDocument/2006/relationships/oleObject" Target="embeddings/oleObject61.bin"/><Relationship Id="rId135" Type="http://schemas.openxmlformats.org/officeDocument/2006/relationships/image" Target="media/image70.wmf"/><Relationship Id="rId136" Type="http://schemas.openxmlformats.org/officeDocument/2006/relationships/oleObject" Target="embeddings/oleObject62.bin"/><Relationship Id="rId137" Type="http://schemas.openxmlformats.org/officeDocument/2006/relationships/oleObject" Target="embeddings/oleObject63.bin"/><Relationship Id="rId138" Type="http://schemas.openxmlformats.org/officeDocument/2006/relationships/image" Target="media/image71.wmf"/><Relationship Id="rId139" Type="http://schemas.openxmlformats.org/officeDocument/2006/relationships/oleObject" Target="embeddings/oleObject64.bin"/><Relationship Id="rId14" Type="http://schemas.openxmlformats.org/officeDocument/2006/relationships/image" Target="media/image6.wmf"/><Relationship Id="rId140" Type="http://schemas.openxmlformats.org/officeDocument/2006/relationships/image" Target="media/image72.wmf"/><Relationship Id="rId141" Type="http://schemas.openxmlformats.org/officeDocument/2006/relationships/oleObject" Target="embeddings/oleObject65.bin"/><Relationship Id="rId142" Type="http://schemas.openxmlformats.org/officeDocument/2006/relationships/image" Target="media/image73.wmf"/><Relationship Id="rId143" Type="http://schemas.openxmlformats.org/officeDocument/2006/relationships/oleObject" Target="embeddings/oleObject66.bin"/><Relationship Id="rId144" Type="http://schemas.openxmlformats.org/officeDocument/2006/relationships/image" Target="media/image74.wmf"/><Relationship Id="rId145" Type="http://schemas.openxmlformats.org/officeDocument/2006/relationships/oleObject" Target="embeddings/oleObject67.bin"/><Relationship Id="rId146" Type="http://schemas.openxmlformats.org/officeDocument/2006/relationships/image" Target="media/image75.png"/><Relationship Id="rId147" Type="http://schemas.openxmlformats.org/officeDocument/2006/relationships/image" Target="media/image76.wmf"/><Relationship Id="rId148" Type="http://schemas.openxmlformats.org/officeDocument/2006/relationships/oleObject" Target="embeddings/oleObject68.bin"/><Relationship Id="rId149" Type="http://schemas.openxmlformats.org/officeDocument/2006/relationships/image" Target="media/image77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69.bin"/><Relationship Id="rId151" Type="http://schemas.openxmlformats.org/officeDocument/2006/relationships/image" Target="media/image78.wmf"/><Relationship Id="rId152" Type="http://schemas.openxmlformats.org/officeDocument/2006/relationships/oleObject" Target="embeddings/oleObject70.bin"/><Relationship Id="rId153" Type="http://schemas.openxmlformats.org/officeDocument/2006/relationships/image" Target="media/image79.wmf"/><Relationship Id="rId154" Type="http://schemas.openxmlformats.org/officeDocument/2006/relationships/oleObject" Target="embeddings/oleObject71.bin"/><Relationship Id="rId155" Type="http://schemas.openxmlformats.org/officeDocument/2006/relationships/image" Target="media/image80.wmf"/><Relationship Id="rId156" Type="http://schemas.openxmlformats.org/officeDocument/2006/relationships/oleObject" Target="embeddings/oleObject72.bin"/><Relationship Id="rId157" Type="http://schemas.openxmlformats.org/officeDocument/2006/relationships/image" Target="media/image81.wmf"/><Relationship Id="rId158" Type="http://schemas.openxmlformats.org/officeDocument/2006/relationships/oleObject" Target="embeddings/oleObject73.bin"/><Relationship Id="rId159" Type="http://schemas.openxmlformats.org/officeDocument/2006/relationships/oleObject" Target="embeddings/oleObject74.bin"/><Relationship Id="rId16" Type="http://schemas.openxmlformats.org/officeDocument/2006/relationships/image" Target="media/image7.wmf"/><Relationship Id="rId160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4" Type="http://schemas.openxmlformats.org/officeDocument/2006/relationships/oleObject" Target="embeddings/oleObject77.bin"/><Relationship Id="rId165" Type="http://schemas.openxmlformats.org/officeDocument/2006/relationships/image" Target="media/image84.wmf"/><Relationship Id="rId166" Type="http://schemas.openxmlformats.org/officeDocument/2006/relationships/oleObject" Target="embeddings/oleObject78.bin"/><Relationship Id="rId167" Type="http://schemas.openxmlformats.org/officeDocument/2006/relationships/image" Target="media/image85.png"/><Relationship Id="rId168" Type="http://schemas.openxmlformats.org/officeDocument/2006/relationships/header" Target="header1.xml"/><Relationship Id="rId17" Type="http://schemas.openxmlformats.org/officeDocument/2006/relationships/oleObject" Target="embeddings/oleObject6.bin"/><Relationship Id="rId170" Type="http://schemas.openxmlformats.org/officeDocument/2006/relationships/footer" Target="footer1.xml"/><Relationship Id="rId172" Type="http://schemas.openxmlformats.org/officeDocument/2006/relationships/header" Target="header3.xml"/><Relationship Id="rId173" Type="http://schemas.openxmlformats.org/officeDocument/2006/relationships/footer" Target="footer3.xml"/><Relationship Id="rId174" Type="http://schemas.openxmlformats.org/officeDocument/2006/relationships/theme" Target="theme/theme1.xml"/><Relationship Id="rId175" Type="http://schemas.openxmlformats.org/officeDocument/2006/relationships/numbering" Target="numbering.xml"/><Relationship Id="rId176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png"/><Relationship Id="rId69" Type="http://schemas.openxmlformats.org/officeDocument/2006/relationships/image" Target="media/image35.png"/><Relationship Id="rId7" Type="http://schemas.openxmlformats.org/officeDocument/2006/relationships/oleObject" Target="embeddings/oleObject1.bin"/><Relationship Id="rId70" Type="http://schemas.openxmlformats.org/officeDocument/2006/relationships/image" Target="media/image36.wmf"/><Relationship Id="rId71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3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5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7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9" Type="http://schemas.openxmlformats.org/officeDocument/2006/relationships/oleObject" Target="embeddings/oleObject35.bin"/><Relationship Id="rId8" Type="http://schemas.openxmlformats.org/officeDocument/2006/relationships/image" Target="media/image3.wmf"/><Relationship Id="rId80" Type="http://schemas.openxmlformats.org/officeDocument/2006/relationships/image" Target="media/image41.wmf"/><Relationship Id="rId81" Type="http://schemas.openxmlformats.org/officeDocument/2006/relationships/oleObject" Target="embeddings/oleObject36.bin"/><Relationship Id="rId82" Type="http://schemas.openxmlformats.org/officeDocument/2006/relationships/image" Target="media/image42.png"/><Relationship Id="rId83" Type="http://schemas.openxmlformats.org/officeDocument/2006/relationships/oleObject" Target="embeddings/oleObject37.bin"/><Relationship Id="rId84" Type="http://schemas.openxmlformats.org/officeDocument/2006/relationships/image" Target="media/image43.png"/><Relationship Id="rId85" Type="http://schemas.openxmlformats.org/officeDocument/2006/relationships/oleObject" Target="embeddings/oleObject38.bin"/><Relationship Id="rId86" Type="http://schemas.openxmlformats.org/officeDocument/2006/relationships/image" Target="media/image44.wmf"/><Relationship Id="rId87" Type="http://schemas.openxmlformats.org/officeDocument/2006/relationships/oleObject" Target="embeddings/oleObject39.bin"/><Relationship Id="rId88" Type="http://schemas.openxmlformats.org/officeDocument/2006/relationships/image" Target="media/image45.wmf"/><Relationship Id="rId89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90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png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image" Target="media/image50.wmf"/><Relationship Id="rId99" Type="http://schemas.openxmlformats.org/officeDocument/2006/relationships/oleObject" Target="embeddings/oleObject4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3279921429102592</dc:description>
  <cp:lastModifiedBy>学科网试题生产平台</cp:lastModifiedBy>
  <cp:revision>8</cp:revision>
  <dcterms:created xsi:type="dcterms:W3CDTF">2023-12-12T09:32:06Z</dcterms:created>
  <dcterms:modified xsi:type="dcterms:W3CDTF">2023-12-12T09:32:06Z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