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BC64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11684000</wp:posOffset>
            </wp:positionV>
            <wp:extent cx="419100" cy="419100"/>
            <wp:effectExtent l="0" t="0" r="0" b="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2024−2025</w:t>
      </w:r>
      <w:r>
        <w:rPr>
          <w:rFonts w:ascii="宋体" w:hAnsi="宋体" w:eastAsia="宋体" w:cs="宋体"/>
          <w:b/>
          <w:color w:val="auto"/>
          <w:sz w:val="32"/>
        </w:rPr>
        <w:t>学年下学期七年级期末数学试卷</w:t>
      </w:r>
    </w:p>
    <w:p w14:paraId="34D891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F53DF7">
      <w:pPr>
        <w:spacing w:line="360" w:lineRule="auto"/>
        <w:jc w:val="left"/>
      </w:pPr>
    </w:p>
    <w:p w14:paraId="200389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0F60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下列各式中，是一元一次不等式的是（    ）．</w:t>
      </w:r>
    </w:p>
    <w:p w14:paraId="429835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" o:title="eqId14bd08d5ec80b0ceff07a7c191c647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96de0fcbf1e72340fd96d7de558091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12" o:title="eqId6489d158facd1ce1a3f4f7f1ca7923e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4" o:title="eqId413b2c62b33849efa6973ee35adc99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68F1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下列成语或词语所反映的事件中，发生的可能性最小的是（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CF27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瓜熟蒂落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守株待兔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旭日东升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瓮中捉鳖</w:t>
      </w:r>
    </w:p>
    <w:p w14:paraId="6A7CA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下列命题中，为假命题的是（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9DC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全等三角形的面积相等</w:t>
      </w:r>
    </w:p>
    <w:p w14:paraId="652A0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过直线外一点有且只有一条直线与已知直线平行</w:t>
      </w:r>
    </w:p>
    <w:p w14:paraId="1C1B9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三角形的三条高相交于一点</w:t>
      </w:r>
    </w:p>
    <w:p w14:paraId="1C628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两直线平行，同位角相等</w:t>
      </w:r>
    </w:p>
    <w:p w14:paraId="09FAC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如图，某景区有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" o:title="eqId7f9e8449aad35c5d840a3395ea86df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" o:title="eqIdc5db41a1f31d6baee7c69990811ed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三处景点，景点之间均以最短路线修建公路，为了便于游客游玩与休息，现计划建设一座游客休息厅提供给游客休息，为了确保各个景点到游客休息厅的距离相等，则游客休息厅应建设在（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BA3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69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</w:t>
      </w:r>
    </w:p>
    <w:p w14:paraId="5D511A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</w:t>
      </w:r>
    </w:p>
    <w:p w14:paraId="6AB45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b9f79d7939c88e9702962e5917cad29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b9f79d7939c88e9702962e5917cad29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同侧分别作等边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e428e7a09732be85c1224e9c8f6a71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" o:title="eqId73892892025e13b6d45f88a266b1fe6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" o:title="eqId88929f4ba0851730d5f941d426b875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" o:title="eqIdd0213c5787a5a6b38d11bceca5567f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" o:title="eqId88929f4ba0851730d5f941d426b875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764509115979e9958101808383672ec0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" o:title="eqIdd0213c5787a5a6b38d11bceca5567f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e1ffb98f1e3c1317c0db403d3af04bd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5" o:title="eqIde430f13f42cf2d44aa0f0e20b95968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6D4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266825"/>
            <wp:effectExtent l="0" t="0" r="9525" b="317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254B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8" o:title="eqId21931f9252ef7e731b7fba5afc0978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" o:title="eqId048f11af74f9b6b0ff83b59c596c23f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2" o:title="eqId3dfc11d7222679b9a9c8c58bfee6aa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4" o:title="eqIde2fd5c1d1d85ea3eca8ebe99ad1610d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</w:p>
    <w:p w14:paraId="3BF47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综合实践课上，嘉嘉画出了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，利用尺规作图画出了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7" o:title="eqIda25c28359f8d8da9eaf4672a6cf8ae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；使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9" o:title="eqIdf03a43549ab71f0998fffbcb48397b0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是其作图过程．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24"/>
        <w:gridCol w:w="2789"/>
        <w:gridCol w:w="2767"/>
      </w:tblGrid>
      <w:tr w14:paraId="04C7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80F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为圆心，以适当长为半径画弧，交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6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63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6FCC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1266825"/>
                  <wp:effectExtent l="0" t="0" r="3175" b="3175"/>
                  <wp:docPr id="100007" name="图片 100007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B3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为圆心，以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6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长为半径画弧，与（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）中的弧交于点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，作射线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68" o:title="eqId20a541b81584a032f571159ea152c85a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1E76A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285875"/>
                  <wp:effectExtent l="0" t="0" r="6350" b="9525"/>
                  <wp:docPr id="100009" name="图片 100009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938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为圆心，分别以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6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63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长为半径画弧，与边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63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，与射线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68" o:title="eqId20a541b81584a032f571159ea152c85a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75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E04E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76350" cy="1571625"/>
                  <wp:effectExtent l="0" t="0" r="6350" b="3175"/>
                  <wp:docPr id="100011" name="图片 100011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E2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在嘉嘉的作法中，可直接判定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8" o:title="eqId794864fd80e17926f60405538153b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    ）．</w:t>
      </w:r>
    </w:p>
    <w:p w14:paraId="351F4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7453040" name="图片 997453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53040" name="图片 99745304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81" o:title="eqId6720e36b02193db161c61d40176737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3" o:title="eqIdc5a290f047f50481318d040c604d72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5" o:title="eqId9beb8b968744573e593ac28451c697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4351a730f61bb998bab8f0b7848912d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</w:p>
    <w:p w14:paraId="41D89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647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“掷一枚质地均匀的骰子，得到的点数是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”的事件是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事件．（填“不可能”或“必然”或“随机”）</w:t>
      </w:r>
    </w:p>
    <w:p w14:paraId="6A9CA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90" o:title="eqIdff6882d1f97cf07f10d1e7b62d0874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e257125ba3a689159de9d451df713d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" o:title="eqId67e0af3b50fd88db234460ba829efa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（大小比较）．</w:t>
      </w:r>
    </w:p>
    <w:p w14:paraId="77518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一个圆柱体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453046" name="图片 997453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53046" name="图片 99745304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侧面积是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7" o:title="eqIddaf6886d6c9c9183d86e89736cfcf6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，高是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9" o:title="eqId15f8895e74afa977c97c06864cde4f2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，它的底面周长是</w:t>
      </w:r>
      <w:r>
        <w:rPr>
          <w:color w:val="000000"/>
        </w:rPr>
        <w:t>__________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1" o:title="eqId72026e70f45cea6a7c49881592e73a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3" o:title="eqId70f5389990c3a0c5373f3bd9fb2454c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776CA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5pt;width:108.5pt;" o:ole="t" filled="f" o:preferrelative="t" stroked="f" coordsize="21600,21600">
            <v:path/>
            <v:fill on="f" focussize="0,0"/>
            <v:stroke on="f" joinstyle="miter"/>
            <v:imagedata r:id="rId106" o:title="eqId07065a51b12998714d0e57366ea80d4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三角形（填“锐角”、“直角”或“钝角”）．</w:t>
      </w:r>
    </w:p>
    <w:p w14:paraId="1F686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9" o:title="eqId432d77fe5ad3032d59a237dd94c8a63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111" o:title="eqId87b465a90240735b7804e327a7c952c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3" o:title="eqId74d81729f96cf120aa8924021dafed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（填“＞”、“＜”或“＝”）</w:t>
      </w:r>
    </w:p>
    <w:p w14:paraId="610D1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请写出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三个角都相等的三角形是等边三角形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的逆命题：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77646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一个三角形的三边长为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，另一个与它全等的三角形的三边长为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为腰长和底边长的等腰三角形的周长等于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ECE2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一次数学基础知识竞赛共有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道题，规定答对一道题得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分，答错或不答扣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分，在这次竞赛中，某同学获得优秀</w:t>
      </w:r>
      <w:r>
        <w:rPr>
          <w:rFonts w:ascii="Times New Roman" w:hAnsi="Times New Roman" w:eastAsia="Times New Roman" w:cs="Times New Roman"/>
          <w:color w:val="000000"/>
        </w:rPr>
        <w:t>（90</w:t>
      </w:r>
      <w:r>
        <w:rPr>
          <w:rFonts w:ascii="宋体" w:hAnsi="宋体" w:eastAsia="宋体" w:cs="宋体"/>
          <w:color w:val="000000"/>
        </w:rPr>
        <w:t>分或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分以上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宋体" w:hAnsi="宋体" w:eastAsia="宋体" w:cs="宋体"/>
          <w:color w:val="000000"/>
        </w:rPr>
        <w:t>，则这位同学至少答对了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道题．</w:t>
      </w:r>
    </w:p>
    <w:p w14:paraId="102C2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牛顿曾说过：“反证法是数学家最精良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453044" name="图片 99745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53044" name="图片 99745304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武器之一．”那么我们用反证法证明：如图，“已知：在同一平面内，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15" o:title="eqId4843207711bdb336b71f81c09258717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7" o:title="eqId411837b4b3078d05b43cb0439259a36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9" o:title="eqId651765d16c8f6415d7dc63ff6f0da6f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1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3" o:title="eqId2c94bb12cee76221e13f9ef955b0aa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不平行”时，应先应假设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978A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F5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CP</w:t>
      </w:r>
      <w:r>
        <w:rPr>
          <w:rFonts w:ascii="宋体" w:hAnsi="宋体" w:eastAsia="宋体" w:cs="宋体"/>
          <w:color w:val="000000"/>
        </w:rPr>
        <w:t>分别是∠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的角的平分线，且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PDE</w: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3E2BB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8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27" o:title="eqIde1cd4a1c8087ef697d82b321a33312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29" o:title="eqIde2f6789ed3135c1e0af1f645a420e4a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是射线上一动点，分别以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1" o:title="eqIdd8ed1fce01430ae31294c29d626626f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为直角边作等腰直角三角形，得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3" o:title="eqId7ac451db3443cabb204f96c31fd4a02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35" o:title="eqIdbbfa1a2af7e38d33634c462300df38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5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8" o:title="eqIdf50b3ae183997b707d16eb4e7f6712f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40" o:title="eqIddb54223bb3fc2fe2497213a4d1f9482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200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7A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4" o:title="eqId047dc9795efa99b6fb9fdf9778085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46" o:title="eqIded10ad623f3a05ecdc27b3f3e016966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48" o:title="eqId8b5f215a42c4b7078d8d65923eb9980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1" o:title="eqId7654b4dbc0f9ba23055f4cb65560a2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453048" name="图片 99745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53048" name="图片 997453048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5" o:title="eqId5d59511c474942171fb685fc3f8dfd2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BD9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19−22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23−25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989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157" o:title="eqIda22696555a3b5a3a9aaecb8a754b25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0205A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28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93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如图，一种太空设备的上半部是圆锥形，下半部是圆柱形．已知下半部的圆柱的半径，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2a207d55f1d8c6c4046f3ee1583a11b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2" o:title="eqIde3aee9bc9b39025aa0924b8fee49b79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，上半部的圆锥的高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4" o:title="eqId515d79ad0f725e325e6d8136e8083b1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6" o:title="eqId4a44dc57188c79860f33955664eccb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，该太空设备在重返地球大气层时，需承受与空气摩擦产生的高热，故其外表面需做特别处理．</w:t>
      </w:r>
    </w:p>
    <w:p w14:paraId="19C29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1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该太空设备要接受防高热处理的面积大约是多少？（保留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 w14:paraId="72D10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该太空设备的容积大约是多少？（保留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 w14:paraId="206AB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小丽学完统计知识后，随机调查了她所在辖区若干名居民的年龄，将调查数据绘制成如下扇形和条形统计图：</w:t>
      </w:r>
    </w:p>
    <w:p w14:paraId="60916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A0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请根据以上不完整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453042" name="图片 997453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53042" name="图片 99745304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统计图提供的信息，解答下列问题：</w:t>
      </w:r>
    </w:p>
    <w:p w14:paraId="45A67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小丽同学共调查了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名居民的年龄；</w:t>
      </w:r>
    </w:p>
    <w:p w14:paraId="5AEEA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70" o:title="eqId380bbacf854e30e2e747fc286d2b999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2" o:title="eqId5ccd4162c7d09f970cb77cadacdbe5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（填写百分数），并补全条形统计图；</w:t>
      </w:r>
    </w:p>
    <w:p w14:paraId="18312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6EA91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176" o:title="eqIdf61ad071c095cdde5087899f3082a7a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9" o:title="eqId727ad3e630a224303d6d3b8ad5c114b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1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183" o:title="eqIda24ee04b7e461c045431ce83d15a91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EE23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379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7" o:title="eqId721c75fcd58d3d54260aad0f82e09e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52869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89" o:title="eqId2de30c97b9e954dd5375725910bf0c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1" o:title="eqId7cbce11aa19b8bd2bf6ee5a834e005d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7E9D5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93" o:title="eqId48a277db452e76240ec83ec6a2864bd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95" o:title="eqId56ee81929c987732fcb379802eeef7a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2pt;width:70.8pt;" o:ole="t" filled="f" o:preferrelative="t" stroked="f" coordsize="21600,21600">
            <v:path/>
            <v:fill on="f" focussize="0,0"/>
            <v:stroke on="f" joinstyle="miter"/>
            <v:imagedata r:id="rId197" o:title="eqId1336fdc9acd55e45dd6b0fca07cca4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99" o:title="eqId4adf90a8c2b29334cdc5aa5b554991f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728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32D0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7" o:title="eqIda25c28359f8d8da9eaf4672a6cf8ae4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03" o:title="eqId90b40c2b0ab8e1cfe5112d428b4b82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是否全等？说明理由；</w:t>
      </w:r>
    </w:p>
    <w:p w14:paraId="3E691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05" o:title="eqId56d3c9ce32b721995f355eea411340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7" o:title="eqId37a9d4526ddf01eb414b7257661799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9" o:title="eqId060705794ef87cc71dac40c57f27b1d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DF7F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12" o:title="eqId846071242f981289741ad19f4e7190c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4" o:title="eqId0e53497af8899cb299d762f1a4f46a5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216" o:title="eqId4c48119b3932497634478f656c752ec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218" o:title="eqIdcf15f23e8531a3127fa09b9a8dacab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8991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0D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6pt;width:48.6pt;" o:ole="t" filled="f" o:preferrelative="t" stroked="f" coordsize="21600,21600">
            <v:path/>
            <v:fill on="f" focussize="0,0"/>
            <v:stroke on="f" joinstyle="miter"/>
            <v:imagedata r:id="rId221" o:title="eqId2507d3a2e1344315f80237c91e5c4c3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223" o:title="eqId9b173ac8cc4ac4f1c9e1daaa605fbb2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，作等腰三角形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，小智的方法是以点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1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为所求作的等腰三角形；小慧的方法是作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1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为所求作的等腰三角形．</w:t>
      </w:r>
    </w:p>
    <w:p w14:paraId="191E8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85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根据小智的方法，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是等腰三角形的依据是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1D647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根据小慧的方法，在图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中尺规作图并求出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7" o:title="eqId721c75fcd58d3d54260aad0f82e09e3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C0D7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【定义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】如果一个三角形的三个角分别等于另一个三角形的三个角，那么称这两个三角形互为“均等三角形”</w:t>
      </w:r>
    </w:p>
    <w:p w14:paraId="2A37E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从三角形（不是等腰三角形）一个顶点引出一条射线与对边相交，顶点与交点之间的线段把这个三角形分割成两个小三角形，如果分得的两个小三角形中一个为等腰三角形，另一个与原来三角形是“均等三角形”，我们把这条线段叫做这个三角形的“均等分割线”．</w:t>
      </w:r>
    </w:p>
    <w:p w14:paraId="4E37D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343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9D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【概念理解】</w:t>
      </w:r>
    </w:p>
    <w:p w14:paraId="54D85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3" o:title="eqIddd967903ed5a6f640a5b801ec8be007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245" o:title="eqIdbddfd0c58a7735959d0a83879c5a0ec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7" o:title="eqId661ff55b5ebbadfb600989af3cfce2f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3" o:title="eqId7ac451db3443cabb204f96c31fd4a02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均等三角形（填“是”或者“不是”）．</w:t>
      </w:r>
    </w:p>
    <w:p w14:paraId="16648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9d78abbad68bbbf12af10cd40ef4c35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3" o:title="eqId8fabb884dc5f9609de491245463bbe9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5pt;width:103.7pt;" o:ole="t" filled="f" o:preferrelative="t" stroked="f" coordsize="21600,21600">
            <v:path/>
            <v:fill on="f" focussize="0,0"/>
            <v:stroke on="f" joinstyle="miter"/>
            <v:imagedata r:id="rId255" o:title="eqIdd9cd85adb2246d537b53c41bfc72276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的均等分割线．</w:t>
      </w:r>
    </w:p>
    <w:p w14:paraId="2B7EA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【应用拓展】</w:t>
      </w:r>
    </w:p>
    <w:p w14:paraId="360A5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60" o:title="eqId327e56819b5514c1e2c9e0400e5a1a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的均等分割线，若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3" o:title="eqId7ac451db3443cabb204f96c31fd4a02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3" o:title="eqId8fabb884dc5f9609de491245463bbe9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294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596982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8EC387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F06DC8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51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4.wmf"/><Relationship Id="rId94" Type="http://schemas.openxmlformats.org/officeDocument/2006/relationships/image" Target="media/image43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oleObject" Target="embeddings/oleObject44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7.wmf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image" Target="media/image35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4.png"/><Relationship Id="rId75" Type="http://schemas.openxmlformats.org/officeDocument/2006/relationships/image" Target="media/image33.wmf"/><Relationship Id="rId74" Type="http://schemas.openxmlformats.org/officeDocument/2006/relationships/oleObject" Target="embeddings/oleObject38.bin"/><Relationship Id="rId73" Type="http://schemas.openxmlformats.org/officeDocument/2006/relationships/oleObject" Target="embeddings/oleObject37.bin"/><Relationship Id="rId72" Type="http://schemas.openxmlformats.org/officeDocument/2006/relationships/oleObject" Target="embeddings/oleObject36.bin"/><Relationship Id="rId71" Type="http://schemas.openxmlformats.org/officeDocument/2006/relationships/oleObject" Target="embeddings/oleObject35.bin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9.png"/><Relationship Id="rId63" Type="http://schemas.openxmlformats.org/officeDocument/2006/relationships/image" Target="media/image28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7.wmf"/><Relationship Id="rId60" Type="http://schemas.openxmlformats.org/officeDocument/2006/relationships/oleObject" Target="embeddings/oleObject30.bin"/><Relationship Id="rId6" Type="http://schemas.openxmlformats.org/officeDocument/2006/relationships/image" Target="media/image2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3.bin"/><Relationship Id="rId46" Type="http://schemas.openxmlformats.org/officeDocument/2006/relationships/image" Target="media/image20.png"/><Relationship Id="rId45" Type="http://schemas.openxmlformats.org/officeDocument/2006/relationships/image" Target="media/image19.wmf"/><Relationship Id="rId44" Type="http://schemas.openxmlformats.org/officeDocument/2006/relationships/oleObject" Target="embeddings/oleObject22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1.bin"/><Relationship Id="rId41" Type="http://schemas.openxmlformats.org/officeDocument/2006/relationships/oleObject" Target="embeddings/oleObject20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oleObject" Target="embeddings/oleObject18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7" Type="http://schemas.openxmlformats.org/officeDocument/2006/relationships/fontTable" Target="fontTable.xml"/><Relationship Id="rId266" Type="http://schemas.openxmlformats.org/officeDocument/2006/relationships/customXml" Target="../customXml/item2.xml"/><Relationship Id="rId265" Type="http://schemas.openxmlformats.org/officeDocument/2006/relationships/customXml" Target="../customXml/item1.xml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2.png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1.png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10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6.png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10.png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png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1.png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png"/><Relationship Id="rId140" Type="http://schemas.openxmlformats.org/officeDocument/2006/relationships/image" Target="media/image66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oleObject" Target="embeddings/oleObject68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png"/><Relationship Id="rId124" Type="http://schemas.openxmlformats.org/officeDocument/2006/relationships/image" Target="media/image58.png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645</Words>
  <Characters>697</Characters>
  <Lines>0</Lines>
  <Paragraphs>0</Paragraphs>
  <TotalTime>5</TotalTime>
  <ScaleCrop>false</ScaleCrop>
  <LinksUpToDate>false</LinksUpToDate>
  <CharactersWithSpaces>769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2025-08-01T10:10:00Z</dcterms:created>
  <dc:creator>学科网试题生产平台</dc:creator>
  <dc:description>3783233167286272</dc:description>
  <cp:lastModifiedBy>Agtababy</cp:lastModifiedBy>
  <dcterms:modified xsi:type="dcterms:W3CDTF">2026-02-13T16:19:59Z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3115141178714C24BE216A574C8F39B1_12</vt:lpwstr>
  </property>
</Properties>
</file>