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FC82C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12547600</wp:posOffset>
            </wp:positionV>
            <wp:extent cx="431800" cy="469900"/>
            <wp:effectExtent l="0" t="0" r="6350" b="6350"/>
            <wp:wrapNone/>
            <wp:docPr id="100102" name="图片 10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2" name="图片 100102"/>
                    <pic:cNvPicPr>
                      <a:picLocks noChangeAspect="1"/>
                    </pic:cNvPicPr>
                  </pic:nvPicPr>
                  <pic:blipFill>
                    <a:blip r:embed="rId6"/>
                    <a:stretch>
                      <a:fillRect/>
                    </a:stretch>
                  </pic:blipFill>
                  <pic:spPr>
                    <a:xfrm>
                      <a:off x="0" y="0"/>
                      <a:ext cx="431800" cy="4699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学年上海市宝山区顾村实验学校六年级（上）</w:t>
      </w:r>
    </w:p>
    <w:p w14:paraId="2CD93FE8">
      <w:pPr>
        <w:spacing w:line="360" w:lineRule="auto"/>
        <w:jc w:val="center"/>
      </w:pPr>
      <w:r>
        <w:rPr>
          <w:rFonts w:ascii="宋体" w:hAnsi="宋体" w:eastAsia="宋体" w:cs="宋体"/>
          <w:b/>
          <w:color w:val="auto"/>
          <w:sz w:val="32"/>
        </w:rPr>
        <w:t>期末数学试卷（五四学制）</w:t>
      </w:r>
    </w:p>
    <w:p w14:paraId="30699EFB">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703ED31">
      <w:pPr>
        <w:spacing w:line="360" w:lineRule="auto"/>
        <w:jc w:val="left"/>
      </w:pPr>
      <w:r>
        <w:rPr>
          <w:color w:val="auto"/>
        </w:rPr>
        <w:t xml:space="preserve">1. </w:t>
      </w:r>
      <w:r>
        <w:rPr>
          <w:rFonts w:ascii="宋体" w:hAnsi="宋体" w:eastAsia="宋体" w:cs="宋体"/>
          <w:color w:val="auto"/>
        </w:rPr>
        <w:t>与</w:t>
      </w:r>
      <w:r>
        <w:rPr>
          <w:rFonts w:ascii="Times New Roman" w:hAnsi="Times New Roman" w:eastAsia="Times New Roman" w:cs="Times New Roman"/>
          <w:color w:val="auto"/>
        </w:rPr>
        <w:t>6</w:t>
      </w:r>
      <w:r>
        <w:rPr>
          <w:rFonts w:ascii="宋体" w:hAnsi="宋体" w:eastAsia="宋体" w:cs="宋体"/>
          <w:color w:val="auto"/>
        </w:rPr>
        <w:t>互素的数是（　　）</w:t>
      </w:r>
    </w:p>
    <w:p w14:paraId="00500215">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4</w:t>
      </w:r>
      <w:r>
        <w:tab/>
      </w:r>
      <w:r>
        <w:t xml:space="preserve">B. </w:t>
      </w:r>
      <w:r>
        <w:rPr>
          <w:rFonts w:ascii="Times New Roman" w:hAnsi="Times New Roman" w:eastAsia="Times New Roman" w:cs="Times New Roman"/>
          <w:color w:val="auto"/>
        </w:rPr>
        <w:t>7</w:t>
      </w:r>
      <w:r>
        <w:tab/>
      </w:r>
      <w:r>
        <w:t xml:space="preserve">C. </w:t>
      </w:r>
      <w:r>
        <w:rPr>
          <w:rFonts w:ascii="Times New Roman" w:hAnsi="Times New Roman" w:eastAsia="Times New Roman" w:cs="Times New Roman"/>
          <w:color w:val="auto"/>
        </w:rPr>
        <w:t>8</w:t>
      </w:r>
      <w:r>
        <w:tab/>
      </w:r>
      <w:r>
        <w:t xml:space="preserve">D. </w:t>
      </w:r>
      <w:r>
        <w:rPr>
          <w:rFonts w:ascii="Times New Roman" w:hAnsi="Times New Roman" w:eastAsia="Times New Roman" w:cs="Times New Roman"/>
          <w:color w:val="auto"/>
        </w:rPr>
        <w:t>9</w:t>
      </w:r>
    </w:p>
    <w:p w14:paraId="3544641A">
      <w:pPr>
        <w:spacing w:line="360" w:lineRule="auto"/>
        <w:jc w:val="left"/>
        <w:textAlignment w:val="center"/>
        <w:rPr>
          <w:color w:val="000000"/>
        </w:rPr>
      </w:pPr>
      <w:r>
        <w:rPr>
          <w:color w:val="000000"/>
        </w:rPr>
        <w:t xml:space="preserve">2. </w:t>
      </w:r>
      <w:r>
        <w:rPr>
          <w:rFonts w:ascii="宋体" w:hAnsi="宋体" w:eastAsia="宋体" w:cs="宋体"/>
          <w:color w:val="000000"/>
        </w:rPr>
        <w:t>小明同学的微信钱包部分账单明细如图所示，</w:t>
      </w:r>
      <w:r>
        <w:rPr>
          <w:rFonts w:ascii="Times New Roman" w:hAnsi="Times New Roman" w:eastAsia="Times New Roman" w:cs="Times New Roman"/>
          <w:color w:val="000000"/>
        </w:rPr>
        <w:t>+10.5</w:t>
      </w:r>
      <w:r>
        <w:rPr>
          <w:rFonts w:ascii="宋体" w:hAnsi="宋体" w:eastAsia="宋体" w:cs="宋体"/>
          <w:color w:val="000000"/>
        </w:rPr>
        <w:t>表示收入</w:t>
      </w:r>
      <w:r>
        <w:rPr>
          <w:rFonts w:ascii="Times New Roman" w:hAnsi="Times New Roman" w:eastAsia="Times New Roman" w:cs="Times New Roman"/>
          <w:color w:val="000000"/>
        </w:rPr>
        <w:t>10.5</w:t>
      </w:r>
      <w:r>
        <w:rPr>
          <w:rFonts w:ascii="宋体" w:hAnsi="宋体" w:eastAsia="宋体" w:cs="宋体"/>
          <w:color w:val="000000"/>
        </w:rPr>
        <w:t>元，下列说法正确的是（　　）</w:t>
      </w:r>
    </w:p>
    <w:p w14:paraId="1521F8A3">
      <w:pPr>
        <w:spacing w:line="360" w:lineRule="auto"/>
        <w:jc w:val="left"/>
        <w:textAlignment w:val="center"/>
        <w:rPr>
          <w:color w:val="000000"/>
        </w:rPr>
      </w:pPr>
      <w:r>
        <w:rPr>
          <w:color w:val="000000"/>
        </w:rPr>
        <w:drawing>
          <wp:inline distT="0" distB="0" distL="114300" distR="114300">
            <wp:extent cx="1228725" cy="619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1228725" cy="619125"/>
                    </a:xfrm>
                    <a:prstGeom prst="rect">
                      <a:avLst/>
                    </a:prstGeom>
                  </pic:spPr>
                </pic:pic>
              </a:graphicData>
            </a:graphic>
          </wp:inline>
        </w:drawing>
      </w:r>
    </w:p>
    <w:p w14:paraId="02CD83F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6.3</w:t>
      </w:r>
      <w:r>
        <w:rPr>
          <w:rFonts w:ascii="宋体" w:hAnsi="宋体" w:eastAsia="宋体" w:cs="宋体"/>
          <w:color w:val="000000"/>
        </w:rPr>
        <w:t>表示收入</w:t>
      </w:r>
      <w:r>
        <w:rPr>
          <w:rFonts w:ascii="Times New Roman" w:hAnsi="Times New Roman" w:eastAsia="Times New Roman" w:cs="Times New Roman"/>
          <w:color w:val="000000"/>
        </w:rPr>
        <w:t>6.3</w:t>
      </w:r>
      <w:r>
        <w:rPr>
          <w:rFonts w:ascii="宋体" w:hAnsi="宋体" w:eastAsia="宋体" w:cs="宋体"/>
          <w:color w:val="000000"/>
        </w:rPr>
        <w:t>元</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6.3</w:t>
      </w:r>
      <w:r>
        <w:rPr>
          <w:rFonts w:ascii="宋体" w:hAnsi="宋体" w:eastAsia="宋体" w:cs="宋体"/>
          <w:color w:val="000000"/>
        </w:rPr>
        <w:t>表示支出﹣</w:t>
      </w:r>
      <w:r>
        <w:rPr>
          <w:rFonts w:ascii="Times New Roman" w:hAnsi="Times New Roman" w:eastAsia="Times New Roman" w:cs="Times New Roman"/>
          <w:color w:val="000000"/>
        </w:rPr>
        <w:t>6.3</w:t>
      </w:r>
      <w:r>
        <w:rPr>
          <w:rFonts w:ascii="宋体" w:hAnsi="宋体" w:eastAsia="宋体" w:cs="宋体"/>
          <w:color w:val="000000"/>
        </w:rPr>
        <w:t>元</w:t>
      </w:r>
    </w:p>
    <w:p w14:paraId="1E88B66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6.3</w:t>
      </w:r>
      <w:r>
        <w:rPr>
          <w:rFonts w:ascii="宋体" w:hAnsi="宋体" w:eastAsia="宋体" w:cs="宋体"/>
          <w:color w:val="000000"/>
        </w:rPr>
        <w:t>表示支出</w:t>
      </w:r>
      <w:r>
        <w:rPr>
          <w:rFonts w:ascii="Times New Roman" w:hAnsi="Times New Roman" w:eastAsia="Times New Roman" w:cs="Times New Roman"/>
          <w:color w:val="000000"/>
        </w:rPr>
        <w:t>6.3</w:t>
      </w:r>
      <w:r>
        <w:rPr>
          <w:rFonts w:ascii="宋体" w:hAnsi="宋体" w:eastAsia="宋体" w:cs="宋体"/>
          <w:color w:val="000000"/>
        </w:rPr>
        <w:t>元</w:t>
      </w:r>
      <w:r>
        <w:rPr>
          <w:color w:val="000000"/>
        </w:rPr>
        <w:tab/>
      </w:r>
      <w:r>
        <w:rPr>
          <w:color w:val="000000"/>
        </w:rPr>
        <w:t xml:space="preserve">D. </w:t>
      </w:r>
      <w:r>
        <w:rPr>
          <w:rFonts w:ascii="宋体" w:hAnsi="宋体" w:eastAsia="宋体" w:cs="宋体"/>
          <w:color w:val="000000"/>
        </w:rPr>
        <w:t>收支总和为</w:t>
      </w:r>
      <w:r>
        <w:rPr>
          <w:rFonts w:ascii="Times New Roman" w:hAnsi="Times New Roman" w:eastAsia="Times New Roman" w:cs="Times New Roman"/>
          <w:color w:val="000000"/>
        </w:rPr>
        <w:t>16.8</w:t>
      </w:r>
      <w:r>
        <w:rPr>
          <w:rFonts w:ascii="宋体" w:hAnsi="宋体" w:eastAsia="宋体" w:cs="宋体"/>
          <w:color w:val="000000"/>
        </w:rPr>
        <w:t>元</w:t>
      </w:r>
    </w:p>
    <w:p w14:paraId="5A2A0C51">
      <w:pPr>
        <w:spacing w:line="360" w:lineRule="auto"/>
        <w:jc w:val="left"/>
        <w:textAlignment w:val="center"/>
        <w:rPr>
          <w:color w:val="000000"/>
        </w:rPr>
      </w:pPr>
      <w:r>
        <w:rPr>
          <w:color w:val="000000"/>
        </w:rPr>
        <w:t xml:space="preserve">3. </w:t>
      </w:r>
      <w:r>
        <w:rPr>
          <w:rFonts w:ascii="宋体" w:hAnsi="宋体" w:eastAsia="宋体" w:cs="宋体"/>
          <w:color w:val="000000"/>
        </w:rPr>
        <w:t>下列算式中，运算结果为负数的是（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8D4B7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9" o:title="eqId2572977d1a8ef19d02d27659ffada0df"/>
            <o:lock v:ext="edit" aspectratio="t"/>
            <w10:wrap type="none"/>
            <w10:anchorlock/>
          </v:shape>
          <o:OLEObject Type="Embed" ProgID="Equation.DSMT4" ShapeID="_x0000_i1025" DrawAspect="Content" ObjectID="_1468075725" r:id="rId8">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11" o:title="eqIda1f9f82b39cc1adf62725a51d4b735fa"/>
            <o:lock v:ext="edit" aspectratio="t"/>
            <w10:wrap type="none"/>
            <w10:anchorlock/>
          </v:shape>
          <o:OLEObject Type="Embed" ProgID="Equation.DSMT4" ShapeID="_x0000_i1026" DrawAspect="Content" ObjectID="_1468075726" r:id="rId10">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3" o:title="eqIdead4951a963f4074512ab092d395d583"/>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15" o:title="eqIdfde09e20ba782ca576c51e1b93b50b85"/>
            <o:lock v:ext="edit" aspectratio="t"/>
            <w10:wrap type="none"/>
            <w10:anchorlock/>
          </v:shape>
          <o:OLEObject Type="Embed" ProgID="Equation.DSMT4" ShapeID="_x0000_i1028" DrawAspect="Content" ObjectID="_1468075728" r:id="rId14">
            <o:LockedField>false</o:LockedField>
          </o:OLEObject>
        </w:object>
      </w:r>
    </w:p>
    <w:p w14:paraId="3067CD7E">
      <w:pPr>
        <w:spacing w:line="360" w:lineRule="auto"/>
        <w:jc w:val="left"/>
        <w:textAlignment w:val="center"/>
        <w:rPr>
          <w:color w:val="000000"/>
        </w:rPr>
      </w:pPr>
      <w:r>
        <w:rPr>
          <w:color w:val="000000"/>
        </w:rPr>
        <w:t xml:space="preserve">4. </w:t>
      </w:r>
      <w:r>
        <w:rPr>
          <w:rFonts w:ascii="宋体" w:hAnsi="宋体" w:eastAsia="宋体" w:cs="宋体"/>
          <w:color w:val="000000"/>
        </w:rPr>
        <w:t>如果在分数</w:t>
      </w:r>
      <w:r>
        <w:object>
          <v:shape id="_x0000_i102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 o:title="eqId0fd7b7834f33ed54661f2ce4328f661a"/>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的分子上加上</w:t>
      </w:r>
      <w:r>
        <w:rPr>
          <w:rFonts w:ascii="Times New Roman" w:hAnsi="Times New Roman" w:eastAsia="Times New Roman" w:cs="Times New Roman"/>
          <w:color w:val="000000"/>
        </w:rPr>
        <w:t>4</w:t>
      </w:r>
      <w:r>
        <w:rPr>
          <w:rFonts w:ascii="宋体" w:hAnsi="宋体" w:eastAsia="宋体" w:cs="宋体"/>
          <w:color w:val="000000"/>
        </w:rPr>
        <w:t>，要分数的大小不变，分母应（　　）</w:t>
      </w:r>
    </w:p>
    <w:p w14:paraId="283F0B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加上</w:t>
      </w:r>
      <w:r>
        <w:rPr>
          <w:rFonts w:ascii="Times New Roman" w:hAnsi="Times New Roman" w:eastAsia="Times New Roman" w:cs="Times New Roman"/>
          <w:color w:val="000000"/>
        </w:rPr>
        <w:t>4</w:t>
      </w:r>
      <w:r>
        <w:rPr>
          <w:color w:val="000000"/>
        </w:rPr>
        <w:tab/>
      </w:r>
      <w:r>
        <w:rPr>
          <w:color w:val="000000"/>
        </w:rPr>
        <w:t xml:space="preserve">B. </w:t>
      </w:r>
      <w:r>
        <w:rPr>
          <w:rFonts w:ascii="宋体" w:hAnsi="宋体" w:eastAsia="宋体" w:cs="宋体"/>
          <w:color w:val="000000"/>
        </w:rPr>
        <w:t>乘以</w:t>
      </w:r>
      <w:r>
        <w:rPr>
          <w:rFonts w:ascii="Times New Roman" w:hAnsi="Times New Roman" w:eastAsia="Times New Roman" w:cs="Times New Roman"/>
          <w:color w:val="000000"/>
        </w:rPr>
        <w:t>4</w:t>
      </w:r>
      <w:r>
        <w:rPr>
          <w:color w:val="000000"/>
        </w:rPr>
        <w:tab/>
      </w:r>
      <w:r>
        <w:rPr>
          <w:color w:val="000000"/>
        </w:rPr>
        <w:t xml:space="preserve">C. </w:t>
      </w:r>
      <w:r>
        <w:rPr>
          <w:rFonts w:ascii="宋体" w:hAnsi="宋体" w:eastAsia="宋体" w:cs="宋体"/>
          <w:color w:val="000000"/>
        </w:rPr>
        <w:t>加上</w:t>
      </w:r>
      <w:r>
        <w:rPr>
          <w:rFonts w:ascii="Times New Roman" w:hAnsi="Times New Roman" w:eastAsia="Times New Roman" w:cs="Times New Roman"/>
          <w:color w:val="000000"/>
        </w:rPr>
        <w:t>3</w:t>
      </w:r>
      <w:r>
        <w:rPr>
          <w:color w:val="000000"/>
        </w:rPr>
        <w:tab/>
      </w:r>
      <w:r>
        <w:rPr>
          <w:color w:val="000000"/>
        </w:rPr>
        <w:t xml:space="preserve">D. </w:t>
      </w:r>
      <w:r>
        <w:rPr>
          <w:rFonts w:ascii="宋体" w:hAnsi="宋体" w:eastAsia="宋体" w:cs="宋体"/>
          <w:color w:val="000000"/>
        </w:rPr>
        <w:t>乘以</w:t>
      </w:r>
      <w:r>
        <w:rPr>
          <w:rFonts w:ascii="Times New Roman" w:hAnsi="Times New Roman" w:eastAsia="Times New Roman" w:cs="Times New Roman"/>
          <w:color w:val="000000"/>
        </w:rPr>
        <w:t>3</w:t>
      </w:r>
    </w:p>
    <w:p w14:paraId="1BC02ACF">
      <w:pPr>
        <w:spacing w:line="360" w:lineRule="auto"/>
        <w:jc w:val="left"/>
        <w:textAlignment w:val="center"/>
        <w:rPr>
          <w:color w:val="000000"/>
        </w:rPr>
      </w:pPr>
      <w:r>
        <w:rPr>
          <w:color w:val="000000"/>
        </w:rPr>
        <w:t xml:space="preserve">5. </w:t>
      </w:r>
      <w:r>
        <w:rPr>
          <w:rFonts w:ascii="宋体" w:hAnsi="宋体" w:eastAsia="宋体" w:cs="宋体"/>
          <w:color w:val="000000"/>
        </w:rPr>
        <w:t>如图，周末小明打算从位于</w:t>
      </w:r>
      <w:r>
        <w:rPr>
          <w:rFonts w:ascii="Times New Roman" w:hAnsi="Times New Roman" w:eastAsia="Times New Roman" w:cs="Times New Roman"/>
          <w:i/>
          <w:color w:val="000000"/>
        </w:rPr>
        <w:t>A</w:t>
      </w:r>
      <w:r>
        <w:rPr>
          <w:rFonts w:ascii="宋体" w:hAnsi="宋体" w:eastAsia="宋体" w:cs="宋体"/>
          <w:color w:val="000000"/>
        </w:rPr>
        <w:t>处</w:t>
      </w:r>
      <w:r>
        <w:rPr>
          <w:rFonts w:ascii="宋体" w:hAnsi="宋体" w:eastAsia="宋体" w:cs="宋体"/>
          <w:color w:val="000000"/>
          <w:position w:val="0"/>
        </w:rPr>
        <w:drawing>
          <wp:inline distT="0" distB="0" distL="114300" distR="114300">
            <wp:extent cx="133350" cy="177800"/>
            <wp:effectExtent l="0" t="0" r="0" b="13335"/>
            <wp:docPr id="799635280" name="图片 799635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35280" name="图片 799635280"/>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宝山青少年活动中心出发，前往位于</w:t>
      </w:r>
      <w:r>
        <w:rPr>
          <w:rFonts w:ascii="Times New Roman" w:hAnsi="Times New Roman" w:eastAsia="Times New Roman" w:cs="Times New Roman"/>
          <w:i/>
          <w:color w:val="000000"/>
        </w:rPr>
        <w:t>B</w:t>
      </w:r>
      <w:r>
        <w:rPr>
          <w:rFonts w:ascii="宋体" w:hAnsi="宋体" w:eastAsia="宋体" w:cs="宋体"/>
          <w:color w:val="000000"/>
        </w:rPr>
        <w:t>处的上海大学校区参加活动．那么从</w:t>
      </w:r>
      <w:r>
        <w:rPr>
          <w:rFonts w:ascii="Times New Roman" w:hAnsi="Times New Roman" w:eastAsia="Times New Roman" w:cs="Times New Roman"/>
          <w:i/>
          <w:color w:val="000000"/>
        </w:rPr>
        <w:t>A</w:t>
      </w:r>
      <w:r>
        <w:rPr>
          <w:rFonts w:ascii="宋体" w:hAnsi="宋体" w:eastAsia="宋体" w:cs="宋体"/>
          <w:color w:val="000000"/>
        </w:rPr>
        <w:t>观测</w:t>
      </w:r>
      <w:r>
        <w:rPr>
          <w:rFonts w:ascii="Times New Roman" w:hAnsi="Times New Roman" w:eastAsia="Times New Roman" w:cs="Times New Roman"/>
          <w:i/>
          <w:color w:val="000000"/>
        </w:rPr>
        <w:t>B</w:t>
      </w:r>
      <w:r>
        <w:rPr>
          <w:rFonts w:ascii="宋体" w:hAnsi="宋体" w:eastAsia="宋体" w:cs="宋体"/>
          <w:color w:val="000000"/>
        </w:rPr>
        <w:t>处的方向为（　　）</w:t>
      </w:r>
    </w:p>
    <w:p w14:paraId="08DE3C6B">
      <w:pPr>
        <w:spacing w:line="360" w:lineRule="auto"/>
        <w:jc w:val="left"/>
        <w:textAlignment w:val="center"/>
        <w:rPr>
          <w:color w:val="000000"/>
        </w:rPr>
      </w:pPr>
      <w:r>
        <w:rPr>
          <w:color w:val="000000"/>
        </w:rPr>
        <w:drawing>
          <wp:inline distT="0" distB="0" distL="114300" distR="114300">
            <wp:extent cx="1971675" cy="2381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71675" cy="2381250"/>
                    </a:xfrm>
                    <a:prstGeom prst="rect">
                      <a:avLst/>
                    </a:prstGeom>
                  </pic:spPr>
                </pic:pic>
              </a:graphicData>
            </a:graphic>
          </wp:inline>
        </w:drawing>
      </w:r>
    </w:p>
    <w:p w14:paraId="6F95F9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北偏西</w:t>
      </w:r>
      <w:r>
        <w:object>
          <v:shape id="_x0000_i1030" o:spt="75" alt="学科网(www.zxxk.com)--教育资源门户，提供试卷、教案、课件、论文、素材以及各类教学资源下载，还有大量而丰富的教学相关资讯！" type="#_x0000_t75" style="height:13.5pt;width:19.5pt;" o:ole="t" filled="f" o:preferrelative="t" stroked="f" coordsize="21600,21600">
            <v:path/>
            <v:fill on="f" focussize="0,0"/>
            <v:stroke on="f" joinstyle="miter"/>
            <v:imagedata r:id="rId21" o:title="eqId15c88c4b3740e80346dbf03813c60788"/>
            <o:lock v:ext="edit" aspectratio="t"/>
            <w10:wrap type="none"/>
            <w10:anchorlock/>
          </v:shape>
          <o:OLEObject Type="Embed" ProgID="Equation.DSMT4" ShapeID="_x0000_i1030" DrawAspect="Content" ObjectID="_1468075730" r:id="rId20">
            <o:LockedField>false</o:LockedField>
          </o:OLEObject>
        </w:object>
      </w:r>
      <w:r>
        <w:rPr>
          <w:color w:val="000000"/>
        </w:rPr>
        <w:tab/>
      </w:r>
      <w:r>
        <w:rPr>
          <w:color w:val="000000"/>
        </w:rPr>
        <w:t xml:space="preserve">B. </w:t>
      </w:r>
      <w:r>
        <w:rPr>
          <w:rFonts w:ascii="宋体" w:hAnsi="宋体" w:eastAsia="宋体" w:cs="宋体"/>
          <w:color w:val="000000"/>
        </w:rPr>
        <w:t>北偏西</w:t>
      </w:r>
      <w:r>
        <w:object>
          <v:shape id="_x0000_i10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 o:title="eqId4633fb6903792b8688a6b11b2ad7cc83"/>
            <o:lock v:ext="edit" aspectratio="t"/>
            <w10:wrap type="none"/>
            <w10:anchorlock/>
          </v:shape>
          <o:OLEObject Type="Embed" ProgID="Equation.DSMT4" ShapeID="_x0000_i1031" DrawAspect="Content" ObjectID="_1468075731" r:id="rId22">
            <o:LockedField>false</o:LockedField>
          </o:OLEObject>
        </w:object>
      </w:r>
      <w:r>
        <w:rPr>
          <w:color w:val="000000"/>
        </w:rPr>
        <w:tab/>
      </w:r>
      <w:r>
        <w:rPr>
          <w:color w:val="000000"/>
        </w:rPr>
        <w:t xml:space="preserve">C. </w:t>
      </w:r>
      <w:r>
        <w:rPr>
          <w:rFonts w:ascii="宋体" w:hAnsi="宋体" w:eastAsia="宋体" w:cs="宋体"/>
          <w:color w:val="000000"/>
        </w:rPr>
        <w:t>南偏东</w:t>
      </w:r>
      <w:r>
        <w:object>
          <v:shape id="_x0000_i1032" o:spt="75" alt="学科网(www.zxxk.com)--教育资源门户，提供试卷、教案、课件、论文、素材以及各类教学资源下载，还有大量而丰富的教学相关资讯！" type="#_x0000_t75" style="height:13.5pt;width:19.5pt;" o:ole="t" filled="f" o:preferrelative="t" stroked="f" coordsize="21600,21600">
            <v:path/>
            <v:fill on="f" focussize="0,0"/>
            <v:stroke on="f" joinstyle="miter"/>
            <v:imagedata r:id="rId21" o:title="eqId15c88c4b3740e80346dbf03813c60788"/>
            <o:lock v:ext="edit" aspectratio="t"/>
            <w10:wrap type="none"/>
            <w10:anchorlock/>
          </v:shape>
          <o:OLEObject Type="Embed" ProgID="Equation.DSMT4" ShapeID="_x0000_i1032" DrawAspect="Content" ObjectID="_1468075732" r:id="rId24">
            <o:LockedField>false</o:LockedField>
          </o:OLEObject>
        </w:object>
      </w:r>
      <w:r>
        <w:rPr>
          <w:color w:val="000000"/>
        </w:rPr>
        <w:tab/>
      </w:r>
      <w:r>
        <w:rPr>
          <w:color w:val="000000"/>
        </w:rPr>
        <w:t xml:space="preserve">D. </w:t>
      </w:r>
      <w:r>
        <w:rPr>
          <w:rFonts w:ascii="宋体" w:hAnsi="宋体" w:eastAsia="宋体" w:cs="宋体"/>
          <w:color w:val="000000"/>
        </w:rPr>
        <w:t>南偏东</w:t>
      </w:r>
      <w:r>
        <w:object>
          <v:shape id="_x0000_i10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 o:title="eqId4633fb6903792b8688a6b11b2ad7cc83"/>
            <o:lock v:ext="edit" aspectratio="t"/>
            <w10:wrap type="none"/>
            <w10:anchorlock/>
          </v:shape>
          <o:OLEObject Type="Embed" ProgID="Equation.DSMT4" ShapeID="_x0000_i1033" DrawAspect="Content" ObjectID="_1468075733" r:id="rId25">
            <o:LockedField>false</o:LockedField>
          </o:OLEObject>
        </w:object>
      </w:r>
    </w:p>
    <w:p w14:paraId="4DC1F30C">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月份的月历表中，任意框出表中竖列上相邻的三个数，请你运用方程思想来研究，发现这三个数的和不可能是（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9"/>
        <w:gridCol w:w="1189"/>
        <w:gridCol w:w="1189"/>
        <w:gridCol w:w="1189"/>
        <w:gridCol w:w="1189"/>
        <w:gridCol w:w="1190"/>
        <w:gridCol w:w="1190"/>
      </w:tblGrid>
      <w:tr w14:paraId="4C54A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68598">
            <w:pPr>
              <w:spacing w:line="360" w:lineRule="auto"/>
              <w:jc w:val="left"/>
              <w:textAlignment w:val="center"/>
              <w:rPr>
                <w:color w:val="000000"/>
              </w:rPr>
            </w:pP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F4387">
            <w:pPr>
              <w:spacing w:line="360" w:lineRule="auto"/>
              <w:jc w:val="left"/>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4ED0A">
            <w:pPr>
              <w:spacing w:line="360" w:lineRule="auto"/>
              <w:jc w:val="left"/>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4C7964">
            <w:pPr>
              <w:spacing w:line="360" w:lineRule="auto"/>
              <w:jc w:val="left"/>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1B862">
            <w:pPr>
              <w:spacing w:line="360" w:lineRule="auto"/>
              <w:jc w:val="left"/>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68CC8">
            <w:pPr>
              <w:spacing w:line="360" w:lineRule="auto"/>
              <w:jc w:val="left"/>
              <w:textAlignment w:val="center"/>
              <w:rPr>
                <w:color w:val="000000"/>
              </w:rPr>
            </w:pPr>
            <w:r>
              <w:rPr>
                <w:rFonts w:ascii="宋体" w:hAnsi="宋体" w:eastAsia="宋体" w:cs="宋体"/>
                <w:color w:val="000000"/>
              </w:rP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5CAE25">
            <w:pPr>
              <w:spacing w:line="360" w:lineRule="auto"/>
              <w:jc w:val="left"/>
              <w:textAlignment w:val="center"/>
              <w:rPr>
                <w:color w:val="000000"/>
              </w:rPr>
            </w:pPr>
            <w:r>
              <w:rPr>
                <w:rFonts w:ascii="宋体" w:hAnsi="宋体" w:eastAsia="宋体" w:cs="宋体"/>
                <w:color w:val="000000"/>
              </w:rPr>
              <w:t>六</w:t>
            </w:r>
          </w:p>
        </w:tc>
      </w:tr>
      <w:tr w14:paraId="5A120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B9A40">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476AF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A2C8F">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007D8">
            <w:pPr>
              <w:spacing w:line="360" w:lineRule="auto"/>
              <w:jc w:val="left"/>
              <w:textAlignment w:val="center"/>
              <w:rPr>
                <w:color w:val="000000"/>
              </w:rPr>
            </w:pPr>
            <w:r>
              <w:rPr>
                <w:rFonts w:ascii="Calibri" w:hAnsi="Calibri" w:eastAsia="Calibri" w:cs="Calibri"/>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87E046">
            <w:pPr>
              <w:spacing w:line="360" w:lineRule="auto"/>
              <w:jc w:val="left"/>
              <w:textAlignment w:val="center"/>
              <w:rPr>
                <w:color w:val="000000"/>
              </w:rPr>
            </w:pPr>
            <w:r>
              <w:rPr>
                <w:rFonts w:ascii="Calibri" w:hAnsi="Calibri" w:eastAsia="Calibri" w:cs="Calibri"/>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7BB62">
            <w:pPr>
              <w:spacing w:line="360" w:lineRule="auto"/>
              <w:jc w:val="left"/>
              <w:textAlignment w:val="center"/>
              <w:rPr>
                <w:color w:val="000000"/>
              </w:rPr>
            </w:pPr>
            <w:r>
              <w:rPr>
                <w:rFonts w:ascii="Calibri" w:hAnsi="Calibri" w:eastAsia="Calibri" w:cs="Calibri"/>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6A470">
            <w:pPr>
              <w:spacing w:line="360" w:lineRule="auto"/>
              <w:jc w:val="left"/>
              <w:textAlignment w:val="center"/>
              <w:rPr>
                <w:color w:val="000000"/>
              </w:rPr>
            </w:pPr>
            <w:r>
              <w:rPr>
                <w:rFonts w:ascii="Calibri" w:hAnsi="Calibri" w:eastAsia="Calibri" w:cs="Calibri"/>
                <w:color w:val="000000"/>
              </w:rPr>
              <w:t>4</w:t>
            </w:r>
          </w:p>
        </w:tc>
      </w:tr>
      <w:tr w14:paraId="5F964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94B3A4">
            <w:pPr>
              <w:spacing w:line="360" w:lineRule="auto"/>
              <w:jc w:val="left"/>
              <w:textAlignment w:val="center"/>
              <w:rPr>
                <w:color w:val="000000"/>
              </w:rPr>
            </w:pPr>
            <w:r>
              <w:rPr>
                <w:rFonts w:ascii="Calibri" w:hAnsi="Calibri" w:eastAsia="Calibri" w:cs="Calibri"/>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03317">
            <w:pPr>
              <w:spacing w:line="360" w:lineRule="auto"/>
              <w:jc w:val="left"/>
              <w:textAlignment w:val="center"/>
              <w:rPr>
                <w:color w:val="000000"/>
              </w:rPr>
            </w:pPr>
            <w:r>
              <w:rPr>
                <w:rFonts w:ascii="Calibri" w:hAnsi="Calibri" w:eastAsia="Calibri" w:cs="Calibri"/>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DFDFB">
            <w:pPr>
              <w:spacing w:line="360" w:lineRule="auto"/>
              <w:jc w:val="left"/>
              <w:textAlignment w:val="center"/>
              <w:rPr>
                <w:color w:val="000000"/>
              </w:rPr>
            </w:pPr>
            <w:r>
              <w:rPr>
                <w:rFonts w:ascii="Calibri" w:hAnsi="Calibri" w:eastAsia="Calibri" w:cs="Calibri"/>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EF814">
            <w:pPr>
              <w:spacing w:line="360" w:lineRule="auto"/>
              <w:jc w:val="left"/>
              <w:textAlignment w:val="center"/>
              <w:rPr>
                <w:color w:val="000000"/>
              </w:rPr>
            </w:pPr>
            <w:r>
              <w:rPr>
                <w:rFonts w:ascii="Calibri" w:hAnsi="Calibri" w:eastAsia="Calibri" w:cs="Calibri"/>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0DE66">
            <w:pPr>
              <w:spacing w:line="360" w:lineRule="auto"/>
              <w:jc w:val="left"/>
              <w:textAlignment w:val="center"/>
              <w:rPr>
                <w:color w:val="000000"/>
              </w:rPr>
            </w:pPr>
            <w:r>
              <w:rPr>
                <w:rFonts w:ascii="Calibri" w:hAnsi="Calibri" w:eastAsia="Calibri" w:cs="Calibri"/>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3A65F1">
            <w:pPr>
              <w:spacing w:line="360" w:lineRule="auto"/>
              <w:jc w:val="left"/>
              <w:textAlignment w:val="center"/>
              <w:rPr>
                <w:color w:val="000000"/>
              </w:rPr>
            </w:pPr>
            <w:r>
              <w:rPr>
                <w:rFonts w:ascii="Calibri" w:hAnsi="Calibri" w:eastAsia="Calibri" w:cs="Calibri"/>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7449E">
            <w:pPr>
              <w:spacing w:line="360" w:lineRule="auto"/>
              <w:jc w:val="left"/>
              <w:textAlignment w:val="center"/>
              <w:rPr>
                <w:color w:val="000000"/>
              </w:rPr>
            </w:pPr>
            <w:r>
              <w:rPr>
                <w:rFonts w:ascii="Calibri" w:hAnsi="Calibri" w:eastAsia="Calibri" w:cs="Calibri"/>
                <w:color w:val="000000"/>
              </w:rPr>
              <w:t>11</w:t>
            </w:r>
          </w:p>
        </w:tc>
      </w:tr>
      <w:tr w14:paraId="079A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871B0">
            <w:pPr>
              <w:spacing w:line="360" w:lineRule="auto"/>
              <w:jc w:val="left"/>
              <w:textAlignment w:val="center"/>
              <w:rPr>
                <w:color w:val="000000"/>
              </w:rPr>
            </w:pPr>
            <w:r>
              <w:rPr>
                <w:rFonts w:ascii="Calibri" w:hAnsi="Calibri" w:eastAsia="Calibri" w:cs="Calibri"/>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1BAA5">
            <w:pPr>
              <w:spacing w:line="360" w:lineRule="auto"/>
              <w:jc w:val="left"/>
              <w:textAlignment w:val="center"/>
              <w:rPr>
                <w:color w:val="000000"/>
              </w:rPr>
            </w:pPr>
            <w:r>
              <w:rPr>
                <w:rFonts w:ascii="Calibri" w:hAnsi="Calibri" w:eastAsia="Calibri" w:cs="Calibri"/>
                <w:color w:val="000000"/>
              </w:rPr>
              <w:t>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1BB86">
            <w:pPr>
              <w:spacing w:line="360" w:lineRule="auto"/>
              <w:jc w:val="left"/>
              <w:textAlignment w:val="center"/>
              <w:rPr>
                <w:color w:val="000000"/>
              </w:rPr>
            </w:pPr>
            <w:r>
              <w:rPr>
                <w:rFonts w:ascii="Calibri" w:hAnsi="Calibri" w:eastAsia="Calibri" w:cs="Calibri"/>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6545F">
            <w:pPr>
              <w:spacing w:line="360" w:lineRule="auto"/>
              <w:jc w:val="left"/>
              <w:textAlignment w:val="center"/>
              <w:rPr>
                <w:color w:val="000000"/>
              </w:rPr>
            </w:pPr>
            <w:r>
              <w:rPr>
                <w:rFonts w:ascii="Calibri" w:hAnsi="Calibri" w:eastAsia="Calibri" w:cs="Calibri"/>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E760A">
            <w:pPr>
              <w:spacing w:line="360" w:lineRule="auto"/>
              <w:jc w:val="left"/>
              <w:textAlignment w:val="center"/>
              <w:rPr>
                <w:color w:val="000000"/>
              </w:rPr>
            </w:pPr>
            <w:r>
              <w:rPr>
                <w:rFonts w:ascii="Calibri" w:hAnsi="Calibri" w:eastAsia="Calibri" w:cs="Calibri"/>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3FFB7">
            <w:pPr>
              <w:spacing w:line="360" w:lineRule="auto"/>
              <w:jc w:val="left"/>
              <w:textAlignment w:val="center"/>
              <w:rPr>
                <w:color w:val="000000"/>
              </w:rPr>
            </w:pPr>
            <w:r>
              <w:rPr>
                <w:rFonts w:ascii="Calibri" w:hAnsi="Calibri" w:eastAsia="Calibri" w:cs="Calibri"/>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71964">
            <w:pPr>
              <w:spacing w:line="360" w:lineRule="auto"/>
              <w:jc w:val="left"/>
              <w:textAlignment w:val="center"/>
              <w:rPr>
                <w:color w:val="000000"/>
              </w:rPr>
            </w:pPr>
            <w:r>
              <w:rPr>
                <w:rFonts w:ascii="Calibri" w:hAnsi="Calibri" w:eastAsia="Calibri" w:cs="Calibri"/>
                <w:color w:val="000000"/>
              </w:rPr>
              <w:t>18</w:t>
            </w:r>
          </w:p>
        </w:tc>
      </w:tr>
      <w:tr w14:paraId="79CB2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7E6D8">
            <w:pPr>
              <w:spacing w:line="360" w:lineRule="auto"/>
              <w:jc w:val="left"/>
              <w:textAlignment w:val="center"/>
              <w:rPr>
                <w:color w:val="000000"/>
              </w:rPr>
            </w:pPr>
            <w:r>
              <w:rPr>
                <w:rFonts w:ascii="Calibri" w:hAnsi="Calibri" w:eastAsia="Calibri" w:cs="Calibri"/>
                <w:color w:val="000000"/>
              </w:rPr>
              <w:t>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56CFA">
            <w:pPr>
              <w:spacing w:line="360" w:lineRule="auto"/>
              <w:jc w:val="left"/>
              <w:textAlignment w:val="center"/>
              <w:rPr>
                <w:color w:val="000000"/>
              </w:rPr>
            </w:pPr>
            <w:r>
              <w:rPr>
                <w:rFonts w:ascii="Calibri" w:hAnsi="Calibri" w:eastAsia="Calibri" w:cs="Calibri"/>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977BD">
            <w:pPr>
              <w:spacing w:line="360" w:lineRule="auto"/>
              <w:jc w:val="left"/>
              <w:textAlignment w:val="center"/>
              <w:rPr>
                <w:color w:val="000000"/>
              </w:rPr>
            </w:pPr>
            <w:r>
              <w:rPr>
                <w:rFonts w:ascii="Calibri" w:hAnsi="Calibri" w:eastAsia="Calibri" w:cs="Calibri"/>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ED9FB9">
            <w:pPr>
              <w:spacing w:line="360" w:lineRule="auto"/>
              <w:jc w:val="left"/>
              <w:textAlignment w:val="center"/>
              <w:rPr>
                <w:color w:val="000000"/>
              </w:rPr>
            </w:pPr>
            <w:r>
              <w:rPr>
                <w:rFonts w:ascii="Calibri" w:hAnsi="Calibri" w:eastAsia="Calibri" w:cs="Calibri"/>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24532">
            <w:pPr>
              <w:spacing w:line="360" w:lineRule="auto"/>
              <w:jc w:val="left"/>
              <w:textAlignment w:val="center"/>
              <w:rPr>
                <w:color w:val="000000"/>
              </w:rPr>
            </w:pPr>
            <w:r>
              <w:rPr>
                <w:rFonts w:ascii="Calibri" w:hAnsi="Calibri" w:eastAsia="Calibri" w:cs="Calibri"/>
                <w:color w:val="000000"/>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D0F63">
            <w:pPr>
              <w:spacing w:line="360" w:lineRule="auto"/>
              <w:jc w:val="left"/>
              <w:textAlignment w:val="center"/>
              <w:rPr>
                <w:color w:val="000000"/>
              </w:rPr>
            </w:pPr>
            <w:r>
              <w:rPr>
                <w:rFonts w:ascii="Calibri" w:hAnsi="Calibri" w:eastAsia="Calibri" w:cs="Calibri"/>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45E7A">
            <w:pPr>
              <w:spacing w:line="360" w:lineRule="auto"/>
              <w:jc w:val="left"/>
              <w:textAlignment w:val="center"/>
              <w:rPr>
                <w:color w:val="000000"/>
              </w:rPr>
            </w:pPr>
            <w:r>
              <w:rPr>
                <w:rFonts w:ascii="Calibri" w:hAnsi="Calibri" w:eastAsia="Calibri" w:cs="Calibri"/>
                <w:color w:val="000000"/>
              </w:rPr>
              <w:t>25</w:t>
            </w:r>
          </w:p>
        </w:tc>
      </w:tr>
      <w:tr w14:paraId="04C6B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68E6E">
            <w:pPr>
              <w:spacing w:line="360" w:lineRule="auto"/>
              <w:jc w:val="left"/>
              <w:textAlignment w:val="center"/>
              <w:rPr>
                <w:color w:val="000000"/>
              </w:rPr>
            </w:pPr>
            <w:r>
              <w:rPr>
                <w:rFonts w:ascii="Calibri" w:hAnsi="Calibri" w:eastAsia="Calibri" w:cs="Calibri"/>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50CEA">
            <w:pPr>
              <w:spacing w:line="360" w:lineRule="auto"/>
              <w:jc w:val="left"/>
              <w:textAlignment w:val="center"/>
              <w:rPr>
                <w:color w:val="000000"/>
              </w:rPr>
            </w:pPr>
            <w:r>
              <w:rPr>
                <w:rFonts w:ascii="Calibri" w:hAnsi="Calibri" w:eastAsia="Calibri" w:cs="Calibri"/>
                <w:color w:val="000000"/>
              </w:rPr>
              <w:t>27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86147">
            <w:pPr>
              <w:spacing w:line="360" w:lineRule="auto"/>
              <w:jc w:val="left"/>
              <w:textAlignment w:val="center"/>
              <w:rPr>
                <w:color w:val="000000"/>
              </w:rPr>
            </w:pPr>
            <w:r>
              <w:rPr>
                <w:rFonts w:ascii="Calibri" w:hAnsi="Calibri" w:eastAsia="Calibri" w:cs="Calibri"/>
                <w:color w:val="000000"/>
              </w:rPr>
              <w:t>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D1EC0">
            <w:pPr>
              <w:spacing w:line="360" w:lineRule="auto"/>
              <w:jc w:val="left"/>
              <w:textAlignment w:val="center"/>
              <w:rPr>
                <w:color w:val="000000"/>
              </w:rPr>
            </w:pPr>
            <w:r>
              <w:rPr>
                <w:rFonts w:ascii="Calibri" w:hAnsi="Calibri" w:eastAsia="Calibri" w:cs="Calibri"/>
                <w:color w:val="000000"/>
              </w:rPr>
              <w:t>29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6065A">
            <w:pPr>
              <w:spacing w:line="360" w:lineRule="auto"/>
              <w:jc w:val="left"/>
              <w:textAlignment w:val="center"/>
              <w:rPr>
                <w:color w:val="000000"/>
              </w:rPr>
            </w:pPr>
            <w:r>
              <w:rPr>
                <w:rFonts w:ascii="Calibri" w:hAnsi="Calibri" w:eastAsia="Calibri" w:cs="Calibri"/>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59B14">
            <w:pPr>
              <w:spacing w:line="360" w:lineRule="auto"/>
              <w:jc w:val="left"/>
              <w:textAlignment w:val="center"/>
              <w:rPr>
                <w:color w:val="000000"/>
              </w:rPr>
            </w:pPr>
            <w:r>
              <w:rPr>
                <w:rFonts w:ascii="Calibri" w:hAnsi="Calibri" w:eastAsia="Calibri" w:cs="Calibri"/>
                <w:color w:val="000000"/>
              </w:rPr>
              <w:t>31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4EECD">
            <w:pPr>
              <w:spacing w:line="360" w:lineRule="auto"/>
              <w:jc w:val="left"/>
              <w:textAlignment w:val="center"/>
              <w:rPr>
                <w:color w:val="000000"/>
              </w:rPr>
            </w:pPr>
          </w:p>
        </w:tc>
      </w:tr>
    </w:tbl>
    <w:p w14:paraId="63D2B5D0">
      <w:pPr>
        <w:spacing w:line="360" w:lineRule="auto"/>
        <w:jc w:val="left"/>
        <w:textAlignment w:val="center"/>
        <w:rPr>
          <w:color w:val="000000"/>
        </w:rPr>
      </w:pPr>
    </w:p>
    <w:p w14:paraId="0057587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99635282" name="图片 799635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35282" name="图片 799635282"/>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72</w:t>
      </w:r>
      <w:r>
        <w:rPr>
          <w:color w:val="000000"/>
        </w:rPr>
        <w:tab/>
      </w:r>
      <w:r>
        <w:rPr>
          <w:color w:val="000000"/>
        </w:rPr>
        <w:t xml:space="preserve">B. </w:t>
      </w:r>
      <w:r>
        <w:rPr>
          <w:rFonts w:ascii="Times New Roman" w:hAnsi="Times New Roman" w:eastAsia="Times New Roman" w:cs="Times New Roman"/>
          <w:color w:val="000000"/>
        </w:rPr>
        <w:t>60</w:t>
      </w:r>
      <w:r>
        <w:rPr>
          <w:color w:val="000000"/>
        </w:rPr>
        <w:tab/>
      </w:r>
      <w:r>
        <w:rPr>
          <w:color w:val="000000"/>
        </w:rPr>
        <w:t xml:space="preserve">C. </w:t>
      </w:r>
      <w:r>
        <w:rPr>
          <w:rFonts w:ascii="Times New Roman" w:hAnsi="Times New Roman" w:eastAsia="Times New Roman" w:cs="Times New Roman"/>
          <w:color w:val="000000"/>
        </w:rPr>
        <w:t>27</w:t>
      </w:r>
      <w:r>
        <w:rPr>
          <w:color w:val="000000"/>
        </w:rPr>
        <w:tab/>
      </w:r>
      <w:r>
        <w:rPr>
          <w:color w:val="000000"/>
        </w:rPr>
        <w:t xml:space="preserve">D. </w:t>
      </w:r>
      <w:r>
        <w:rPr>
          <w:rFonts w:ascii="Times New Roman" w:hAnsi="Times New Roman" w:eastAsia="Times New Roman" w:cs="Times New Roman"/>
          <w:color w:val="000000"/>
        </w:rPr>
        <w:t>40</w:t>
      </w:r>
    </w:p>
    <w:p w14:paraId="315CCCA9">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14</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3EB9579C">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12</w:t>
      </w:r>
      <w:r>
        <w:rPr>
          <w:rFonts w:ascii="宋体" w:hAnsi="宋体" w:eastAsia="宋体" w:cs="宋体"/>
          <w:color w:val="000000"/>
        </w:rPr>
        <w:t>与</w:t>
      </w:r>
      <w:r>
        <w:rPr>
          <w:rFonts w:ascii="Times New Roman" w:hAnsi="Times New Roman" w:eastAsia="Times New Roman" w:cs="Times New Roman"/>
          <w:color w:val="000000"/>
        </w:rPr>
        <w:t>18</w:t>
      </w:r>
      <w:r>
        <w:rPr>
          <w:rFonts w:ascii="宋体" w:hAnsi="宋体" w:eastAsia="宋体" w:cs="宋体"/>
          <w:color w:val="000000"/>
        </w:rPr>
        <w:t>的最大公因数是</w:t>
      </w:r>
      <w:r>
        <w:rPr>
          <w:color w:val="000000"/>
        </w:rPr>
        <w:t>___________</w:t>
      </w:r>
      <w:r>
        <w:rPr>
          <w:rFonts w:ascii="宋体" w:hAnsi="宋体" w:eastAsia="宋体" w:cs="宋体"/>
          <w:color w:val="000000"/>
        </w:rPr>
        <w:t>．</w:t>
      </w:r>
    </w:p>
    <w:p w14:paraId="11467AA9">
      <w:pPr>
        <w:spacing w:line="360" w:lineRule="auto"/>
        <w:jc w:val="left"/>
        <w:textAlignment w:val="center"/>
        <w:rPr>
          <w:color w:val="000000"/>
        </w:rPr>
      </w:pPr>
      <w:r>
        <w:rPr>
          <w:color w:val="000000"/>
        </w:rPr>
        <w:t xml:space="preserve">8. </w:t>
      </w:r>
      <w:r>
        <w:rPr>
          <w:rFonts w:ascii="宋体" w:hAnsi="宋体" w:eastAsia="宋体" w:cs="宋体"/>
          <w:color w:val="000000"/>
        </w:rPr>
        <w:t>比较大小：</w:t>
      </w:r>
      <w:r>
        <w:object>
          <v:shape id="_x0000_i103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8" o:title="eqId3389f53711264b0acba3ba6019f8b908"/>
            <o:lock v:ext="edit" aspectratio="t"/>
            <w10:wrap type="none"/>
            <w10:anchorlock/>
          </v:shape>
          <o:OLEObject Type="Embed" ProgID="Equation.DSMT4" ShapeID="_x0000_i1034" DrawAspect="Content" ObjectID="_1468075734" r:id="rId27">
            <o:LockedField>false</o:LockedField>
          </o:OLEObject>
        </w:object>
      </w:r>
      <w:r>
        <w:rPr>
          <w:color w:val="000000"/>
        </w:rPr>
        <w:t>_____</w:t>
      </w:r>
      <w:r>
        <w:object>
          <v:shape id="_x0000_i1035"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30" o:title="eqId459c84c9addfbd1cdd0a877ba7c584e4"/>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567843CF">
      <w:pPr>
        <w:spacing w:line="360" w:lineRule="auto"/>
        <w:jc w:val="left"/>
        <w:textAlignment w:val="center"/>
        <w:rPr>
          <w:color w:val="000000"/>
        </w:rPr>
      </w:pPr>
      <w:r>
        <w:rPr>
          <w:color w:val="000000"/>
        </w:rPr>
        <w:t xml:space="preserve">9. </w:t>
      </w:r>
      <w:r>
        <w:rPr>
          <w:rFonts w:ascii="宋体" w:hAnsi="宋体" w:eastAsia="宋体" w:cs="宋体"/>
          <w:color w:val="000000"/>
        </w:rPr>
        <w:t>一次式</w:t>
      </w:r>
      <w:r>
        <w:object>
          <v:shape id="_x0000_i103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2" o:title="eqId7f074da67e9a295ceacec7865d4506b6"/>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的一次项是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126A2336">
      <w:pPr>
        <w:spacing w:line="360" w:lineRule="auto"/>
        <w:jc w:val="left"/>
        <w:textAlignment w:val="center"/>
        <w:rPr>
          <w:color w:val="000000"/>
        </w:rPr>
      </w:pPr>
      <w:r>
        <w:rPr>
          <w:color w:val="000000"/>
        </w:rPr>
        <w:t xml:space="preserve">10.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互为倒数，则﹣</w:t>
      </w:r>
      <w:r>
        <w:rPr>
          <w:rFonts w:ascii="Times New Roman" w:hAnsi="Times New Roman" w:eastAsia="Times New Roman" w:cs="Times New Roman"/>
          <w:color w:val="000000"/>
        </w:rPr>
        <w:t>4</w:t>
      </w:r>
      <w:r>
        <w:rPr>
          <w:rFonts w:ascii="Times New Roman" w:hAnsi="Times New Roman" w:eastAsia="Times New Roman" w:cs="Times New Roman"/>
          <w:i/>
          <w:color w:val="000000"/>
        </w:rPr>
        <w:t>ab</w:t>
      </w:r>
      <w:r>
        <w:rPr>
          <w:rFonts w:ascii="Times New Roman" w:hAnsi="Times New Roman" w:eastAsia="Times New Roman" w:cs="Times New Roman"/>
          <w:color w:val="000000"/>
        </w:rPr>
        <w:t>+1</w:t>
      </w:r>
      <w:r>
        <w:rPr>
          <w:rFonts w:ascii="宋体" w:hAnsi="宋体" w:eastAsia="宋体" w:cs="宋体"/>
          <w:color w:val="000000"/>
        </w:rPr>
        <w:t>的值为</w:t>
      </w:r>
      <w:r>
        <w:rPr>
          <w:color w:val="000000"/>
        </w:rPr>
        <w:t>______</w:t>
      </w:r>
      <w:r>
        <w:rPr>
          <w:rFonts w:ascii="宋体" w:hAnsi="宋体" w:eastAsia="宋体" w:cs="宋体"/>
          <w:color w:val="000000"/>
        </w:rPr>
        <w:t>．</w:t>
      </w:r>
    </w:p>
    <w:p w14:paraId="562274FD">
      <w:pPr>
        <w:spacing w:line="360" w:lineRule="auto"/>
        <w:jc w:val="left"/>
        <w:textAlignment w:val="center"/>
        <w:rPr>
          <w:color w:val="000000"/>
        </w:rPr>
      </w:pPr>
      <w:r>
        <w:rPr>
          <w:color w:val="000000"/>
        </w:rPr>
        <w:t xml:space="preserve">11. </w:t>
      </w:r>
      <w:r>
        <w:rPr>
          <w:rFonts w:ascii="宋体" w:hAnsi="宋体" w:eastAsia="宋体" w:cs="宋体"/>
          <w:color w:val="000000"/>
        </w:rPr>
        <w:t>某两位数的十位数字为</w:t>
      </w:r>
      <w:r>
        <w:rPr>
          <w:rFonts w:ascii="Times New Roman" w:hAnsi="Times New Roman" w:eastAsia="Times New Roman" w:cs="Times New Roman"/>
          <w:i/>
          <w:color w:val="000000"/>
        </w:rPr>
        <w:t>a</w:t>
      </w:r>
      <w:r>
        <w:rPr>
          <w:rFonts w:ascii="宋体" w:hAnsi="宋体" w:eastAsia="宋体" w:cs="宋体"/>
          <w:color w:val="000000"/>
        </w:rPr>
        <w:t>，个位数字为比十位数大</w:t>
      </w:r>
      <w:r>
        <w:rPr>
          <w:rFonts w:ascii="Times New Roman" w:hAnsi="Times New Roman" w:eastAsia="Times New Roman" w:cs="Times New Roman"/>
          <w:color w:val="000000"/>
        </w:rPr>
        <w:t>4</w:t>
      </w:r>
      <w:r>
        <w:rPr>
          <w:rFonts w:ascii="宋体" w:hAnsi="宋体" w:eastAsia="宋体" w:cs="宋体"/>
          <w:color w:val="000000"/>
        </w:rPr>
        <w:t>，那么这个两位数用代数式表示为</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w:t>
      </w:r>
    </w:p>
    <w:p w14:paraId="56FED8E7">
      <w:pPr>
        <w:spacing w:line="360" w:lineRule="auto"/>
        <w:jc w:val="left"/>
        <w:textAlignment w:val="center"/>
        <w:rPr>
          <w:color w:val="000000"/>
        </w:rPr>
      </w:pPr>
      <w:r>
        <w:rPr>
          <w:color w:val="000000"/>
        </w:rPr>
        <w:t xml:space="preserve">12. </w:t>
      </w:r>
      <w:r>
        <w:rPr>
          <w:rFonts w:ascii="宋体" w:hAnsi="宋体" w:eastAsia="宋体" w:cs="宋体"/>
          <w:color w:val="000000"/>
        </w:rPr>
        <w:t>若</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的解，则</w:t>
      </w:r>
      <w:r>
        <w:rPr>
          <w:rFonts w:ascii="Times New Roman" w:hAnsi="Times New Roman" w:eastAsia="Times New Roman" w:cs="Times New Roman"/>
          <w:i/>
          <w:color w:val="000000"/>
        </w:rPr>
        <w:t>m</w:t>
      </w:r>
      <w:r>
        <w:rPr>
          <w:rFonts w:ascii="宋体" w:hAnsi="宋体" w:eastAsia="宋体" w:cs="宋体"/>
          <w:color w:val="000000"/>
        </w:rPr>
        <w:t>的值等于</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4F9E0BB3">
      <w:pPr>
        <w:spacing w:line="360" w:lineRule="auto"/>
        <w:jc w:val="left"/>
        <w:textAlignment w:val="center"/>
        <w:rPr>
          <w:color w:val="000000"/>
        </w:rPr>
      </w:pPr>
      <w:r>
        <w:rPr>
          <w:color w:val="000000"/>
        </w:rPr>
        <w:t xml:space="preserve">13. </w:t>
      </w:r>
      <w:r>
        <w:rPr>
          <w:rFonts w:ascii="宋体" w:hAnsi="宋体" w:eastAsia="宋体" w:cs="宋体"/>
          <w:color w:val="000000"/>
        </w:rPr>
        <w:t>若代数式</w:t>
      </w:r>
      <w:r>
        <w:object>
          <v:shape id="_x0000_i1037" o:spt="75" alt="学科网(www.zxxk.com)--教育资源门户，提供试卷、教案、课件、论文、素材以及各类教学资源下载，还有大量而丰富的教学相关资讯！" type="#_x0000_t75" style="height:16.2pt;width:31.8pt;" o:ole="t" filled="f" o:preferrelative="t" stroked="f" coordsize="21600,21600">
            <v:path/>
            <v:fill on="f" focussize="0,0"/>
            <v:stroke on="f" joinstyle="miter"/>
            <v:imagedata r:id="rId34" o:title="eqId749d0e03dc286f2a835768d4ac5f07a8"/>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99635276" name="图片 799635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35276" name="图片 799635276"/>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rFonts w:ascii="Times New Roman" w:hAnsi="Times New Roman" w:eastAsia="Times New Roman" w:cs="Times New Roman"/>
          <w:color w:val="000000"/>
        </w:rPr>
        <w:t>7</w:t>
      </w:r>
      <w:r>
        <w:rPr>
          <w:rFonts w:ascii="宋体" w:hAnsi="宋体" w:eastAsia="宋体" w:cs="宋体"/>
          <w:color w:val="000000"/>
        </w:rPr>
        <w:t>，则代数式</w:t>
      </w:r>
      <w:r>
        <w:object>
          <v:shape id="_x0000_i1038"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36" o:title="eqId2a692fad5c4321198606f50161d2a22b"/>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2B8354F8">
      <w:pPr>
        <w:spacing w:line="360" w:lineRule="auto"/>
        <w:jc w:val="left"/>
        <w:textAlignment w:val="center"/>
        <w:rPr>
          <w:color w:val="000000"/>
        </w:rPr>
      </w:pPr>
      <w:r>
        <w:rPr>
          <w:color w:val="000000"/>
        </w:rPr>
        <w:t xml:space="preserve">14. </w:t>
      </w:r>
      <w:r>
        <w:rPr>
          <w:rFonts w:ascii="宋体" w:hAnsi="宋体" w:eastAsia="宋体" w:cs="宋体"/>
          <w:color w:val="000000"/>
        </w:rPr>
        <w:t>在数轴上，如果点</w:t>
      </w:r>
      <w:r>
        <w:rPr>
          <w:rFonts w:ascii="Times New Roman" w:hAnsi="Times New Roman" w:eastAsia="Times New Roman" w:cs="Times New Roman"/>
          <w:i/>
          <w:color w:val="000000"/>
        </w:rPr>
        <w:t>P</w:t>
      </w:r>
      <w:r>
        <w:rPr>
          <w:rFonts w:ascii="宋体" w:hAnsi="宋体" w:eastAsia="宋体" w:cs="宋体"/>
          <w:color w:val="000000"/>
        </w:rPr>
        <w:t>表示</w:t>
      </w:r>
      <w:r>
        <w:rPr>
          <w:rFonts w:ascii="宋体" w:hAnsi="宋体" w:eastAsia="宋体" w:cs="宋体"/>
          <w:color w:val="000000"/>
          <w:position w:val="0"/>
        </w:rPr>
        <w:drawing>
          <wp:inline distT="0" distB="0" distL="114300" distR="114300">
            <wp:extent cx="133350" cy="177800"/>
            <wp:effectExtent l="0" t="0" r="0" b="13335"/>
            <wp:docPr id="799635284" name="图片 799635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35284" name="图片 799635284"/>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数是</w:t>
      </w:r>
      <w:r>
        <w:object>
          <v:shape id="_x0000_i1039"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8" o:title="eqId249a40e2e4699e4897a210246d8e9543"/>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，那么在点</w:t>
      </w:r>
      <w:r>
        <w:rPr>
          <w:rFonts w:ascii="Times New Roman" w:hAnsi="Times New Roman" w:eastAsia="Times New Roman" w:cs="Times New Roman"/>
          <w:i/>
          <w:color w:val="000000"/>
        </w:rPr>
        <w:t>P</w:t>
      </w:r>
      <w:r>
        <w:rPr>
          <w:rFonts w:ascii="宋体" w:hAnsi="宋体" w:eastAsia="宋体" w:cs="宋体"/>
          <w:color w:val="000000"/>
        </w:rPr>
        <w:t>左侧，且距</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color w:val="000000"/>
        </w:rPr>
        <w:t>3</w:t>
      </w:r>
      <w:r>
        <w:rPr>
          <w:rFonts w:ascii="宋体" w:hAnsi="宋体" w:eastAsia="宋体" w:cs="宋体"/>
          <w:color w:val="000000"/>
        </w:rPr>
        <w:t>个单位长的点表示的数是：</w:t>
      </w:r>
      <w:r>
        <w:rPr>
          <w:color w:val="000000"/>
        </w:rPr>
        <w:t>_____</w:t>
      </w:r>
      <w:r>
        <w:rPr>
          <w:rFonts w:ascii="宋体" w:hAnsi="宋体" w:eastAsia="宋体" w:cs="宋体"/>
          <w:color w:val="000000"/>
        </w:rPr>
        <w:t>．</w:t>
      </w:r>
    </w:p>
    <w:p w14:paraId="36C4D935">
      <w:pPr>
        <w:spacing w:line="360" w:lineRule="auto"/>
        <w:jc w:val="left"/>
        <w:textAlignment w:val="center"/>
        <w:rPr>
          <w:color w:val="000000"/>
        </w:rPr>
      </w:pPr>
      <w:r>
        <w:rPr>
          <w:color w:val="000000"/>
        </w:rPr>
        <w:t xml:space="preserve">15. </w:t>
      </w:r>
      <w:r>
        <w:rPr>
          <w:rFonts w:ascii="宋体" w:hAnsi="宋体" w:eastAsia="宋体" w:cs="宋体"/>
          <w:color w:val="000000"/>
        </w:rPr>
        <w:t>甲、乙两人沿</w:t>
      </w:r>
      <w:r>
        <w:object>
          <v:shape id="_x0000_i104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 o:title="eqId21fc9b8069c873a9ccd378ee5abfaabd"/>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米的环形跑道竞走，甲在乙前</w:t>
      </w:r>
      <w:r>
        <w:object>
          <v:shape id="_x0000_i10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 o:title="eqId366d02f85d55ee1188ed6e19c0ce0b91"/>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米，甲、乙两人的速度分别为每分钟</w:t>
      </w:r>
      <w:r>
        <w:object>
          <v:shape id="_x0000_i10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 o:title="eqId7c5bef060a9dbcacb2bdf626fd67ec05"/>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米和每分钟</w:t>
      </w: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 o:title="eqId596fc76b22e6262ef32edcae0f3b5dc4"/>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米，若两人同向出发，经过</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分钟后乙首次追上甲．</w:t>
      </w:r>
    </w:p>
    <w:p w14:paraId="062CA7EC">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04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8" o:title="eqIdb9a0ac546bfcbf0ecb98f0a9b02473ce"/>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，则</w:t>
      </w:r>
      <w:r>
        <w:object>
          <v:shape id="_x0000_i104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0" o:title="eqId3818a2c9919d358b4c3713396093822b"/>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的补角表示为</w:t>
      </w:r>
      <w:r>
        <w:rPr>
          <w:color w:val="000000"/>
        </w:rPr>
        <w:t>________</w:t>
      </w:r>
      <w:r>
        <w:object>
          <v:shape id="_x0000_i1046"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52" o:title="eqId83873a9d782f2588c5eedbfe73f9bc2f"/>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w:t>
      </w:r>
    </w:p>
    <w:p w14:paraId="76E6BD7D">
      <w:pPr>
        <w:spacing w:line="360" w:lineRule="auto"/>
        <w:jc w:val="both"/>
        <w:textAlignment w:val="center"/>
        <w:rPr>
          <w:color w:val="000000"/>
        </w:rPr>
      </w:pPr>
      <w:r>
        <w:rPr>
          <w:color w:val="000000"/>
        </w:rPr>
        <w:t xml:space="preserve">17. </w:t>
      </w:r>
      <w:r>
        <w:rPr>
          <w:rFonts w:ascii="宋体" w:hAnsi="宋体" w:eastAsia="宋体" w:cs="宋体"/>
          <w:color w:val="000000"/>
        </w:rPr>
        <w:t>一副三角板按如图方式摆放，若</w:t>
      </w:r>
      <w:r>
        <w:object>
          <v:shape id="_x0000_i104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4" o:title="eqIdc7589666adbc79ade91902c25d057c1c"/>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56" o:title="eqId15417741fba20d681ab4414b07339099"/>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26BEA2D8">
      <w:pPr>
        <w:spacing w:line="360" w:lineRule="auto"/>
        <w:jc w:val="both"/>
        <w:textAlignment w:val="center"/>
        <w:rPr>
          <w:color w:val="000000"/>
        </w:rPr>
      </w:pPr>
      <w:r>
        <w:rPr>
          <w:color w:val="000000"/>
        </w:rPr>
        <w:drawing>
          <wp:inline distT="0" distB="0" distL="114300" distR="114300">
            <wp:extent cx="1019175" cy="1190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019175" cy="1190625"/>
                    </a:xfrm>
                    <a:prstGeom prst="rect">
                      <a:avLst/>
                    </a:prstGeom>
                  </pic:spPr>
                </pic:pic>
              </a:graphicData>
            </a:graphic>
          </wp:inline>
        </w:drawing>
      </w:r>
    </w:p>
    <w:p w14:paraId="5F628D70">
      <w:pPr>
        <w:spacing w:line="360" w:lineRule="auto"/>
        <w:jc w:val="left"/>
        <w:textAlignment w:val="center"/>
        <w:rPr>
          <w:color w:val="000000"/>
        </w:rPr>
      </w:pPr>
      <w:r>
        <w:rPr>
          <w:color w:val="000000"/>
        </w:rPr>
        <w:t xml:space="preserve">18. </w:t>
      </w:r>
      <w:r>
        <w:rPr>
          <w:rFonts w:ascii="宋体" w:hAnsi="宋体" w:eastAsia="宋体" w:cs="宋体"/>
          <w:color w:val="000000"/>
        </w:rPr>
        <w:t>如图，已知线段</w:t>
      </w:r>
      <w:r>
        <w:object>
          <v:shape id="_x0000_i1049"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59" o:title="eqId78b65065ec3a0cb4b050989165c003d1"/>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，延长线段</w:t>
      </w:r>
      <w:r>
        <w:object>
          <v:shape id="_x0000_i10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1" o:title="eqIdf52a58fbaf4fea03567e88a9f0f6e37e"/>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至点</w:t>
      </w:r>
      <w:r>
        <w:object>
          <v:shape id="_x0000_i105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3" o:title="eqIdc5db41a1f31d6baee7c69990811edb9f"/>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，使得</w:t>
      </w:r>
      <w:r>
        <w:object>
          <v:shape id="_x0000_i1052"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65" o:title="eqIdebe44ff9f829f6c034682572ad00e366"/>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，点</w:t>
      </w:r>
      <w:r>
        <w:object>
          <v:shape id="_x0000_i10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 o:title="eqId8455657dde27aabe6adb7b188e031c11"/>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是线段</w:t>
      </w:r>
      <w:r>
        <w:object>
          <v:shape id="_x0000_i105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的中点，则线段</w:t>
      </w:r>
      <w:r>
        <w:object>
          <v:shape id="_x0000_i105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1" o:title="eqIdd40b319212a7e7528b053e1c7097e966"/>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14:paraId="5F484C64">
      <w:pPr>
        <w:spacing w:line="360" w:lineRule="auto"/>
        <w:jc w:val="left"/>
        <w:textAlignment w:val="center"/>
        <w:rPr>
          <w:color w:val="000000"/>
        </w:rPr>
      </w:pPr>
      <w:r>
        <w:rPr>
          <w:color w:val="000000"/>
        </w:rPr>
        <w:drawing>
          <wp:inline distT="0" distB="0" distL="114300" distR="114300">
            <wp:extent cx="3457575" cy="4476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3457575" cy="447675"/>
                    </a:xfrm>
                    <a:prstGeom prst="rect">
                      <a:avLst/>
                    </a:prstGeom>
                  </pic:spPr>
                </pic:pic>
              </a:graphicData>
            </a:graphic>
          </wp:inline>
        </w:drawing>
      </w:r>
    </w:p>
    <w:p w14:paraId="2657AD79">
      <w:pPr>
        <w:spacing w:line="360" w:lineRule="auto"/>
        <w:jc w:val="both"/>
        <w:textAlignment w:val="center"/>
        <w:rPr>
          <w:color w:val="000000"/>
        </w:rPr>
      </w:pPr>
      <w:r>
        <w:rPr>
          <w:color w:val="000000"/>
        </w:rPr>
        <w:t xml:space="preserve">19. </w:t>
      </w:r>
      <w:r>
        <w:rPr>
          <w:rFonts w:ascii="宋体" w:hAnsi="宋体" w:eastAsia="宋体" w:cs="宋体"/>
          <w:color w:val="000000"/>
        </w:rPr>
        <w:t>如图，把一个长方形平均分成上、下两部分，上半部分再平均分成</w:t>
      </w:r>
      <w:r>
        <w:rPr>
          <w:rFonts w:ascii="Times New Roman" w:hAnsi="Times New Roman" w:eastAsia="Times New Roman" w:cs="Times New Roman"/>
          <w:color w:val="000000"/>
        </w:rPr>
        <w:t>4</w:t>
      </w:r>
      <w:r>
        <w:rPr>
          <w:rFonts w:ascii="宋体" w:hAnsi="宋体" w:eastAsia="宋体" w:cs="宋体"/>
          <w:color w:val="000000"/>
        </w:rPr>
        <w:t>块，下半部分平均分成</w:t>
      </w:r>
      <w:r>
        <w:rPr>
          <w:rFonts w:ascii="Times New Roman" w:hAnsi="Times New Roman" w:eastAsia="Times New Roman" w:cs="Times New Roman"/>
          <w:color w:val="000000"/>
        </w:rPr>
        <w:t>5</w:t>
      </w:r>
      <w:r>
        <w:rPr>
          <w:rFonts w:ascii="宋体" w:hAnsi="宋体" w:eastAsia="宋体" w:cs="宋体"/>
          <w:color w:val="000000"/>
        </w:rPr>
        <w:t>块，若图形</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的面积和为</w:t>
      </w:r>
      <w:r>
        <w:rPr>
          <w:rFonts w:ascii="Times New Roman" w:hAnsi="Times New Roman" w:eastAsia="Times New Roman" w:cs="Times New Roman"/>
          <w:color w:val="000000"/>
        </w:rPr>
        <w:t>2</w:t>
      </w:r>
      <w:r>
        <w:rPr>
          <w:rFonts w:ascii="宋体" w:hAnsi="宋体" w:eastAsia="宋体" w:cs="宋体"/>
          <w:color w:val="000000"/>
        </w:rPr>
        <w:t>，则阴影部分的面积是</w:t>
      </w:r>
      <w:r>
        <w:rPr>
          <w:color w:val="000000"/>
        </w:rPr>
        <w:t>______</w:t>
      </w:r>
      <w:r>
        <w:rPr>
          <w:rFonts w:ascii="宋体" w:hAnsi="宋体" w:eastAsia="宋体" w:cs="宋体"/>
          <w:color w:val="000000"/>
        </w:rPr>
        <w:t>．</w:t>
      </w:r>
    </w:p>
    <w:p w14:paraId="7B521E6C">
      <w:pPr>
        <w:spacing w:line="360" w:lineRule="auto"/>
        <w:jc w:val="both"/>
        <w:textAlignment w:val="center"/>
        <w:rPr>
          <w:color w:val="000000"/>
        </w:rPr>
      </w:pPr>
      <w:r>
        <w:rPr>
          <w:color w:val="000000"/>
        </w:rPr>
        <w:drawing>
          <wp:inline distT="0" distB="0" distL="114300" distR="114300">
            <wp:extent cx="1695450" cy="5048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695450" cy="504825"/>
                    </a:xfrm>
                    <a:prstGeom prst="rect">
                      <a:avLst/>
                    </a:prstGeom>
                  </pic:spPr>
                </pic:pic>
              </a:graphicData>
            </a:graphic>
          </wp:inline>
        </w:drawing>
      </w:r>
    </w:p>
    <w:p w14:paraId="08167A65">
      <w:pPr>
        <w:spacing w:line="360" w:lineRule="auto"/>
        <w:jc w:val="both"/>
        <w:textAlignment w:val="center"/>
        <w:rPr>
          <w:color w:val="000000"/>
        </w:rPr>
      </w:pPr>
      <w:r>
        <w:rPr>
          <w:color w:val="000000"/>
        </w:rPr>
        <w:t xml:space="preserve">20. </w:t>
      </w:r>
      <w:r>
        <w:rPr>
          <w:rFonts w:ascii="宋体" w:hAnsi="宋体" w:eastAsia="宋体" w:cs="宋体"/>
          <w:color w:val="000000"/>
        </w:rPr>
        <w:t>如图①，射线</w:t>
      </w:r>
      <w:r>
        <w:object>
          <v:shape id="_x0000_i1056"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75" o:title="eqId828628c0876b45381c9a0edeb0fec236"/>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在</w:t>
      </w:r>
      <w:r>
        <w:object>
          <v:shape id="_x0000_i105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7" o:title="eqId6d7b2fe01a33c4825f9974ed9663a99c"/>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内部，图中共有三个角</w:t>
      </w:r>
      <w:r>
        <w:object>
          <v:shape id="_x0000_i1058" o:spt="75" alt="学科网(www.zxxk.com)--教育资源门户，提供试卷、教案、课件、论文、素材以及各类教学资源下载，还有大量而丰富的教学相关资讯！" type="#_x0000_t75" style="height:14pt;width:84.1pt;" o:ole="t" filled="f" o:preferrelative="t" stroked="f" coordsize="21600,21600">
            <v:path/>
            <v:fill on="f" focussize="0,0"/>
            <v:stroke on="f" joinstyle="miter"/>
            <v:imagedata r:id="rId79" o:title="eqIdb6e559e74acbd3c2193241e56fa1a56c"/>
            <o:lock v:ext="edit" aspectratio="t"/>
            <w10:wrap type="none"/>
            <w10:anchorlock/>
          </v:shape>
          <o:OLEObject Type="Embed" ProgID="Equation.DSMT4" ShapeID="_x0000_i1058" DrawAspect="Content" ObjectID="_1468075758" r:id="rId78">
            <o:LockedField>false</o:LockedField>
          </o:OLEObject>
        </w:object>
      </w:r>
      <w:r>
        <w:object>
          <v:shape id="_x0000_i1059"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81" o:title="eqIdd22df2977de56cc69be0c1e847653d7a"/>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，若其中有两个角的度数之比为</w:t>
      </w:r>
      <w:r>
        <w:object>
          <v:shape id="_x0000_i106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3" o:title="eqId37d65e051e943ab28fa57aee2fb57994"/>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，则称射线</w:t>
      </w:r>
      <w:r>
        <w:object>
          <v:shape id="_x0000_i1061"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75" o:title="eqId828628c0876b45381c9a0edeb0fec236"/>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为</w:t>
      </w:r>
      <w:r>
        <w:object>
          <v:shape id="_x0000_i106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7" o:title="eqId6d7b2fe01a33c4825f9974ed9663a99c"/>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的“幸运线”．如图②，若</w:t>
      </w:r>
      <w:r>
        <w:object>
          <v:shape id="_x0000_i1063" o:spt="75" alt="学科网(www.zxxk.com)--教育资源门户，提供试卷、教案、课件、论文、素材以及各类教学资源下载，还有大量而丰富的教学相关资讯！" type="#_x0000_t75" style="height:13pt;width:65.05pt;" o:ole="t" filled="f" o:preferrelative="t" stroked="f" coordsize="21600,21600">
            <v:path/>
            <v:fill on="f" focussize="0,0"/>
            <v:stroke on="f" joinstyle="miter"/>
            <v:imagedata r:id="rId87" o:title="eqIdac144685e50009fa7c9233d85e8bd85b"/>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，射线</w:t>
      </w:r>
      <w:r>
        <w:object>
          <v:shape id="_x0000_i106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89" o:title="eqIdabd13974aebe38eb2a1d744a01ea5aa5"/>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为</w:t>
      </w:r>
      <w:r>
        <w:object>
          <v:shape id="_x0000_i1065"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91" o:title="eqId27935c1ef4df2d52ac697678a3c8f39d"/>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的“幸运线”，则</w:t>
      </w:r>
      <w:r>
        <w:object>
          <v:shape id="_x0000_i106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3" o:title="eqIdc9d0817bc921185f4fa539e9d0b3d460"/>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的度数是</w:t>
      </w:r>
      <w:r>
        <w:rPr>
          <w:color w:val="000000"/>
        </w:rPr>
        <w:t>______</w:t>
      </w:r>
      <w:r>
        <w:rPr>
          <w:rFonts w:ascii="宋体" w:hAnsi="宋体" w:eastAsia="宋体" w:cs="宋体"/>
          <w:color w:val="000000"/>
        </w:rPr>
        <w:t>．</w:t>
      </w:r>
    </w:p>
    <w:p w14:paraId="2B9BA0A9">
      <w:pPr>
        <w:spacing w:line="360" w:lineRule="auto"/>
        <w:jc w:val="both"/>
        <w:textAlignment w:val="center"/>
        <w:rPr>
          <w:color w:val="000000"/>
        </w:rPr>
      </w:pPr>
      <w:r>
        <w:rPr>
          <w:color w:val="000000"/>
        </w:rPr>
        <w:drawing>
          <wp:inline distT="0" distB="0" distL="114300" distR="114300">
            <wp:extent cx="2800350" cy="1152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2800350" cy="1152525"/>
                    </a:xfrm>
                    <a:prstGeom prst="rect">
                      <a:avLst/>
                    </a:prstGeom>
                  </pic:spPr>
                </pic:pic>
              </a:graphicData>
            </a:graphic>
          </wp:inline>
        </w:drawing>
      </w:r>
    </w:p>
    <w:p w14:paraId="21433F37">
      <w:pPr>
        <w:spacing w:line="360" w:lineRule="auto"/>
        <w:jc w:val="left"/>
        <w:textAlignment w:val="center"/>
        <w:rPr>
          <w:color w:val="000000"/>
        </w:rPr>
      </w:pPr>
      <w:r>
        <w:rPr>
          <w:rFonts w:ascii="宋体" w:hAnsi="宋体" w:eastAsia="宋体" w:cs="宋体"/>
          <w:b/>
          <w:color w:val="000000"/>
          <w:sz w:val="24"/>
        </w:rPr>
        <w:t>三、计算题（共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EF12C86">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type="#_x0000_t75" style="height:34.2pt;width:124.8pt;" o:ole="t" filled="f" o:preferrelative="t" stroked="f" coordsize="21600,21600">
            <v:path/>
            <v:fill on="f" focussize="0,0"/>
            <v:stroke on="f" joinstyle="miter"/>
            <v:imagedata r:id="rId96" o:title="eqId95855a9524eef16edf7359257799bd56"/>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w:t>
      </w:r>
    </w:p>
    <w:p w14:paraId="45B2A2F9">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68"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98" o:title="eqId160b7d944bb05e8237f51219cef4c8ed"/>
            <o:lock v:ext="edit" aspectratio="t"/>
            <w10:wrap type="none"/>
            <w10:anchorlock/>
          </v:shape>
          <o:OLEObject Type="Embed" ProgID="Equation.DSMT4" ShapeID="_x0000_i1068" DrawAspect="Content" ObjectID="_1468075768" r:id="rId97">
            <o:LockedField>false</o:LockedField>
          </o:OLEObject>
        </w:object>
      </w:r>
    </w:p>
    <w:p w14:paraId="0491A544">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4.2pt;width:112.2pt;" o:ole="t" filled="f" o:preferrelative="t" stroked="f" coordsize="21600,21600">
            <v:path/>
            <v:fill on="f" focussize="0,0"/>
            <v:stroke on="f" joinstyle="miter"/>
            <v:imagedata r:id="rId100" o:title="eqIda7e548975502b406a22801204cac1f74"/>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w:t>
      </w:r>
    </w:p>
    <w:p w14:paraId="1AAB095A">
      <w:pPr>
        <w:spacing w:line="360" w:lineRule="auto"/>
        <w:jc w:val="left"/>
        <w:textAlignment w:val="center"/>
        <w:rPr>
          <w:color w:val="000000"/>
        </w:rPr>
      </w:pPr>
      <w:r>
        <w:rPr>
          <w:color w:val="000000"/>
        </w:rPr>
        <w:t>24</w:t>
      </w:r>
      <w:r>
        <w:rPr>
          <w:color w:val="000000"/>
          <w:position w:val="-22"/>
        </w:rPr>
        <w:drawing>
          <wp:inline distT="0" distB="0" distL="114300" distR="114300">
            <wp:extent cx="31750" cy="88900"/>
            <wp:effectExtent l="0" t="0" r="0" b="0"/>
            <wp:docPr id="799635278" name="图片 799635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35278" name="图片 799635278"/>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合并同类项：</w:t>
      </w:r>
      <w:r>
        <w:object>
          <v:shape id="_x0000_i1070" o:spt="75" alt="学科网(www.zxxk.com)--教育资源门户，提供试卷、教案、课件、论文、素材以及各类教学资源下载，还有大量而丰富的教学相关资讯！" type="#_x0000_t75" style="height:19.8pt;width:94.2pt;" o:ole="t" filled="f" o:preferrelative="t" stroked="f" coordsize="21600,21600">
            <v:path/>
            <v:fill on="f" focussize="0,0"/>
            <v:stroke on="f" joinstyle="miter"/>
            <v:imagedata r:id="rId102" o:title="eqId69a09f1af6227b76450906847a31093a"/>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w:t>
      </w:r>
    </w:p>
    <w:p w14:paraId="057F49A1">
      <w:pPr>
        <w:spacing w:line="360" w:lineRule="auto"/>
        <w:jc w:val="left"/>
        <w:textAlignment w:val="center"/>
        <w:rPr>
          <w:color w:val="000000"/>
        </w:rPr>
      </w:pPr>
      <w:r>
        <w:rPr>
          <w:color w:val="000000"/>
        </w:rPr>
        <w:t xml:space="preserve">25. </w:t>
      </w:r>
      <w:r>
        <w:rPr>
          <w:rFonts w:ascii="宋体" w:hAnsi="宋体" w:eastAsia="宋体" w:cs="宋体"/>
          <w:color w:val="000000"/>
        </w:rPr>
        <w:t>解方程：</w:t>
      </w:r>
      <w:r>
        <w:object>
          <v:shape id="_x0000_i1071"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104" o:title="eqId1aeda730ae5d39b164315c3107e09862"/>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w:t>
      </w:r>
    </w:p>
    <w:p w14:paraId="0308A5B8">
      <w:pPr>
        <w:spacing w:line="360" w:lineRule="auto"/>
        <w:jc w:val="left"/>
        <w:textAlignment w:val="center"/>
        <w:rPr>
          <w:color w:val="000000"/>
        </w:rPr>
      </w:pPr>
      <w:r>
        <w:rPr>
          <w:color w:val="000000"/>
        </w:rPr>
        <w:t xml:space="preserve">26. </w:t>
      </w:r>
      <w:r>
        <w:rPr>
          <w:rFonts w:ascii="宋体" w:hAnsi="宋体" w:eastAsia="宋体" w:cs="宋体"/>
          <w:color w:val="000000"/>
        </w:rPr>
        <w:t>解方程：</w:t>
      </w:r>
      <w:r>
        <w:object>
          <v:shape id="_x0000_i1072" o:spt="75" alt="学科网(www.zxxk.com)--教育资源门户，提供试卷、教案、课件、论文、素材以及各类教学资源下载，还有大量而丰富的教学相关资讯！" type="#_x0000_t75" style="height:31.2pt;width:97.8pt;" o:ole="t" filled="f" o:preferrelative="t" stroked="f" coordsize="21600,21600">
            <v:path/>
            <v:fill on="f" focussize="0,0"/>
            <v:stroke on="f" joinstyle="miter"/>
            <v:imagedata r:id="rId106" o:title="eqId63af76bb790c0c1bbbdeea581f5d8f13"/>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w:t>
      </w:r>
    </w:p>
    <w:p w14:paraId="2FF95948">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5</w:t>
      </w:r>
      <w:r>
        <w:rPr>
          <w:rFonts w:ascii="宋体" w:hAnsi="宋体" w:eastAsia="宋体" w:cs="宋体"/>
          <w:b/>
          <w:color w:val="000000"/>
          <w:sz w:val="24"/>
        </w:rPr>
        <w:t>道，每题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743062A">
      <w:pPr>
        <w:spacing w:line="360" w:lineRule="auto"/>
        <w:jc w:val="left"/>
        <w:textAlignment w:val="center"/>
        <w:rPr>
          <w:color w:val="000000"/>
        </w:rPr>
      </w:pPr>
      <w:r>
        <w:rPr>
          <w:color w:val="000000"/>
        </w:rPr>
        <w:t xml:space="preserve">27. </w:t>
      </w:r>
      <w:r>
        <w:rPr>
          <w:rFonts w:ascii="宋体" w:hAnsi="宋体" w:eastAsia="宋体" w:cs="宋体"/>
          <w:color w:val="000000"/>
        </w:rPr>
        <w:t>如图，已知</w:t>
      </w:r>
      <w:r>
        <w:object>
          <v:shape id="_x0000_i1073"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108" o:title="eqId780d8fd6c6c1deeeb45e15f639719e02"/>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和</w:t>
      </w:r>
      <w:r>
        <w:object>
          <v:shape id="_x0000_i107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7" o:title="eqId6d7b2fe01a33c4825f9974ed9663a99c"/>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w:t>
      </w:r>
    </w:p>
    <w:p w14:paraId="20EB6179">
      <w:pPr>
        <w:spacing w:line="360" w:lineRule="auto"/>
        <w:jc w:val="left"/>
        <w:textAlignment w:val="center"/>
        <w:rPr>
          <w:color w:val="000000"/>
        </w:rPr>
      </w:pPr>
      <w:r>
        <w:rPr>
          <w:color w:val="000000"/>
        </w:rPr>
        <w:drawing>
          <wp:inline distT="0" distB="0" distL="114300" distR="114300">
            <wp:extent cx="2828925" cy="1257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828925" cy="1257300"/>
                    </a:xfrm>
                    <a:prstGeom prst="rect">
                      <a:avLst/>
                    </a:prstGeom>
                  </pic:spPr>
                </pic:pic>
              </a:graphicData>
            </a:graphic>
          </wp:inline>
        </w:drawing>
      </w:r>
    </w:p>
    <w:p w14:paraId="79BE836B">
      <w:pPr>
        <w:spacing w:line="360" w:lineRule="auto"/>
        <w:jc w:val="left"/>
        <w:textAlignment w:val="center"/>
        <w:rPr>
          <w:color w:val="000000"/>
        </w:rPr>
      </w:pPr>
      <w:r>
        <w:rPr>
          <w:color w:val="000000"/>
        </w:rPr>
        <w:t>（1）</w:t>
      </w:r>
      <w:r>
        <w:rPr>
          <w:rFonts w:ascii="宋体" w:hAnsi="宋体" w:eastAsia="宋体" w:cs="宋体"/>
          <w:color w:val="000000"/>
        </w:rPr>
        <w:t>以</w:t>
      </w:r>
      <w:r>
        <w:object>
          <v:shape id="_x0000_i10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2" o:title="eqIdb90e0f35eda1a729fed485f83da5ea9d"/>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为一边，在</w:t>
      </w:r>
      <w:r>
        <w:object>
          <v:shape id="_x0000_i107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7" o:title="eqId6d7b2fe01a33c4825f9974ed9663a99c"/>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的外部画</w:t>
      </w:r>
      <w:r>
        <w:object>
          <v:shape id="_x0000_i1077"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81" o:title="eqIdd22df2977de56cc69be0c1e847653d7a"/>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，使</w:t>
      </w:r>
      <w:r>
        <w:object>
          <v:shape id="_x0000_i107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16" o:title="eqIdfd7c8f9c941fae7b5909ab6ddcfb12c1"/>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w:t>
      </w:r>
    </w:p>
    <w:p w14:paraId="0BC0BA13">
      <w:pPr>
        <w:spacing w:line="360" w:lineRule="auto"/>
        <w:jc w:val="left"/>
        <w:textAlignment w:val="center"/>
        <w:rPr>
          <w:color w:val="000000"/>
        </w:rPr>
      </w:pPr>
      <w:r>
        <w:rPr>
          <w:color w:val="000000"/>
        </w:rPr>
        <w:t>（2）</w:t>
      </w:r>
      <w:r>
        <w:rPr>
          <w:rFonts w:ascii="宋体" w:hAnsi="宋体" w:eastAsia="宋体" w:cs="宋体"/>
          <w:color w:val="000000"/>
        </w:rPr>
        <w:t>画出</w:t>
      </w:r>
      <w:r>
        <w:object>
          <v:shape id="_x0000_i107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7" o:title="eqId6d7b2fe01a33c4825f9974ed9663a99c"/>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的平分线</w:t>
      </w:r>
      <w:r>
        <w:object>
          <v:shape id="_x0000_i108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19" o:title="eqId683c590673eece14fea3319c4fd5eb55"/>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w:t>
      </w:r>
    </w:p>
    <w:p w14:paraId="6B03003B">
      <w:pPr>
        <w:spacing w:line="360" w:lineRule="auto"/>
        <w:jc w:val="left"/>
        <w:textAlignment w:val="center"/>
        <w:rPr>
          <w:color w:val="000000"/>
        </w:rPr>
      </w:pPr>
      <w:r>
        <w:rPr>
          <w:color w:val="000000"/>
        </w:rPr>
        <w:t xml:space="preserve">28. </w:t>
      </w:r>
      <w:r>
        <w:rPr>
          <w:rFonts w:ascii="宋体" w:hAnsi="宋体" w:eastAsia="宋体" w:cs="宋体"/>
          <w:color w:val="000000"/>
        </w:rPr>
        <w:t>已知线段</w:t>
      </w:r>
      <w:r>
        <w:object>
          <v:shape id="_x0000_i108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21" o:title="eqIddaae7065e0593fc6ff9351d3e0cccdd9"/>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1" o:title="eqIdf52a58fbaf4fea03567e88a9f0f6e37e"/>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上任意一点（不与点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在线段</w:t>
      </w:r>
      <w:r>
        <w:object>
          <v:shape id="_x0000_i10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1" o:title="eqIdf52a58fbaf4fea03567e88a9f0f6e37e"/>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上，</w:t>
      </w:r>
      <w:r>
        <w:object>
          <v:shape id="_x0000_i1084" o:spt="75" alt="学科网(www.zxxk.com)--教育资源门户，提供试卷、教案、课件、论文、素材以及各类教学资源下载，还有大量而丰富的教学相关资讯！" type="#_x0000_t75" style="height:28.5pt;width:54pt;" o:ole="t" filled="f" o:preferrelative="t" stroked="f" coordsize="21600,21600">
            <v:path/>
            <v:fill on="f" focussize="0,0"/>
            <v:stroke on="f" joinstyle="miter"/>
            <v:imagedata r:id="rId125" o:title="eqId2367daecf780285b02961fb4cf529dff"/>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127" o:title="eqId429eeaea060418fbf1d3540d929cef78"/>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，求</w:t>
      </w:r>
      <w:r>
        <w:object>
          <v:shape id="_x0000_i108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29" o:title="eqId411461db15ee8086332c531e086c40c7"/>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的长．</w:t>
      </w:r>
    </w:p>
    <w:p w14:paraId="2CD36E8A">
      <w:pPr>
        <w:spacing w:line="360" w:lineRule="auto"/>
        <w:jc w:val="left"/>
        <w:textAlignment w:val="center"/>
        <w:rPr>
          <w:color w:val="000000"/>
        </w:rPr>
      </w:pPr>
      <w:r>
        <w:rPr>
          <w:color w:val="000000"/>
        </w:rPr>
        <w:drawing>
          <wp:inline distT="0" distB="0" distL="114300" distR="114300">
            <wp:extent cx="2819400" cy="238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819400" cy="238125"/>
                    </a:xfrm>
                    <a:prstGeom prst="rect">
                      <a:avLst/>
                    </a:prstGeom>
                  </pic:spPr>
                </pic:pic>
              </a:graphicData>
            </a:graphic>
          </wp:inline>
        </w:drawing>
      </w:r>
    </w:p>
    <w:p w14:paraId="6FF22F11">
      <w:pPr>
        <w:spacing w:line="360" w:lineRule="auto"/>
        <w:jc w:val="left"/>
        <w:textAlignment w:val="center"/>
        <w:rPr>
          <w:color w:val="000000"/>
        </w:rPr>
      </w:pPr>
      <w:r>
        <w:rPr>
          <w:color w:val="000000"/>
        </w:rPr>
        <w:t xml:space="preserve">29. </w:t>
      </w:r>
      <w:r>
        <w:rPr>
          <w:rFonts w:ascii="宋体" w:hAnsi="宋体" w:eastAsia="宋体" w:cs="宋体"/>
          <w:color w:val="000000"/>
        </w:rPr>
        <w:t>根据如图所示的程序回答问题：</w:t>
      </w:r>
    </w:p>
    <w:p w14:paraId="784EABD2">
      <w:pPr>
        <w:spacing w:line="360" w:lineRule="auto"/>
        <w:jc w:val="left"/>
        <w:textAlignment w:val="center"/>
        <w:rPr>
          <w:color w:val="000000"/>
        </w:rPr>
      </w:pPr>
      <w:r>
        <w:rPr>
          <w:color w:val="000000"/>
        </w:rPr>
        <w:drawing>
          <wp:inline distT="0" distB="0" distL="114300" distR="114300">
            <wp:extent cx="1762125" cy="2295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762125" cy="2295525"/>
                    </a:xfrm>
                    <a:prstGeom prst="rect">
                      <a:avLst/>
                    </a:prstGeom>
                  </pic:spPr>
                </pic:pic>
              </a:graphicData>
            </a:graphic>
          </wp:inline>
        </w:drawing>
      </w:r>
    </w:p>
    <w:p w14:paraId="0BF7FB1F">
      <w:pPr>
        <w:spacing w:line="360" w:lineRule="auto"/>
        <w:jc w:val="left"/>
        <w:textAlignment w:val="center"/>
        <w:rPr>
          <w:color w:val="000000"/>
        </w:rPr>
      </w:pPr>
      <w:r>
        <w:rPr>
          <w:color w:val="000000"/>
        </w:rPr>
        <w:t>（1）</w:t>
      </w:r>
      <w:r>
        <w:rPr>
          <w:rFonts w:ascii="宋体" w:hAnsi="宋体" w:eastAsia="宋体" w:cs="宋体"/>
          <w:color w:val="000000"/>
        </w:rPr>
        <w:t>当小红输入</w:t>
      </w:r>
      <w:r>
        <w:object>
          <v:shape id="_x0000_i1087"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33" o:title="eqId248f549bb2612b22e786545f29a87532"/>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和</w:t>
      </w:r>
      <w:r>
        <w:object>
          <v:shape id="_x0000_i1088"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35" o:title="eqIdf25e73b521f2b5fb4bb09c8e80bf23e5"/>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这两个数时，请计算说明：她的输出的结果是多少？</w:t>
      </w:r>
    </w:p>
    <w:p w14:paraId="0ED027CD">
      <w:pPr>
        <w:spacing w:line="360" w:lineRule="auto"/>
        <w:jc w:val="left"/>
        <w:textAlignment w:val="center"/>
        <w:rPr>
          <w:color w:val="000000"/>
        </w:rPr>
      </w:pPr>
      <w:r>
        <w:rPr>
          <w:color w:val="000000"/>
        </w:rPr>
        <w:t>（2）</w:t>
      </w:r>
      <w:r>
        <w:rPr>
          <w:rFonts w:ascii="宋体" w:hAnsi="宋体" w:eastAsia="宋体" w:cs="宋体"/>
          <w:color w:val="000000"/>
        </w:rPr>
        <w:t>当小王输入</w:t>
      </w:r>
      <w:r>
        <w:object>
          <v:shape id="_x0000_i1089" o:spt="75" alt="学科网(www.zxxk.com)--教育资源门户，提供试卷、教案、课件、论文、素材以及各类教学资源下载，还有大量而丰富的教学相关资讯！" type="#_x0000_t75" style="height:31pt;width:24pt;" o:ole="t" filled="f" o:preferrelative="t" stroked="f" coordsize="21600,21600">
            <v:path/>
            <v:fill on="f" focussize="0,0"/>
            <v:stroke on="f" joinstyle="miter"/>
            <v:imagedata r:id="rId137" o:title="eqId5a32a96e62d43f91e84662463fb8a708"/>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和</w:t>
      </w:r>
      <w:r>
        <w:rPr>
          <w:color w:val="000000"/>
        </w:rPr>
        <w:drawing>
          <wp:inline distT="0" distB="0" distL="114300" distR="114300">
            <wp:extent cx="904875" cy="390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904875" cy="390525"/>
                    </a:xfrm>
                    <a:prstGeom prst="rect">
                      <a:avLst/>
                    </a:prstGeom>
                  </pic:spPr>
                </pic:pic>
              </a:graphicData>
            </a:graphic>
          </wp:inline>
        </w:drawing>
      </w:r>
      <w:r>
        <w:rPr>
          <w:rFonts w:ascii="宋体" w:hAnsi="宋体" w:eastAsia="宋体" w:cs="宋体"/>
          <w:color w:val="000000"/>
        </w:rPr>
        <w:t>这两个数时．输出的结果是</w:t>
      </w:r>
      <w:r>
        <w:rPr>
          <w:rFonts w:ascii="Times New Roman" w:hAnsi="Times New Roman" w:eastAsia="Times New Roman" w:cs="Times New Roman"/>
          <w:color w:val="000000"/>
        </w:rPr>
        <w:t>4</w:t>
      </w:r>
      <w:r>
        <w:rPr>
          <w:rFonts w:ascii="宋体" w:hAnsi="宋体" w:eastAsia="宋体" w:cs="宋体"/>
          <w:color w:val="000000"/>
        </w:rPr>
        <w:t>，试求被墨水污染的数．</w:t>
      </w:r>
    </w:p>
    <w:p w14:paraId="60DFADDA">
      <w:pPr>
        <w:spacing w:line="360" w:lineRule="auto"/>
        <w:jc w:val="left"/>
        <w:textAlignment w:val="center"/>
        <w:rPr>
          <w:color w:val="000000"/>
        </w:rPr>
      </w:pPr>
      <w:r>
        <w:rPr>
          <w:color w:val="000000"/>
        </w:rPr>
        <w:t xml:space="preserve">30. </w:t>
      </w:r>
      <w:r>
        <w:rPr>
          <w:rFonts w:ascii="宋体" w:hAnsi="宋体" w:eastAsia="宋体" w:cs="宋体"/>
          <w:color w:val="000000"/>
        </w:rPr>
        <w:t>在综合与实践课程中，小丽同学在学习完“你的膳食健康吗？”课程后，对顾村实验学校为学生提供的午餐有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两种套餐进行了调查研究．（每天只提供一种午餐）</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1290"/>
        <w:gridCol w:w="1500"/>
        <w:gridCol w:w="1290"/>
      </w:tblGrid>
      <w:tr w14:paraId="7C32A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1DB66">
            <w:pPr>
              <w:spacing w:line="360" w:lineRule="auto"/>
              <w:jc w:val="left"/>
              <w:textAlignment w:val="center"/>
              <w:rPr>
                <w:color w:val="000000"/>
              </w:rPr>
            </w:pPr>
            <w:r>
              <w:rPr>
                <w:rFonts w:ascii="宋体" w:hAnsi="宋体" w:eastAsia="宋体" w:cs="宋体"/>
                <w:color w:val="000000"/>
              </w:rPr>
              <w:t>套餐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B76F3">
            <w:pPr>
              <w:spacing w:line="360" w:lineRule="auto"/>
              <w:jc w:val="left"/>
              <w:textAlignment w:val="center"/>
              <w:rPr>
                <w:color w:val="000000"/>
              </w:rPr>
            </w:pPr>
            <w:r>
              <w:rPr>
                <w:rFonts w:ascii="宋体" w:hAnsi="宋体" w:eastAsia="宋体" w:cs="宋体"/>
                <w:color w:val="000000"/>
              </w:rPr>
              <w:t>主食（克）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FFE97">
            <w:pPr>
              <w:spacing w:line="360" w:lineRule="auto"/>
              <w:jc w:val="left"/>
              <w:textAlignment w:val="center"/>
              <w:rPr>
                <w:color w:val="000000"/>
              </w:rPr>
            </w:pPr>
            <w:r>
              <w:rPr>
                <w:rFonts w:ascii="宋体" w:hAnsi="宋体" w:eastAsia="宋体" w:cs="宋体"/>
                <w:color w:val="000000"/>
              </w:rPr>
              <w:t>肉类（克）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12001">
            <w:pPr>
              <w:spacing w:line="360" w:lineRule="auto"/>
              <w:jc w:val="left"/>
              <w:textAlignment w:val="center"/>
              <w:rPr>
                <w:color w:val="000000"/>
              </w:rPr>
            </w:pPr>
            <w:r>
              <w:rPr>
                <w:rFonts w:ascii="宋体" w:hAnsi="宋体" w:eastAsia="宋体" w:cs="宋体"/>
                <w:color w:val="000000"/>
              </w:rPr>
              <w:t>蔬菜类（克）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D1109">
            <w:pPr>
              <w:spacing w:line="360" w:lineRule="auto"/>
              <w:jc w:val="left"/>
              <w:textAlignment w:val="center"/>
              <w:rPr>
                <w:color w:val="000000"/>
              </w:rPr>
            </w:pPr>
            <w:r>
              <w:rPr>
                <w:rFonts w:ascii="宋体" w:hAnsi="宋体" w:eastAsia="宋体" w:cs="宋体"/>
                <w:color w:val="000000"/>
              </w:rPr>
              <w:t>其它（克）</w:t>
            </w:r>
          </w:p>
        </w:tc>
      </w:tr>
      <w:tr w14:paraId="48F7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0A44E">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5CC0F">
            <w:pPr>
              <w:spacing w:line="360" w:lineRule="auto"/>
              <w:jc w:val="left"/>
              <w:textAlignment w:val="center"/>
              <w:rPr>
                <w:color w:val="000000"/>
              </w:rPr>
            </w:pPr>
            <w:r>
              <w:rPr>
                <w:rFonts w:ascii="Times New Roman" w:hAnsi="Times New Roman" w:eastAsia="Times New Roman" w:cs="Times New Roman"/>
                <w:color w:val="000000"/>
              </w:rPr>
              <w:t>160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F03AE">
            <w:pPr>
              <w:spacing w:line="360" w:lineRule="auto"/>
              <w:jc w:val="left"/>
              <w:textAlignment w:val="center"/>
              <w:rPr>
                <w:color w:val="000000"/>
              </w:rPr>
            </w:pPr>
            <w:r>
              <w:rPr>
                <w:rFonts w:ascii="Times New Roman" w:hAnsi="Times New Roman" w:eastAsia="Times New Roman" w:cs="Times New Roman"/>
                <w:color w:val="000000"/>
              </w:rPr>
              <w:t>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D743F">
            <w:pPr>
              <w:spacing w:line="360" w:lineRule="auto"/>
              <w:jc w:val="left"/>
              <w:textAlignment w:val="center"/>
              <w:rPr>
                <w:color w:val="000000"/>
              </w:rPr>
            </w:pPr>
            <w:r>
              <w:rPr>
                <w:rFonts w:ascii="Times New Roman" w:hAnsi="Times New Roman" w:eastAsia="Times New Roman" w:cs="Times New Roman"/>
                <w:color w:val="000000"/>
              </w:rPr>
              <w:t>120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E2C0A">
            <w:pPr>
              <w:spacing w:line="360" w:lineRule="auto"/>
              <w:jc w:val="left"/>
              <w:textAlignment w:val="center"/>
              <w:rPr>
                <w:color w:val="000000"/>
              </w:rPr>
            </w:pPr>
            <w:r>
              <w:rPr>
                <w:rFonts w:ascii="Times New Roman" w:hAnsi="Times New Roman" w:eastAsia="Times New Roman" w:cs="Times New Roman"/>
                <w:color w:val="000000"/>
              </w:rPr>
              <w:t>125</w:t>
            </w:r>
          </w:p>
        </w:tc>
      </w:tr>
      <w:tr w14:paraId="34967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829AE">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37C26">
            <w:pPr>
              <w:spacing w:line="360" w:lineRule="auto"/>
              <w:jc w:val="left"/>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0605B">
            <w:pPr>
              <w:spacing w:line="360" w:lineRule="auto"/>
              <w:jc w:val="left"/>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B137C">
            <w:pPr>
              <w:spacing w:line="360" w:lineRule="auto"/>
              <w:jc w:val="left"/>
              <w:textAlignment w:val="center"/>
              <w:rPr>
                <w:color w:val="000000"/>
              </w:rPr>
            </w:pPr>
            <w:r>
              <w:rPr>
                <w:rFonts w:ascii="Times New Roman" w:hAnsi="Times New Roman" w:eastAsia="Times New Roman" w:cs="Times New Roman"/>
                <w:color w:val="000000"/>
              </w:rPr>
              <w:t>140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E2E8E">
            <w:pPr>
              <w:spacing w:line="360" w:lineRule="auto"/>
              <w:jc w:val="left"/>
              <w:textAlignment w:val="center"/>
              <w:rPr>
                <w:color w:val="000000"/>
              </w:rPr>
            </w:pPr>
            <w:r>
              <w:rPr>
                <w:rFonts w:ascii="Times New Roman" w:hAnsi="Times New Roman" w:eastAsia="Times New Roman" w:cs="Times New Roman"/>
                <w:color w:val="000000"/>
              </w:rPr>
              <w:t>90</w:t>
            </w:r>
          </w:p>
        </w:tc>
      </w:tr>
    </w:tbl>
    <w:p w14:paraId="25BE97F8">
      <w:pPr>
        <w:spacing w:line="360" w:lineRule="auto"/>
        <w:jc w:val="left"/>
        <w:textAlignment w:val="center"/>
        <w:rPr>
          <w:color w:val="000000"/>
        </w:rPr>
      </w:pPr>
      <w:r>
        <w:rPr>
          <w:rFonts w:ascii="宋体" w:hAnsi="宋体" w:eastAsia="宋体" w:cs="宋体"/>
          <w:color w:val="000000"/>
        </w:rPr>
        <w:t>为了膳食平衡，建议合理控制学生的主食摄入量，一周内学生午餐主食摄入总量建议为</w:t>
      </w:r>
      <w:r>
        <w:rPr>
          <w:rFonts w:ascii="Times New Roman" w:hAnsi="Times New Roman" w:eastAsia="Times New Roman" w:cs="Times New Roman"/>
          <w:color w:val="000000"/>
        </w:rPr>
        <w:t>880</w:t>
      </w:r>
      <w:r>
        <w:rPr>
          <w:rFonts w:ascii="宋体" w:hAnsi="宋体" w:eastAsia="宋体" w:cs="宋体"/>
          <w:color w:val="000000"/>
        </w:rPr>
        <w:t>克．那么在一周里小丽同学应该选择</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套餐各几天时，能达到控制主食摄入量的目的（说明：一周按</w:t>
      </w:r>
      <w:r>
        <w:rPr>
          <w:rFonts w:ascii="Times New Roman" w:hAnsi="Times New Roman" w:eastAsia="Times New Roman" w:cs="Times New Roman"/>
          <w:color w:val="000000"/>
        </w:rPr>
        <w:t>5</w:t>
      </w:r>
      <w:r>
        <w:rPr>
          <w:rFonts w:ascii="宋体" w:hAnsi="宋体" w:eastAsia="宋体" w:cs="宋体"/>
          <w:color w:val="000000"/>
        </w:rPr>
        <w:t>天计算）</w:t>
      </w:r>
    </w:p>
    <w:p w14:paraId="70FBDE7D">
      <w:pPr>
        <w:spacing w:line="360" w:lineRule="auto"/>
        <w:jc w:val="left"/>
        <w:textAlignment w:val="center"/>
        <w:rPr>
          <w:color w:val="000000"/>
        </w:rPr>
      </w:pPr>
      <w:r>
        <w:rPr>
          <w:color w:val="000000"/>
        </w:rPr>
        <w:t xml:space="preserve">31. </w:t>
      </w:r>
      <w:r>
        <w:rPr>
          <w:rFonts w:ascii="宋体" w:hAnsi="宋体" w:eastAsia="宋体" w:cs="宋体"/>
          <w:color w:val="000000"/>
        </w:rPr>
        <w:t>数轴上有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三点，给出如下定义：如果其中一个点与其它两个点的距离恰好满足</w:t>
      </w:r>
      <w:r>
        <w:rPr>
          <w:rFonts w:ascii="Times New Roman" w:hAnsi="Times New Roman" w:eastAsia="Times New Roman" w:cs="Times New Roman"/>
          <w:color w:val="000000"/>
        </w:rPr>
        <w:t>2</w:t>
      </w:r>
      <w:r>
        <w:rPr>
          <w:rFonts w:ascii="宋体" w:hAnsi="宋体" w:eastAsia="宋体" w:cs="宋体"/>
          <w:color w:val="000000"/>
        </w:rPr>
        <w:t>倍的数量关系，那么称该点是其它两个点的“关联点”．</w:t>
      </w:r>
    </w:p>
    <w:p w14:paraId="33D3F248">
      <w:pPr>
        <w:spacing w:line="360" w:lineRule="auto"/>
        <w:jc w:val="left"/>
        <w:textAlignment w:val="center"/>
        <w:rPr>
          <w:color w:val="000000"/>
        </w:rPr>
      </w:pPr>
      <w:r>
        <w:rPr>
          <w:rFonts w:ascii="宋体" w:hAnsi="宋体" w:eastAsia="宋体" w:cs="宋体"/>
          <w:color w:val="000000"/>
        </w:rPr>
        <w:t>例如：如图，数轴上点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，因为</w:t>
      </w:r>
      <w:r>
        <w:object>
          <v:shape id="_x0000_i1090" o:spt="75" alt="学科网(www.zxxk.com)--教育资源门户，提供试卷、教案、课件、论文、素材以及各类教学资源下载，还有大量而丰富的教学相关资讯！" type="#_x0000_t75" style="height:14.55pt;width:69pt;" o:ole="t" filled="f" o:preferrelative="t" stroked="f" coordsize="21600,21600">
            <v:path/>
            <v:fill on="f" focussize="0,0"/>
            <v:stroke on="f" joinstyle="miter"/>
            <v:imagedata r:id="rId140" o:title="eqId6e5cc24630faefb725667f0fe4c5c98a"/>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95pt;width:69.85pt;" o:ole="t" filled="f" o:preferrelative="t" stroked="f" coordsize="21600,21600">
            <v:path/>
            <v:fill on="f" focussize="0,0"/>
            <v:stroke on="f" joinstyle="miter"/>
            <v:imagedata r:id="rId142" o:title="eqId09c318a67ea8dabf9c32c7e483ab0df5"/>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，所以</w:t>
      </w:r>
      <w:r>
        <w:object>
          <v:shape id="_x0000_i1092"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44" o:title="eqId5181b97a7e43959b8455680157c3b644"/>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，所以称点</w:t>
      </w:r>
      <w:r>
        <w:rPr>
          <w:rFonts w:ascii="Times New Roman" w:hAnsi="Times New Roman" w:eastAsia="Times New Roman" w:cs="Times New Roman"/>
          <w:i/>
          <w:color w:val="000000"/>
        </w:rPr>
        <w:t>B</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的“关联点”．回答下列问题：</w:t>
      </w:r>
    </w:p>
    <w:p w14:paraId="3C98A4B8">
      <w:pPr>
        <w:spacing w:line="360" w:lineRule="auto"/>
        <w:jc w:val="left"/>
        <w:textAlignment w:val="center"/>
        <w:rPr>
          <w:color w:val="000000"/>
        </w:rPr>
      </w:pPr>
      <w:r>
        <w:rPr>
          <w:color w:val="000000"/>
        </w:rPr>
        <w:drawing>
          <wp:inline distT="0" distB="0" distL="114300" distR="114300">
            <wp:extent cx="1666875" cy="409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666875" cy="409575"/>
                    </a:xfrm>
                    <a:prstGeom prst="rect">
                      <a:avLst/>
                    </a:prstGeom>
                  </pic:spPr>
                </pic:pic>
              </a:graphicData>
            </a:graphic>
          </wp:inline>
        </w:drawing>
      </w:r>
    </w:p>
    <w:p w14:paraId="4CA6FC8C">
      <w:pPr>
        <w:spacing w:line="360" w:lineRule="auto"/>
        <w:jc w:val="left"/>
        <w:textAlignment w:val="center"/>
        <w:rPr>
          <w:color w:val="000000"/>
        </w:rPr>
      </w:pPr>
      <w:r>
        <w:rPr>
          <w:color w:val="000000"/>
        </w:rPr>
        <w:t>（1）</w:t>
      </w:r>
      <w:r>
        <w:rPr>
          <w:rFonts w:ascii="宋体" w:hAnsi="宋体" w:eastAsia="宋体" w:cs="宋体"/>
          <w:color w:val="000000"/>
        </w:rPr>
        <w:t>如果点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09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7" o:title="eqId274a9dc37509f01c2606fb3086a46f4f"/>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color w:val="000000"/>
        </w:rPr>
        <w:t>1</w:t>
      </w:r>
      <w:r>
        <w:rPr>
          <w:rFonts w:ascii="宋体" w:hAnsi="宋体" w:eastAsia="宋体" w:cs="宋体"/>
          <w:color w:val="000000"/>
        </w:rPr>
        <w:t>．下列各数</w:t>
      </w:r>
      <w:r>
        <w:object>
          <v:shape id="_x0000_i109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9" o:title="eqIdacbc6a613224461ade69362d46550474"/>
            <o:lock v:ext="edit" aspectratio="t"/>
            <w10:wrap type="none"/>
            <w10:anchorlock/>
          </v:shape>
          <o:OLEObject Type="Embed" ProgID="Equation.DSMT4" ShapeID="_x0000_i1094" DrawAspect="Content" ObjectID="_1468075794" r:id="rId1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所对应的点分别是</w:t>
      </w:r>
      <w:r>
        <w:object>
          <v:shape id="_x0000_i1095"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151" o:title="eqIdb1241216f3c1cb5e73043dd1037f556d"/>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153" o:title="eqId23f3ffe7abc59e2f65d827c8eab8d36a"/>
            <o:lock v:ext="edit" aspectratio="t"/>
            <w10:wrap type="none"/>
            <w10:anchorlock/>
          </v:shape>
          <o:OLEObject Type="Embed" ProgID="Equation.DSMT4" ShapeID="_x0000_i1096" DrawAspect="Content" ObjectID="_1468075796" r:id="rId152">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55" o:title="eqIdab94459e87c666facddbe1a23ae1899d"/>
            <o:lock v:ext="edit" aspectratio="t"/>
            <w10:wrap type="none"/>
            <w10:anchorlock/>
          </v:shape>
          <o:OLEObject Type="Embed" ProgID="Equation.DSMT4" ShapeID="_x0000_i1097" DrawAspect="Content" ObjectID="_1468075797" r:id="rId154">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u w:val="single"/>
        </w:rPr>
        <w:t xml:space="preserve">      </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w:t>
      </w:r>
    </w:p>
    <w:p w14:paraId="6F425D22">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是一个常数，</w:t>
      </w:r>
      <w:r>
        <w:object>
          <v:shape id="_x0000_i109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57" o:title="eqIdc9ede4f3d14b1c9ccfcb43eae46a12b0"/>
            <o:lock v:ext="edit" aspectratio="t"/>
            <w10:wrap type="none"/>
            <w10:anchorlock/>
          </v:shape>
          <o:OLEObject Type="Embed" ProgID="Equation.DSMT4" ShapeID="_x0000_i1098" DrawAspect="Content" ObjectID="_1468075798" r:id="rId15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为数轴上一个动点：</w:t>
      </w:r>
    </w:p>
    <w:p w14:paraId="2EE7696C">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如果点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之间，并且点</w:t>
      </w:r>
      <w:r>
        <w:rPr>
          <w:rFonts w:ascii="Times New Roman" w:hAnsi="Times New Roman" w:eastAsia="Times New Roman" w:cs="Times New Roman"/>
          <w:i/>
          <w:color w:val="000000"/>
        </w:rPr>
        <w:t>P</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的“关联点”，试用含有</w:t>
      </w:r>
      <w:r>
        <w:rPr>
          <w:rFonts w:ascii="Times New Roman" w:hAnsi="Times New Roman" w:eastAsia="Times New Roman" w:cs="Times New Roman"/>
          <w:i/>
          <w:color w:val="000000"/>
        </w:rPr>
        <w:t>a</w:t>
      </w:r>
      <w:r>
        <w:rPr>
          <w:rFonts w:ascii="宋体" w:hAnsi="宋体" w:eastAsia="宋体" w:cs="宋体"/>
          <w:color w:val="000000"/>
        </w:rPr>
        <w:t>的代数式来表示点</w:t>
      </w:r>
      <w:r>
        <w:rPr>
          <w:rFonts w:ascii="Times New Roman" w:hAnsi="Times New Roman" w:eastAsia="Times New Roman" w:cs="Times New Roman"/>
          <w:i/>
          <w:color w:val="000000"/>
        </w:rPr>
        <w:t>P</w:t>
      </w:r>
      <w:r>
        <w:rPr>
          <w:rFonts w:ascii="宋体" w:hAnsi="宋体" w:eastAsia="宋体" w:cs="宋体"/>
          <w:color w:val="000000"/>
        </w:rPr>
        <w:t>所表示的数；</w:t>
      </w:r>
    </w:p>
    <w:p w14:paraId="2DAFC388">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如果点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的右侧，点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中，有一个点恰好是其它两个点的“关联点”，</w:t>
      </w:r>
      <w:r>
        <w:rPr>
          <w:rFonts w:ascii="Times New Roman" w:hAnsi="Times New Roman" w:eastAsia="Times New Roman" w:cs="Times New Roman"/>
          <w:color w:val="000000"/>
        </w:rPr>
        <w:t xml:space="preserve"> </w:t>
      </w:r>
      <w:r>
        <w:rPr>
          <w:rFonts w:ascii="宋体" w:hAnsi="宋体" w:eastAsia="宋体" w:cs="宋体"/>
          <w:color w:val="000000"/>
        </w:rPr>
        <w:t>并且点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之间的距离为</w:t>
      </w:r>
      <w:r>
        <w:rPr>
          <w:rFonts w:ascii="Times New Roman" w:hAnsi="Times New Roman" w:eastAsia="Times New Roman" w:cs="Times New Roman"/>
          <w:color w:val="000000"/>
        </w:rPr>
        <w:t>18</w:t>
      </w:r>
      <w:r>
        <w:rPr>
          <w:rFonts w:ascii="宋体" w:hAnsi="宋体" w:eastAsia="宋体" w:cs="宋体"/>
          <w:color w:val="000000"/>
        </w:rPr>
        <w:t>．请求出此时点</w:t>
      </w:r>
      <w:r>
        <w:rPr>
          <w:rFonts w:ascii="Times New Roman" w:hAnsi="Times New Roman" w:eastAsia="Times New Roman" w:cs="Times New Roman"/>
          <w:i/>
          <w:color w:val="000000"/>
        </w:rPr>
        <w:t>P</w:t>
      </w:r>
      <w:r>
        <w:rPr>
          <w:rFonts w:ascii="宋体" w:hAnsi="宋体" w:eastAsia="宋体" w:cs="宋体"/>
          <w:color w:val="000000"/>
        </w:rPr>
        <w:t>表示的数．</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B43FE8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F8D0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8CA0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image" Target="media/image47.png"/><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image" Target="media/image3.wmf"/><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oleObject" Target="embeddings/oleObject38.bin"/><Relationship Id="rId84" Type="http://schemas.openxmlformats.org/officeDocument/2006/relationships/oleObject" Target="embeddings/oleObject37.bin"/><Relationship Id="rId83" Type="http://schemas.openxmlformats.org/officeDocument/2006/relationships/image" Target="media/image42.wmf"/><Relationship Id="rId82" Type="http://schemas.openxmlformats.org/officeDocument/2006/relationships/oleObject" Target="embeddings/oleObject36.bin"/><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oleObject" Target="embeddings/oleObject1.bin"/><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png"/><Relationship Id="rId72" Type="http://schemas.openxmlformats.org/officeDocument/2006/relationships/image" Target="media/image36.png"/><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image" Target="media/image2.png"/><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png"/><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oleObject" Target="embeddings/oleObject8.bin"/><Relationship Id="rId23" Type="http://schemas.openxmlformats.org/officeDocument/2006/relationships/image" Target="media/image11.wmf"/><Relationship Id="rId22" Type="http://schemas.openxmlformats.org/officeDocument/2006/relationships/oleObject" Target="embeddings/oleObject7.bin"/><Relationship Id="rId21" Type="http://schemas.openxmlformats.org/officeDocument/2006/relationships/image" Target="media/image10.w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 Type="http://schemas.openxmlformats.org/officeDocument/2006/relationships/image" Target="media/image7.wmf"/><Relationship Id="rId16" Type="http://schemas.openxmlformats.org/officeDocument/2006/relationships/oleObject" Target="embeddings/oleObject5.bin"/><Relationship Id="rId159" Type="http://schemas.openxmlformats.org/officeDocument/2006/relationships/fontTable" Target="fontTable.xml"/><Relationship Id="rId158" Type="http://schemas.openxmlformats.org/officeDocument/2006/relationships/customXml" Target="../customXml/item1.xml"/><Relationship Id="rId157" Type="http://schemas.openxmlformats.org/officeDocument/2006/relationships/image" Target="media/image78.wmf"/><Relationship Id="rId156" Type="http://schemas.openxmlformats.org/officeDocument/2006/relationships/oleObject" Target="embeddings/oleObject74.bin"/><Relationship Id="rId155" Type="http://schemas.openxmlformats.org/officeDocument/2006/relationships/image" Target="media/image77.wmf"/><Relationship Id="rId154" Type="http://schemas.openxmlformats.org/officeDocument/2006/relationships/oleObject" Target="embeddings/oleObject73.bin"/><Relationship Id="rId153" Type="http://schemas.openxmlformats.org/officeDocument/2006/relationships/image" Target="media/image76.wmf"/><Relationship Id="rId152" Type="http://schemas.openxmlformats.org/officeDocument/2006/relationships/oleObject" Target="embeddings/oleObject72.bin"/><Relationship Id="rId151" Type="http://schemas.openxmlformats.org/officeDocument/2006/relationships/image" Target="media/image75.wmf"/><Relationship Id="rId150" Type="http://schemas.openxmlformats.org/officeDocument/2006/relationships/oleObject" Target="embeddings/oleObject71.bin"/><Relationship Id="rId15" Type="http://schemas.openxmlformats.org/officeDocument/2006/relationships/image" Target="media/image6.wmf"/><Relationship Id="rId149" Type="http://schemas.openxmlformats.org/officeDocument/2006/relationships/image" Target="media/image74.wmf"/><Relationship Id="rId148" Type="http://schemas.openxmlformats.org/officeDocument/2006/relationships/oleObject" Target="embeddings/oleObject70.bin"/><Relationship Id="rId147" Type="http://schemas.openxmlformats.org/officeDocument/2006/relationships/image" Target="media/image73.wmf"/><Relationship Id="rId146" Type="http://schemas.openxmlformats.org/officeDocument/2006/relationships/oleObject" Target="embeddings/oleObject69.bin"/><Relationship Id="rId145" Type="http://schemas.openxmlformats.org/officeDocument/2006/relationships/image" Target="media/image72.png"/><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oleObject" Target="embeddings/oleObject4.bin"/><Relationship Id="rId139" Type="http://schemas.openxmlformats.org/officeDocument/2006/relationships/oleObject" Target="embeddings/oleObject66.bin"/><Relationship Id="rId138" Type="http://schemas.openxmlformats.org/officeDocument/2006/relationships/image" Target="media/image68.png"/><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png"/><Relationship Id="rId130" Type="http://schemas.openxmlformats.org/officeDocument/2006/relationships/image" Target="media/image63.png"/><Relationship Id="rId13" Type="http://schemas.openxmlformats.org/officeDocument/2006/relationships/image" Target="media/image5.wmf"/><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oleObject" Target="embeddings/oleObject59.bin"/><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oleObject" Target="embeddings/oleObject3.bin"/><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oleObject" Target="embeddings/oleObject53.bin"/><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png"/><Relationship Id="rId11" Type="http://schemas.openxmlformats.org/officeDocument/2006/relationships/image" Target="media/image4.wmf"/><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2025-03-10T20:10:00Z</dcterms:created>
  <dc:creator>学科网试题生产平台</dc:creator>
  <dc:description>3705563011678208</dc:description>
  <cp:lastModifiedBy>Administrator</cp:lastModifiedBy>
  <dcterms:modified xsi:type="dcterms:W3CDTF">2025-09-09T11:20:07Z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984D9E77856D4EC48F27F95B759DAF26_12</vt:lpwstr>
  </property>
</Properties>
</file>