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F62CE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10375900</wp:posOffset>
            </wp:positionH>
            <wp:positionV relativeFrom="topMargin">
              <wp:posOffset>10414000</wp:posOffset>
            </wp:positionV>
            <wp:extent cx="431800" cy="482600"/>
            <wp:effectExtent l="0" t="0" r="6350" b="12700"/>
            <wp:wrapNone/>
            <wp:docPr id="100098" name="图片 100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8" name="图片 100098"/>
                    <pic:cNvPicPr>
                      <a:picLocks noChangeAspect="1"/>
                    </pic:cNvPicPr>
                  </pic:nvPicPr>
                  <pic:blipFill>
                    <a:blip r:embed="rId6"/>
                    <a:stretch>
                      <a:fillRect/>
                    </a:stretch>
                  </pic:blipFill>
                  <pic:spPr>
                    <a:xfrm>
                      <a:off x="0" y="0"/>
                      <a:ext cx="431800" cy="482600"/>
                    </a:xfrm>
                    <a:prstGeom prst="rect">
                      <a:avLst/>
                    </a:prstGeom>
                  </pic:spPr>
                </pic:pic>
              </a:graphicData>
            </a:graphic>
          </wp:anchor>
        </w:drawing>
      </w:r>
      <w:r>
        <w:rPr>
          <w:rFonts w:ascii="宋体" w:hAnsi="宋体" w:eastAsia="宋体" w:cs="宋体"/>
          <w:b/>
          <w:color w:val="auto"/>
          <w:sz w:val="32"/>
        </w:rPr>
        <w:t>六上数学期末测试模拟（一）</w:t>
      </w:r>
    </w:p>
    <w:p w14:paraId="12337DFA">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0D99B041">
      <w:pPr>
        <w:spacing w:line="360" w:lineRule="auto"/>
        <w:jc w:val="left"/>
      </w:pPr>
      <w:r>
        <w:rPr>
          <w:color w:val="auto"/>
        </w:rPr>
        <w:t xml:space="preserve">1. </w:t>
      </w:r>
      <w:r>
        <w:rPr>
          <w:rFonts w:ascii="宋体" w:hAnsi="宋体" w:eastAsia="宋体" w:cs="宋体"/>
          <w:color w:val="auto"/>
        </w:rPr>
        <w:t>在等式</w:t>
      </w:r>
      <w:r>
        <w:object>
          <v:shape id="_x0000_i1025"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8" o:title="eqIdc637d6afc7b755f3e1dd6d15f21e7e9b"/>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中，</w:t>
      </w:r>
      <w:r>
        <w:rPr>
          <w:rFonts w:ascii="Times New Roman" w:hAnsi="Times New Roman" w:eastAsia="Times New Roman" w:cs="Times New Roman"/>
          <w:color w:val="auto"/>
        </w:rPr>
        <w:t>3</w:t>
      </w:r>
      <w:r>
        <w:rPr>
          <w:rFonts w:ascii="宋体" w:hAnsi="宋体" w:eastAsia="宋体" w:cs="宋体"/>
          <w:color w:val="auto"/>
        </w:rPr>
        <w:t>和</w:t>
      </w:r>
      <w:r>
        <w:rPr>
          <w:rFonts w:ascii="Times New Roman" w:hAnsi="Times New Roman" w:eastAsia="Times New Roman" w:cs="Times New Roman"/>
          <w:color w:val="auto"/>
        </w:rPr>
        <w:t>5</w:t>
      </w:r>
      <w:r>
        <w:rPr>
          <w:rFonts w:ascii="宋体" w:hAnsi="宋体" w:eastAsia="宋体" w:cs="宋体"/>
          <w:color w:val="auto"/>
        </w:rPr>
        <w:t>都是</w:t>
      </w:r>
      <w:r>
        <w:rPr>
          <w:rFonts w:ascii="Times New Roman" w:hAnsi="Times New Roman" w:eastAsia="Times New Roman" w:cs="Times New Roman"/>
          <w:color w:val="auto"/>
        </w:rPr>
        <w:t>15</w:t>
      </w:r>
      <w:r>
        <w:rPr>
          <w:rFonts w:ascii="宋体" w:hAnsi="宋体" w:eastAsia="宋体" w:cs="宋体"/>
          <w:color w:val="auto"/>
        </w:rPr>
        <w:t>的（</w:t>
      </w:r>
      <w:r>
        <w:rPr>
          <w:rFonts w:ascii="Times New Roman" w:hAnsi="Times New Roman" w:eastAsia="Times New Roman" w:cs="Times New Roman"/>
          <w:color w:val="auto"/>
        </w:rPr>
        <w:t xml:space="preserve">    </w:t>
      </w:r>
      <w:r>
        <w:rPr>
          <w:rFonts w:ascii="宋体" w:hAnsi="宋体" w:eastAsia="宋体" w:cs="宋体"/>
          <w:color w:val="auto"/>
        </w:rPr>
        <w:t>）</w:t>
      </w:r>
    </w:p>
    <w:p w14:paraId="54BE1FC7">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素数</w:t>
      </w:r>
      <w:r>
        <w:tab/>
      </w:r>
      <w:r>
        <w:t xml:space="preserve">B. </w:t>
      </w:r>
      <w:r>
        <w:rPr>
          <w:rFonts w:ascii="宋体" w:hAnsi="宋体" w:eastAsia="宋体" w:cs="宋体"/>
          <w:color w:val="auto"/>
        </w:rPr>
        <w:t>素因数</w:t>
      </w:r>
      <w:r>
        <w:tab/>
      </w:r>
      <w:r>
        <w:t xml:space="preserve">C. </w:t>
      </w:r>
      <w:r>
        <w:rPr>
          <w:rFonts w:ascii="宋体" w:hAnsi="宋体" w:eastAsia="宋体" w:cs="宋体"/>
          <w:color w:val="auto"/>
        </w:rPr>
        <w:t>公因数</w:t>
      </w:r>
      <w:r>
        <w:tab/>
      </w:r>
      <w:r>
        <w:t xml:space="preserve">D. </w:t>
      </w:r>
      <w:r>
        <w:rPr>
          <w:rFonts w:ascii="宋体" w:hAnsi="宋体" w:eastAsia="宋体" w:cs="宋体"/>
          <w:color w:val="auto"/>
        </w:rPr>
        <w:t>倍数</w:t>
      </w:r>
    </w:p>
    <w:p w14:paraId="0FCBE4CA">
      <w:pPr>
        <w:spacing w:line="360" w:lineRule="auto"/>
        <w:jc w:val="left"/>
        <w:textAlignment w:val="center"/>
        <w:rPr>
          <w:color w:val="000000"/>
        </w:rPr>
      </w:pPr>
      <w:r>
        <w:rPr>
          <w:color w:val="000000"/>
        </w:rPr>
        <w:t xml:space="preserve">2. </w:t>
      </w:r>
      <w:r>
        <w:rPr>
          <w:rFonts w:ascii="宋体" w:hAnsi="宋体" w:eastAsia="宋体" w:cs="宋体"/>
          <w:color w:val="000000"/>
        </w:rPr>
        <w:t>下列方程中其解是</w:t>
      </w:r>
      <w:r>
        <w:object>
          <v:shape id="_x0000_i102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 o:title="eqIdacbc6a613224461ade69362d4655047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EAC6893">
      <w:pPr>
        <w:tabs>
          <w:tab w:val="left" w:pos="4873"/>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12" o:title="eqId22be728ed1401c6803aa74bdaf1c32ba"/>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31.5pt;width:60pt;" o:ole="t" filled="f" o:preferrelative="t" stroked="f" coordsize="21600,21600">
            <v:path/>
            <v:fill on="f" focussize="0,0"/>
            <v:stroke on="f" joinstyle="miter"/>
            <v:imagedata r:id="rId14" o:title="eqIdff781a6aea38a832df83a8f63af98cc7"/>
            <o:lock v:ext="edit" aspectratio="t"/>
            <w10:wrap type="none"/>
            <w10:anchorlock/>
          </v:shape>
          <o:OLEObject Type="Embed" ProgID="Equation.DSMT4" ShapeID="_x0000_i1028" DrawAspect="Content" ObjectID="_1468075728" r:id="rId13">
            <o:LockedField>false</o:LockedField>
          </o:OLEObject>
        </w:object>
      </w:r>
    </w:p>
    <w:p w14:paraId="7A802A04">
      <w:pPr>
        <w:tabs>
          <w:tab w:val="left" w:pos="4873"/>
        </w:tabs>
        <w:spacing w:line="360" w:lineRule="auto"/>
        <w:jc w:val="left"/>
        <w:textAlignment w:val="center"/>
        <w:rPr>
          <w:color w:val="000000"/>
        </w:rPr>
      </w:pPr>
      <w:r>
        <w:rPr>
          <w:color w:val="000000"/>
        </w:rPr>
        <w:t xml:space="preserve">C. </w:t>
      </w:r>
      <w:r>
        <w:object>
          <v:shape id="_x0000_i1029"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6" o:title="eqId3d90daf018c9004703c7b19ac440ee63"/>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5.6pt;width:72pt;" o:ole="t" filled="f" o:preferrelative="t" stroked="f" coordsize="21600,21600">
            <v:path/>
            <v:fill on="f" focussize="0,0"/>
            <v:stroke on="f" joinstyle="miter"/>
            <v:imagedata r:id="rId18" o:title="eqId6e22b1e6172cf68ac320a54e5d252b78"/>
            <o:lock v:ext="edit" aspectratio="t"/>
            <w10:wrap type="none"/>
            <w10:anchorlock/>
          </v:shape>
          <o:OLEObject Type="Embed" ProgID="Equation.DSMT4" ShapeID="_x0000_i1030" DrawAspect="Content" ObjectID="_1468075730" r:id="rId17">
            <o:LockedField>false</o:LockedField>
          </o:OLEObject>
        </w:object>
      </w:r>
    </w:p>
    <w:p w14:paraId="263F2145">
      <w:pPr>
        <w:spacing w:line="360" w:lineRule="auto"/>
        <w:jc w:val="left"/>
        <w:textAlignment w:val="center"/>
        <w:rPr>
          <w:color w:val="000000"/>
        </w:rPr>
      </w:pPr>
      <w:r>
        <w:rPr>
          <w:color w:val="000000"/>
        </w:rPr>
        <w:t xml:space="preserve">3. </w:t>
      </w:r>
      <w:r>
        <w:rPr>
          <w:rFonts w:ascii="宋体" w:hAnsi="宋体" w:eastAsia="宋体" w:cs="宋体"/>
          <w:color w:val="000000"/>
        </w:rPr>
        <w:t>图中网状阴影部分可以用算式（</w:t>
      </w:r>
      <w:r>
        <w:rPr>
          <w:rFonts w:ascii="Times New Roman" w:hAnsi="Times New Roman" w:eastAsia="Times New Roman" w:cs="Times New Roman"/>
          <w:color w:val="000000"/>
        </w:rPr>
        <w:t xml:space="preserve">   </w:t>
      </w:r>
      <w:r>
        <w:rPr>
          <w:rFonts w:ascii="宋体" w:hAnsi="宋体" w:eastAsia="宋体" w:cs="宋体"/>
          <w:color w:val="000000"/>
        </w:rPr>
        <w:t>）表示</w:t>
      </w:r>
    </w:p>
    <w:p w14:paraId="78678B42">
      <w:pPr>
        <w:spacing w:line="360" w:lineRule="auto"/>
        <w:jc w:val="left"/>
        <w:textAlignment w:val="center"/>
        <w:rPr>
          <w:color w:val="000000"/>
        </w:rPr>
      </w:pPr>
      <w:r>
        <w:rPr>
          <w:color w:val="000000"/>
        </w:rPr>
        <w:drawing>
          <wp:inline distT="0" distB="0" distL="114300" distR="114300">
            <wp:extent cx="1152525" cy="6191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52525" cy="619125"/>
                    </a:xfrm>
                    <a:prstGeom prst="rect">
                      <a:avLst/>
                    </a:prstGeom>
                  </pic:spPr>
                </pic:pic>
              </a:graphicData>
            </a:graphic>
          </wp:inline>
        </w:drawing>
      </w:r>
    </w:p>
    <w:p w14:paraId="490C394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162960" name="图片 8162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960" name="图片 8162960"/>
                    <pic:cNvPicPr>
                      <a:picLocks noChangeAspect="1"/>
                    </pic:cNvPicPr>
                  </pic:nvPicPr>
                  <pic:blipFill>
                    <a:blip r:embed="rId20"/>
                    <a:stretch>
                      <a:fillRect/>
                    </a:stretch>
                  </pic:blipFill>
                  <pic:spPr>
                    <a:xfrm>
                      <a:off x="0" y="0"/>
                      <a:ext cx="31750" cy="88900"/>
                    </a:xfrm>
                    <a:prstGeom prst="rect">
                      <a:avLst/>
                    </a:prstGeom>
                  </pic:spPr>
                </pic:pic>
              </a:graphicData>
            </a:graphic>
          </wp:inline>
        </w:drawing>
      </w:r>
      <w:r>
        <w:rPr>
          <w:color w:val="000000"/>
        </w:rPr>
        <w:t xml:space="preserve"> </w:t>
      </w:r>
      <w:r>
        <w:object>
          <v:shape id="_x0000_i1031"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2" o:title="eqId8a969f8acc1199f3a282971ce3f02eda"/>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24" o:title="eqId2838e23c15c9b71a712bc08fd940bca9"/>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6" o:title="eqId513b08d850b408b4e2aef827f5905def"/>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28" o:title="eqId39771ceae9a5081bd5352c52a3992b64"/>
            <o:lock v:ext="edit" aspectratio="t"/>
            <w10:wrap type="none"/>
            <w10:anchorlock/>
          </v:shape>
          <o:OLEObject Type="Embed" ProgID="Equation.DSMT4" ShapeID="_x0000_i1034" DrawAspect="Content" ObjectID="_1468075734" r:id="rId27">
            <o:LockedField>false</o:LockedField>
          </o:OLEObject>
        </w:object>
      </w:r>
    </w:p>
    <w:p w14:paraId="6A0A4A12">
      <w:pPr>
        <w:spacing w:line="360" w:lineRule="auto"/>
        <w:jc w:val="both"/>
        <w:textAlignment w:val="center"/>
        <w:rPr>
          <w:color w:val="000000"/>
        </w:rPr>
      </w:pPr>
      <w:r>
        <w:rPr>
          <w:color w:val="000000"/>
        </w:rPr>
        <w:t xml:space="preserve">4. </w:t>
      </w:r>
      <w:r>
        <w:rPr>
          <w:rFonts w:ascii="宋体" w:hAnsi="宋体" w:eastAsia="宋体" w:cs="宋体"/>
          <w:color w:val="000000"/>
        </w:rPr>
        <w:t>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在数轴上的对应位置如图，则下列结论正确的是（　　）</w:t>
      </w:r>
    </w:p>
    <w:p w14:paraId="2BEF705A">
      <w:pPr>
        <w:spacing w:line="360" w:lineRule="auto"/>
        <w:jc w:val="both"/>
        <w:textAlignment w:val="center"/>
        <w:rPr>
          <w:color w:val="000000"/>
        </w:rPr>
      </w:pPr>
      <w:r>
        <w:rPr>
          <w:color w:val="000000"/>
        </w:rPr>
        <w:drawing>
          <wp:inline distT="0" distB="0" distL="114300" distR="114300">
            <wp:extent cx="2228850" cy="7334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228850" cy="733425"/>
                    </a:xfrm>
                    <a:prstGeom prst="rect">
                      <a:avLst/>
                    </a:prstGeom>
                  </pic:spPr>
                </pic:pic>
              </a:graphicData>
            </a:graphic>
          </wp:inline>
        </w:drawing>
      </w:r>
      <w:r>
        <w:rPr>
          <w:color w:val="000000"/>
        </w:rPr>
        <w:t xml:space="preserve">  </w:t>
      </w:r>
    </w:p>
    <w:p w14:paraId="4148193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1" o:title="eqIdfaf25975de678e7aeeac24d76fd5402a"/>
            <o:lock v:ext="edit" aspectratio="t"/>
            <w10:wrap type="none"/>
            <w10:anchorlock/>
          </v:shape>
          <o:OLEObject Type="Embed" ProgID="Equation.DSMT4" ShapeID="_x0000_i1035" DrawAspect="Content" ObjectID="_1468075735" r:id="rId30">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3" o:title="eqId8a6bf24a44f42fc13f690ead56a7c5b0"/>
            <o:lock v:ext="edit" aspectratio="t"/>
            <w10:wrap type="none"/>
            <w10:anchorlock/>
          </v:shape>
          <o:OLEObject Type="Embed" ProgID="Equation.DSMT4" ShapeID="_x0000_i1036" DrawAspect="Content" ObjectID="_1468075736" r:id="rId32">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5" o:title="eqId2decc37d284953580e2c5160289c11b9"/>
            <o:lock v:ext="edit" aspectratio="t"/>
            <w10:wrap type="none"/>
            <w10:anchorlock/>
          </v:shape>
          <o:OLEObject Type="Embed" ProgID="Equation.DSMT4" ShapeID="_x0000_i1037" DrawAspect="Content" ObjectID="_1468075737" r:id="rId34">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7" o:title="eqIdb3f740e3f7cd0826238674b78e97d930"/>
            <o:lock v:ext="edit" aspectratio="t"/>
            <w10:wrap type="none"/>
            <w10:anchorlock/>
          </v:shape>
          <o:OLEObject Type="Embed" ProgID="Equation.DSMT4" ShapeID="_x0000_i1038" DrawAspect="Content" ObjectID="_1468075738" r:id="rId36">
            <o:LockedField>false</o:LockedField>
          </o:OLEObject>
        </w:object>
      </w:r>
    </w:p>
    <w:p w14:paraId="1F1A096D">
      <w:pPr>
        <w:spacing w:line="360" w:lineRule="auto"/>
        <w:jc w:val="left"/>
        <w:textAlignment w:val="center"/>
        <w:rPr>
          <w:color w:val="000000"/>
        </w:rPr>
      </w:pPr>
      <w:r>
        <w:rPr>
          <w:color w:val="000000"/>
        </w:rPr>
        <w:t xml:space="preserve">5. </w:t>
      </w:r>
      <w:r>
        <w:rPr>
          <w:rFonts w:ascii="宋体" w:hAnsi="宋体" w:eastAsia="宋体" w:cs="宋体"/>
          <w:color w:val="000000"/>
        </w:rPr>
        <w:t>已知</w:t>
      </w:r>
      <w:r>
        <w:object>
          <v:shape id="_x0000_i1039"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39" o:title="eqIdfeb1606f91a55ec822fa19b28c441b7d"/>
            <o:lock v:ext="edit" aspectratio="t"/>
            <w10:wrap type="none"/>
            <w10:anchorlock/>
          </v:shape>
          <o:OLEObject Type="Embed" ProgID="Equation.DSMT4" ShapeID="_x0000_i1039" DrawAspect="Content" ObjectID="_1468075739" r:id="rId38">
            <o:LockedField>false</o:LockedField>
          </o:OLEObject>
        </w:object>
      </w: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1" o:title="eqId3818a2c9919d358b4c3713396093822b"/>
            <o:lock v:ext="edit" aspectratio="t"/>
            <w10:wrap type="none"/>
            <w10:anchorlock/>
          </v:shape>
          <o:OLEObject Type="Embed" ProgID="Equation.DSMT4" ShapeID="_x0000_i1040" DrawAspect="Content" ObjectID="_1468075740" r:id="rId40">
            <o:LockedField>false</o:LockedField>
          </o:OLEObject>
        </w:object>
      </w:r>
      <w:r>
        <w:rPr>
          <w:rFonts w:ascii="宋体" w:hAnsi="宋体" w:eastAsia="宋体" w:cs="宋体"/>
          <w:color w:val="000000"/>
        </w:rPr>
        <w:t>的补角为（</w:t>
      </w:r>
      <w:r>
        <w:rPr>
          <w:rFonts w:ascii="Times New Roman" w:hAnsi="Times New Roman" w:eastAsia="Times New Roman" w:cs="Times New Roman"/>
          <w:color w:val="000000"/>
        </w:rPr>
        <w:t xml:space="preserve">   </w:t>
      </w:r>
      <w:r>
        <w:rPr>
          <w:rFonts w:ascii="宋体" w:hAnsi="宋体" w:eastAsia="宋体" w:cs="宋体"/>
          <w:color w:val="000000"/>
        </w:rPr>
        <w:t>）</w:t>
      </w:r>
    </w:p>
    <w:p w14:paraId="0BFE6F7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3" o:title="eqId2813f38ca14f3fe9b50b83c635193586"/>
            <o:lock v:ext="edit" aspectratio="t"/>
            <w10:wrap type="none"/>
            <w10:anchorlock/>
          </v:shape>
          <o:OLEObject Type="Embed" ProgID="Equation.DSMT4" ShapeID="_x0000_i1041" DrawAspect="Content" ObjectID="_1468075741" r:id="rId42">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5" o:title="eqIdb975f35ecfc9641688e682bcee70e1f4"/>
            <o:lock v:ext="edit" aspectratio="t"/>
            <w10:wrap type="none"/>
            <w10:anchorlock/>
          </v:shape>
          <o:OLEObject Type="Embed" ProgID="Equation.DSMT4" ShapeID="_x0000_i1042" DrawAspect="Content" ObjectID="_1468075742" r:id="rId44">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7" o:title="eqId68a4c9b697e3df2b5469b71d3b5e47a2"/>
            <o:lock v:ext="edit" aspectratio="t"/>
            <w10:wrap type="none"/>
            <w10:anchorlock/>
          </v:shape>
          <o:OLEObject Type="Embed" ProgID="Equation.DSMT4" ShapeID="_x0000_i1043" DrawAspect="Content" ObjectID="_1468075743" r:id="rId46">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3pt;width:17pt;" o:ole="t" filled="f" o:preferrelative="t" stroked="f" coordsize="21600,21600">
            <v:path/>
            <v:fill on="f" focussize="0,0"/>
            <v:stroke on="f" joinstyle="miter"/>
            <v:imagedata r:id="rId49" o:title="eqId76c12e76fbd84eeec721386bd3b04cc4"/>
            <o:lock v:ext="edit" aspectratio="t"/>
            <w10:wrap type="none"/>
            <w10:anchorlock/>
          </v:shape>
          <o:OLEObject Type="Embed" ProgID="Equation.DSMT4" ShapeID="_x0000_i1044" DrawAspect="Content" ObjectID="_1468075744" r:id="rId48">
            <o:LockedField>false</o:LockedField>
          </o:OLEObject>
        </w:object>
      </w:r>
    </w:p>
    <w:p w14:paraId="55D62AA3">
      <w:pPr>
        <w:spacing w:line="360" w:lineRule="auto"/>
        <w:jc w:val="left"/>
        <w:textAlignment w:val="center"/>
        <w:rPr>
          <w:color w:val="000000"/>
        </w:rPr>
      </w:pPr>
      <w:r>
        <w:rPr>
          <w:color w:val="000000"/>
        </w:rPr>
        <w:t xml:space="preserve">6. </w:t>
      </w:r>
      <w:r>
        <w:rPr>
          <w:rFonts w:ascii="宋体" w:hAnsi="宋体" w:eastAsia="宋体" w:cs="宋体"/>
          <w:color w:val="000000"/>
        </w:rPr>
        <w:t>下列说法正确的个数是（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98400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）射线</w:t>
      </w:r>
      <w:r>
        <w:rPr>
          <w:rFonts w:ascii="Times New Roman" w:hAnsi="Times New Roman" w:eastAsia="Times New Roman" w:cs="Times New Roman"/>
          <w:i/>
          <w:color w:val="000000"/>
        </w:rPr>
        <w:t>AB</w:t>
      </w:r>
      <w:r>
        <w:rPr>
          <w:rFonts w:ascii="宋体" w:hAnsi="宋体" w:eastAsia="宋体" w:cs="宋体"/>
          <w:color w:val="000000"/>
        </w:rPr>
        <w:t>和射线</w:t>
      </w:r>
      <w:r>
        <w:rPr>
          <w:rFonts w:ascii="Times New Roman" w:hAnsi="Times New Roman" w:eastAsia="Times New Roman" w:cs="Times New Roman"/>
          <w:i/>
          <w:color w:val="000000"/>
        </w:rPr>
        <w:t>BA</w:t>
      </w:r>
      <w:r>
        <w:rPr>
          <w:rFonts w:ascii="宋体" w:hAnsi="宋体" w:eastAsia="宋体" w:cs="宋体"/>
          <w:color w:val="000000"/>
        </w:rPr>
        <w:t>是一条射线</w:t>
      </w:r>
    </w:p>
    <w:p w14:paraId="0085F2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）两点之间的连线中直线最短</w:t>
      </w:r>
    </w:p>
    <w:p w14:paraId="60EA94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w:t>
      </w:r>
      <w:r>
        <w:rPr>
          <w:rFonts w:ascii="Times New Roman" w:hAnsi="Times New Roman" w:eastAsia="Times New Roman" w:cs="Times New Roman"/>
          <w:i/>
          <w:color w:val="000000"/>
        </w:rPr>
        <w:t>AP</w:t>
      </w:r>
      <w:r>
        <w:rPr>
          <w:rFonts w:ascii="Times New Roman" w:hAnsi="Times New Roman" w:eastAsia="Times New Roman" w:cs="Times New Roman"/>
          <w:color w:val="000000"/>
        </w:rPr>
        <w:t>=</w:t>
      </w:r>
      <w:r>
        <w:rPr>
          <w:rFonts w:ascii="Times New Roman" w:hAnsi="Times New Roman" w:eastAsia="Times New Roman" w:cs="Times New Roman"/>
          <w:i/>
          <w:color w:val="000000"/>
        </w:rPr>
        <w:t>BP</w:t>
      </w:r>
      <w:r>
        <w:rPr>
          <w:rFonts w:ascii="宋体" w:hAnsi="宋体" w:eastAsia="宋体" w:cs="宋体"/>
          <w:color w:val="000000"/>
        </w:rPr>
        <w:t>，则</w:t>
      </w:r>
      <w:r>
        <w:rPr>
          <w:rFonts w:ascii="Times New Roman" w:hAnsi="Times New Roman" w:eastAsia="Times New Roman" w:cs="Times New Roman"/>
          <w:color w:val="000000"/>
        </w:rPr>
        <w:t>P</w:t>
      </w:r>
      <w:r>
        <w:rPr>
          <w:rFonts w:ascii="宋体" w:hAnsi="宋体" w:eastAsia="宋体" w:cs="宋体"/>
          <w:color w:val="000000"/>
        </w:rPr>
        <w:t>是线段</w:t>
      </w:r>
      <w:r>
        <w:rPr>
          <w:rFonts w:ascii="Times New Roman" w:hAnsi="Times New Roman" w:eastAsia="Times New Roman" w:cs="Times New Roman"/>
          <w:i/>
          <w:color w:val="000000"/>
        </w:rPr>
        <w:t>AB</w:t>
      </w:r>
      <w:r>
        <w:rPr>
          <w:rFonts w:ascii="宋体" w:hAnsi="宋体" w:eastAsia="宋体" w:cs="宋体"/>
          <w:color w:val="000000"/>
        </w:rPr>
        <w:t>的中点</w:t>
      </w:r>
    </w:p>
    <w:p w14:paraId="7146E4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）经过任意三点可画出</w:t>
      </w:r>
      <w:r>
        <w:rPr>
          <w:rFonts w:ascii="Times New Roman" w:hAnsi="Times New Roman" w:eastAsia="Times New Roman" w:cs="Times New Roman"/>
          <w:color w:val="000000"/>
        </w:rPr>
        <w:t>1</w:t>
      </w:r>
      <w:r>
        <w:rPr>
          <w:rFonts w:ascii="宋体" w:hAnsi="宋体" w:eastAsia="宋体" w:cs="宋体"/>
          <w:color w:val="000000"/>
        </w:rPr>
        <w:t>条或</w:t>
      </w:r>
      <w:r>
        <w:rPr>
          <w:rFonts w:ascii="Times New Roman" w:hAnsi="Times New Roman" w:eastAsia="Times New Roman" w:cs="Times New Roman"/>
          <w:color w:val="000000"/>
        </w:rPr>
        <w:t>3</w:t>
      </w:r>
      <w:r>
        <w:rPr>
          <w:rFonts w:ascii="宋体" w:hAnsi="宋体" w:eastAsia="宋体" w:cs="宋体"/>
          <w:color w:val="000000"/>
        </w:rPr>
        <w:t>条直线．</w:t>
      </w:r>
    </w:p>
    <w:p w14:paraId="7F0E21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5AED6B1">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w:t>
      </w:r>
    </w:p>
    <w:p w14:paraId="56507F6E">
      <w:pPr>
        <w:spacing w:line="360" w:lineRule="auto"/>
        <w:jc w:val="left"/>
        <w:textAlignment w:val="center"/>
        <w:rPr>
          <w:color w:val="000000"/>
        </w:rPr>
      </w:pPr>
      <w:r>
        <w:rPr>
          <w:color w:val="000000"/>
        </w:rPr>
        <w:t xml:space="preserve">7. </w:t>
      </w:r>
      <w:r>
        <w:object>
          <v:shape id="_x0000_i1045" o:spt="75" alt="学科网(www.zxxk.com)--教育资源门户，提供试卷、教案、课件、论文、素材以及各类教学资源下载，还有大量而丰富的教学相关资讯！" type="#_x0000_t75" style="height:14.3pt;width:33.7pt;" o:ole="t" filled="f" o:preferrelative="t" stroked="f" coordsize="21600,21600">
            <v:path/>
            <v:fill on="f" focussize="0,0"/>
            <v:stroke on="f" joinstyle="miter"/>
            <v:imagedata r:id="rId51" o:title="eqId72ef635bca1df957ff07d9806d48f93d"/>
            <o:lock v:ext="edit" aspectratio="t"/>
            <w10:wrap type="none"/>
            <w10:anchorlock/>
          </v:shape>
          <o:OLEObject Type="Embed" ProgID="Equation.DSMT4" ShapeID="_x0000_i1045" DrawAspect="Content" ObjectID="_1468075745" r:id="rId50">
            <o:LockedField>false</o:LockedField>
          </o:OLEObject>
        </w:object>
      </w:r>
      <w:r>
        <w:rPr>
          <w:rFonts w:ascii="Times New Roman" w:hAnsi="Times New Roman" w:eastAsia="Times New Roman" w:cs="Times New Roman"/>
          <w:color w:val="000000"/>
        </w:rPr>
        <w:t xml:space="preserve"> </w:t>
      </w:r>
      <w:r>
        <w:rPr>
          <w:color w:val="000000"/>
        </w:rPr>
        <w:t>_______</w:t>
      </w:r>
      <w:r>
        <w:rPr>
          <w:rFonts w:ascii="Times New Roman" w:hAnsi="Times New Roman" w:eastAsia="Times New Roman" w:cs="Times New Roman"/>
          <w:color w:val="000000"/>
        </w:rPr>
        <w:t xml:space="preserve"> </w:t>
      </w:r>
      <w:r>
        <w:rPr>
          <w:rFonts w:ascii="宋体" w:hAnsi="宋体" w:eastAsia="宋体" w:cs="宋体"/>
          <w:color w:val="000000"/>
        </w:rPr>
        <w:t>（用最简分数表示）．</w:t>
      </w:r>
    </w:p>
    <w:p w14:paraId="41F11C22">
      <w:pPr>
        <w:spacing w:line="360" w:lineRule="auto"/>
        <w:jc w:val="left"/>
        <w:textAlignment w:val="center"/>
        <w:rPr>
          <w:color w:val="000000"/>
        </w:rPr>
      </w:pPr>
      <w:r>
        <w:rPr>
          <w:color w:val="000000"/>
        </w:rPr>
        <w:t xml:space="preserve">8. </w:t>
      </w:r>
      <w:r>
        <w:rPr>
          <w:rFonts w:ascii="宋体" w:hAnsi="宋体" w:eastAsia="宋体" w:cs="宋体"/>
          <w:color w:val="000000"/>
        </w:rPr>
        <w:t>如图，把一副三角尺按如图所示那样拼在一起，则图中</w:t>
      </w:r>
      <w:r>
        <w:object>
          <v:shape id="_x0000_i1046"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53" o:title="eqId4db07c6ce6c8b0e96a3470c6a3491334"/>
            <o:lock v:ext="edit" aspectratio="t"/>
            <w10:wrap type="none"/>
            <w10:anchorlock/>
          </v:shape>
          <o:OLEObject Type="Embed" ProgID="Equation.DSMT4" ShapeID="_x0000_i1046" DrawAspect="Content" ObjectID="_1468075746" r:id="rId52">
            <o:LockedField>false</o:LockedField>
          </o:OLEObject>
        </w:objec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65CE9AA7">
      <w:pPr>
        <w:spacing w:line="360" w:lineRule="auto"/>
        <w:jc w:val="left"/>
        <w:textAlignment w:val="center"/>
        <w:rPr>
          <w:color w:val="000000"/>
        </w:rPr>
      </w:pPr>
      <w:r>
        <w:rPr>
          <w:color w:val="000000"/>
        </w:rPr>
        <w:drawing>
          <wp:inline distT="0" distB="0" distL="114300" distR="114300">
            <wp:extent cx="1219200" cy="1304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4"/>
                    <a:stretch>
                      <a:fillRect/>
                    </a:stretch>
                  </pic:blipFill>
                  <pic:spPr>
                    <a:xfrm>
                      <a:off x="0" y="0"/>
                      <a:ext cx="1219200" cy="1304925"/>
                    </a:xfrm>
                    <a:prstGeom prst="rect">
                      <a:avLst/>
                    </a:prstGeom>
                  </pic:spPr>
                </pic:pic>
              </a:graphicData>
            </a:graphic>
          </wp:inline>
        </w:drawing>
      </w:r>
      <w:r>
        <w:rPr>
          <w:color w:val="000000"/>
        </w:rPr>
        <w:t xml:space="preserve">  </w:t>
      </w:r>
    </w:p>
    <w:p w14:paraId="67EFC9C9">
      <w:pPr>
        <w:spacing w:line="360" w:lineRule="auto"/>
        <w:jc w:val="both"/>
        <w:textAlignment w:val="center"/>
        <w:rPr>
          <w:color w:val="000000"/>
        </w:rPr>
      </w:pPr>
      <w:r>
        <w:rPr>
          <w:color w:val="000000"/>
        </w:rPr>
        <w:t xml:space="preserve">9. </w:t>
      </w:r>
      <w:r>
        <w:rPr>
          <w:rFonts w:ascii="宋体" w:hAnsi="宋体" w:eastAsia="宋体" w:cs="宋体"/>
          <w:color w:val="000000"/>
        </w:rPr>
        <w:t>语句“</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8162954" name="图片 8162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954" name="图片 8162954"/>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3</w:t>
      </w:r>
      <w:r>
        <w:rPr>
          <w:rFonts w:ascii="宋体" w:hAnsi="宋体" w:eastAsia="宋体" w:cs="宋体"/>
          <w:color w:val="000000"/>
        </w:rPr>
        <w:t>倍比</w:t>
      </w:r>
      <w:r>
        <w:rPr>
          <w:rFonts w:ascii="Times New Roman" w:hAnsi="Times New Roman" w:eastAsia="Times New Roman" w:cs="Times New Roman"/>
          <w:i/>
          <w:color w:val="000000"/>
        </w:rPr>
        <w:t>y</w:t>
      </w:r>
      <w:r>
        <w:rPr>
          <w:rFonts w:ascii="宋体" w:hAnsi="宋体" w:eastAsia="宋体" w:cs="宋体"/>
          <w:color w:val="000000"/>
        </w:rPr>
        <w:t>大</w:t>
      </w:r>
      <w:r>
        <w:rPr>
          <w:rFonts w:ascii="Times New Roman" w:hAnsi="Times New Roman" w:eastAsia="Times New Roman" w:cs="Times New Roman"/>
          <w:color w:val="000000"/>
        </w:rPr>
        <w:t>7</w:t>
      </w:r>
      <w:r>
        <w:rPr>
          <w:rFonts w:ascii="宋体" w:hAnsi="宋体" w:eastAsia="宋体" w:cs="宋体"/>
          <w:color w:val="000000"/>
        </w:rPr>
        <w:t>”用方程表示为：</w:t>
      </w:r>
      <w:r>
        <w:rPr>
          <w:color w:val="000000"/>
        </w:rPr>
        <w:t>_____________</w:t>
      </w:r>
      <w:r>
        <w:rPr>
          <w:rFonts w:ascii="宋体" w:hAnsi="宋体" w:eastAsia="宋体" w:cs="宋体"/>
          <w:color w:val="000000"/>
        </w:rPr>
        <w:t>．</w:t>
      </w:r>
    </w:p>
    <w:p w14:paraId="065AC1BA">
      <w:pPr>
        <w:spacing w:line="360" w:lineRule="auto"/>
        <w:jc w:val="both"/>
        <w:textAlignment w:val="center"/>
        <w:rPr>
          <w:color w:val="000000"/>
        </w:rPr>
      </w:pPr>
      <w:r>
        <w:rPr>
          <w:color w:val="000000"/>
        </w:rPr>
        <w:t xml:space="preserve">10. </w:t>
      </w:r>
      <w:r>
        <w:rPr>
          <w:rFonts w:ascii="宋体" w:hAnsi="宋体" w:eastAsia="宋体" w:cs="宋体"/>
          <w:color w:val="000000"/>
        </w:rPr>
        <w:t>如果一个数的绝对值为</w:t>
      </w:r>
      <w:r>
        <w:object>
          <v:shape id="_x0000_i104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7" o:title="eqIda4b8503f4706b8321e4e79a87eadea84"/>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，那么这个数是</w:t>
      </w:r>
      <w:r>
        <w:rPr>
          <w:color w:val="000000"/>
        </w:rPr>
        <w:t>______</w:t>
      </w:r>
      <w:r>
        <w:rPr>
          <w:rFonts w:ascii="宋体" w:hAnsi="宋体" w:eastAsia="宋体" w:cs="宋体"/>
          <w:color w:val="000000"/>
        </w:rPr>
        <w:t>．</w:t>
      </w:r>
    </w:p>
    <w:p w14:paraId="01CD3026">
      <w:pPr>
        <w:spacing w:line="360" w:lineRule="auto"/>
        <w:jc w:val="left"/>
        <w:textAlignment w:val="center"/>
        <w:rPr>
          <w:color w:val="000000"/>
        </w:rPr>
      </w:pPr>
      <w:r>
        <w:rPr>
          <w:color w:val="000000"/>
        </w:rPr>
        <w:t xml:space="preserve">11. </w:t>
      </w:r>
      <w:r>
        <w:rPr>
          <w:rFonts w:ascii="宋体" w:hAnsi="宋体" w:eastAsia="宋体" w:cs="宋体"/>
          <w:color w:val="000000"/>
        </w:rPr>
        <w:t>若</w:t>
      </w:r>
      <w:r>
        <w:object>
          <v:shape id="_x0000_i1048" o:spt="75" alt="学科网(www.zxxk.com)--教育资源门户，提供试卷、教案、课件、论文、素材以及各类教学资源下载，还有大量而丰富的教学相关资讯！" type="#_x0000_t75" style="height:18.75pt;width:102pt;" o:ole="t" filled="f" o:preferrelative="t" stroked="f" coordsize="21600,21600">
            <v:path/>
            <v:fill on="f" focussize="0,0"/>
            <v:stroke on="f" joinstyle="miter"/>
            <v:imagedata r:id="rId59" o:title="eqIda8ecd5e33278bafb411f2d8375b6054b"/>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是关于</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的一元一次方程，则</w:t>
      </w:r>
      <w:r>
        <w:object>
          <v:shape id="_x0000_i105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63" o:title="eqId294f5ba74cdf695fc9a8a8e52f421328"/>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0C738505">
      <w:pPr>
        <w:spacing w:line="360" w:lineRule="auto"/>
        <w:jc w:val="left"/>
        <w:textAlignment w:val="center"/>
        <w:rPr>
          <w:color w:val="000000"/>
        </w:rPr>
      </w:pPr>
      <w:r>
        <w:rPr>
          <w:color w:val="000000"/>
        </w:rPr>
        <w:t xml:space="preserve">12. </w:t>
      </w:r>
      <w:r>
        <w:object>
          <v:shape id="_x0000_i1051"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65" o:title="eqId47248d88a8876e1177cbd3ba43b11bea"/>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技术打破了信息传输的空间限制，具有更高速率、更大连接、更低时延的特性．用</w:t>
      </w:r>
      <w:r>
        <w:object>
          <v:shape id="_x0000_i1052"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65" o:title="eqId47248d88a8876e1177cbd3ba43b11bea"/>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下载的时间约是</w:t>
      </w:r>
      <w:r>
        <w:object>
          <v:shape id="_x0000_i1053" o:spt="75" alt="学科网(www.zxxk.com)--教育资源门户，提供试卷、教案、课件、论文、素材以及各类教学资源下载，还有大量而丰富的教学相关资讯！" type="#_x0000_t75" style="height:12.65pt;width:16.4pt;" o:ole="t" filled="f" o:preferrelative="t" stroked="f" coordsize="21600,21600">
            <v:path/>
            <v:fill on="f" focussize="0,0"/>
            <v:stroke on="f" joinstyle="miter"/>
            <v:imagedata r:id="rId68" o:title="eqId1e1bea758006164d7d614c230243e10e"/>
            <o:lock v:ext="edit" aspectratio="t"/>
            <w10:wrap type="none"/>
            <w10:anchorlock/>
          </v:shape>
          <o:OLEObject Type="Embed" ProgID="Equation.DSMT4" ShapeID="_x0000_i1053" DrawAspect="Content" ObjectID="_1468075753" r:id="rId67">
            <o:LockedField>false</o:LockedField>
          </o:OLEObject>
        </w:object>
      </w:r>
      <w:r>
        <w:rPr>
          <w:rFonts w:ascii="宋体" w:hAnsi="宋体" w:eastAsia="宋体" w:cs="宋体"/>
          <w:color w:val="000000"/>
        </w:rPr>
        <w:t>的</w:t>
      </w:r>
      <w:r>
        <w:object>
          <v:shape id="_x0000_i1054" o:spt="75" alt="学科网(www.zxxk.com)--教育资源门户，提供试卷、教案、课件、论文、素材以及各类教学资源下载，还有大量而丰富的教学相关资讯！" type="#_x0000_t75" style="height:31.05pt;width:21.9pt;" o:ole="t" filled="f" o:preferrelative="t" stroked="f" coordsize="21600,21600">
            <v:path/>
            <v:fill on="f" focussize="0,0"/>
            <v:stroke on="f" joinstyle="miter"/>
            <v:imagedata r:id="rId70" o:title="eqId6bfdaa01ae7652656f1f0ccad1a2149c"/>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，用</w:t>
      </w:r>
      <w:r>
        <w:object>
          <v:shape id="_x0000_i1055" o:spt="75" alt="学科网(www.zxxk.com)--教育资源门户，提供试卷、教案、课件、论文、素材以及各类教学资源下载，还有大量而丰富的教学相关资讯！" type="#_x0000_t75" style="height:12.65pt;width:16.4pt;" o:ole="t" filled="f" o:preferrelative="t" stroked="f" coordsize="21600,21600">
            <v:path/>
            <v:fill on="f" focussize="0,0"/>
            <v:stroke on="f" joinstyle="miter"/>
            <v:imagedata r:id="rId68" o:title="eqId1e1bea758006164d7d614c230243e10e"/>
            <o:lock v:ext="edit" aspectratio="t"/>
            <w10:wrap type="none"/>
            <w10:anchorlock/>
          </v:shape>
          <o:OLEObject Type="Embed" ProgID="Equation.DSMT4" ShapeID="_x0000_i1055" DrawAspect="Content" ObjectID="_1468075755" r:id="rId71">
            <o:LockedField>false</o:LockedField>
          </o:OLEObject>
        </w:object>
      </w:r>
      <w:r>
        <w:rPr>
          <w:rFonts w:ascii="宋体" w:hAnsi="宋体" w:eastAsia="宋体" w:cs="宋体"/>
          <w:color w:val="000000"/>
        </w:rPr>
        <w:t>下载一部《我和我的祖国》电影得要</w:t>
      </w:r>
      <w:r>
        <w:rPr>
          <w:rFonts w:ascii="Times New Roman" w:hAnsi="Times New Roman" w:eastAsia="Times New Roman" w:cs="Times New Roman"/>
          <w:color w:val="000000"/>
        </w:rPr>
        <w:t>5</w:t>
      </w:r>
      <w:r>
        <w:rPr>
          <w:rFonts w:ascii="宋体" w:hAnsi="宋体" w:eastAsia="宋体" w:cs="宋体"/>
          <w:color w:val="000000"/>
        </w:rPr>
        <w:t>分钟，如果用</w:t>
      </w:r>
      <w:r>
        <w:object>
          <v:shape id="_x0000_i1056" o:spt="75" alt="学科网(www.zxxk.com)--教育资源门户，提供试卷、教案、课件、论文、素材以及各类教学资源下载，还有大量而丰富的教学相关资讯！" type="#_x0000_t75" style="height:14.5pt;width:18pt;" o:ole="t" filled="f" o:preferrelative="t" stroked="f" coordsize="21600,21600">
            <v:path/>
            <v:fill on="f" focussize="0,0"/>
            <v:stroke on="f" joinstyle="miter"/>
            <v:imagedata r:id="rId65" o:title="eqId47248d88a8876e1177cbd3ba43b11bea"/>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下载只需</w:t>
      </w:r>
      <w:r>
        <w:rPr>
          <w:color w:val="000000"/>
        </w:rPr>
        <w:t>________</w:t>
      </w:r>
      <w:r>
        <w:rPr>
          <w:rFonts w:ascii="宋体" w:hAnsi="宋体" w:eastAsia="宋体" w:cs="宋体"/>
          <w:color w:val="000000"/>
        </w:rPr>
        <w:t>秒．</w:t>
      </w:r>
    </w:p>
    <w:p w14:paraId="6695A73B">
      <w:pPr>
        <w:spacing w:line="360" w:lineRule="auto"/>
        <w:jc w:val="left"/>
        <w:textAlignment w:val="center"/>
        <w:rPr>
          <w:color w:val="000000"/>
        </w:rPr>
      </w:pPr>
      <w:r>
        <w:rPr>
          <w:color w:val="000000"/>
        </w:rPr>
        <w:t xml:space="preserve">13. </w:t>
      </w:r>
      <w:r>
        <w:rPr>
          <w:rFonts w:ascii="宋体" w:hAnsi="宋体" w:eastAsia="宋体" w:cs="宋体"/>
          <w:color w:val="000000"/>
        </w:rPr>
        <w:t>若一次式</w:t>
      </w:r>
      <w:r>
        <w:object>
          <v:shape id="_x0000_i1057" o:spt="75" alt="学科网(www.zxxk.com)--教育资源门户，提供试卷、教案、课件、论文、素材以及各类教学资源下载，还有大量而丰富的教学相关资讯！" type="#_x0000_t75" style="height:14.5pt;width:54pt;" o:ole="t" filled="f" o:preferrelative="t" stroked="f" coordsize="21600,21600">
            <v:path/>
            <v:fill on="f" focussize="0,0"/>
            <v:stroke on="f" joinstyle="miter"/>
            <v:imagedata r:id="rId74" o:title="eqIdd1a2697857c60d59ac4fa094831f7c0a"/>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w:t>
      </w:r>
      <w:r>
        <w:rPr>
          <w:rFonts w:ascii="宋体" w:hAnsi="宋体" w:eastAsia="宋体" w:cs="宋体"/>
          <w:color w:val="000000"/>
        </w:rPr>
        <w:t>，那么一次式</w:t>
      </w:r>
      <w:r>
        <w:object>
          <v:shape id="_x0000_i105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6" o:title="eqIdde823b231c96f870427b09f17358ac5f"/>
            <o:lock v:ext="edit" aspectratio="t"/>
            <w10:wrap type="none"/>
            <w10:anchorlock/>
          </v:shape>
          <o:OLEObject Type="Embed" ProgID="Equation.DSMT4" ShapeID="_x0000_i1058" DrawAspect="Content" ObjectID="_1468075758" r:id="rId75">
            <o:LockedField>false</o:LockedField>
          </o:OLEObject>
        </w:objec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w:t>
      </w:r>
    </w:p>
    <w:p w14:paraId="58F2BF4D">
      <w:pPr>
        <w:spacing w:line="360" w:lineRule="auto"/>
        <w:jc w:val="left"/>
        <w:textAlignment w:val="center"/>
        <w:rPr>
          <w:color w:val="000000"/>
        </w:rPr>
      </w:pPr>
      <w:r>
        <w:rPr>
          <w:color w:val="000000"/>
        </w:rPr>
        <w:t xml:space="preserve">14. </w:t>
      </w:r>
      <w:r>
        <w:rPr>
          <w:rFonts w:ascii="宋体" w:hAnsi="宋体" w:eastAsia="宋体" w:cs="宋体"/>
          <w:color w:val="000000"/>
        </w:rPr>
        <w:t>小明解方程</w:t>
      </w:r>
      <w:r>
        <w:object>
          <v:shape id="_x0000_i1059"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78" o:title="eqId9a480e9412e456df09ccdb74a541e55b"/>
            <o:lock v:ext="edit" aspectratio="t"/>
            <w10:wrap type="none"/>
            <w10:anchorlock/>
          </v:shape>
          <o:OLEObject Type="Embed" ProgID="Equation.DSMT4" ShapeID="_x0000_i1059" DrawAspect="Content" ObjectID="_1468075759" r:id="rId7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时，由于粗心大意，在去分母时，方程左边的</w:t>
      </w:r>
      <w:r>
        <w:rPr>
          <w:rFonts w:ascii="Times New Roman" w:hAnsi="Times New Roman" w:eastAsia="Times New Roman" w:cs="Times New Roman"/>
          <w:color w:val="000000"/>
        </w:rPr>
        <w:t>1</w:t>
      </w:r>
      <w:r>
        <w:rPr>
          <w:rFonts w:ascii="宋体" w:hAnsi="宋体" w:eastAsia="宋体" w:cs="宋体"/>
          <w:color w:val="000000"/>
        </w:rPr>
        <w:t>没有乘以</w:t>
      </w:r>
      <w:r>
        <w:rPr>
          <w:rFonts w:ascii="Times New Roman" w:hAnsi="Times New Roman" w:eastAsia="Times New Roman" w:cs="Times New Roman"/>
          <w:color w:val="000000"/>
        </w:rPr>
        <w:t>10</w:t>
      </w:r>
      <w:r>
        <w:rPr>
          <w:rFonts w:ascii="宋体" w:hAnsi="宋体" w:eastAsia="宋体" w:cs="宋体"/>
          <w:color w:val="000000"/>
        </w:rPr>
        <w:t>，由此得方程的解为</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，则</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14:paraId="7A077E99">
      <w:pPr>
        <w:spacing w:line="360" w:lineRule="auto"/>
        <w:jc w:val="left"/>
        <w:textAlignment w:val="center"/>
        <w:rPr>
          <w:color w:val="000000"/>
        </w:rPr>
      </w:pPr>
      <w:r>
        <w:rPr>
          <w:color w:val="000000"/>
        </w:rPr>
        <w:t xml:space="preserve">15. </w:t>
      </w:r>
      <w:r>
        <w:rPr>
          <w:rFonts w:ascii="宋体" w:hAnsi="宋体" w:eastAsia="宋体" w:cs="宋体"/>
          <w:color w:val="000000"/>
        </w:rPr>
        <w:t>甲车队有汽车</w:t>
      </w:r>
      <w:r>
        <w:object>
          <v:shape id="_x0000_i1060"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0" o:title="eqId0b36fb43923326b42462c2b53c52c372"/>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辆，乙车队有汽车</w:t>
      </w:r>
      <w:r>
        <w:object>
          <v:shape id="_x0000_i106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2" o:title="eqId814397354c2ae1cb08e0271305970811"/>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辆，要使两车队汽车一样多，设由甲队调出</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辆汽车给乙队，则可得方程</w:t>
      </w:r>
      <w:r>
        <w:rPr>
          <w:color w:val="000000"/>
        </w:rPr>
        <w:t>_______</w:t>
      </w:r>
      <w:r>
        <w:rPr>
          <w:rFonts w:ascii="宋体" w:hAnsi="宋体" w:eastAsia="宋体" w:cs="宋体"/>
          <w:color w:val="000000"/>
        </w:rPr>
        <w:t>．</w:t>
      </w:r>
    </w:p>
    <w:p w14:paraId="7C40C7A9">
      <w:pPr>
        <w:spacing w:line="360" w:lineRule="auto"/>
        <w:jc w:val="left"/>
        <w:textAlignment w:val="center"/>
        <w:rPr>
          <w:color w:val="000000"/>
        </w:rPr>
      </w:pPr>
      <w:r>
        <w:rPr>
          <w:color w:val="000000"/>
        </w:rPr>
        <w:t xml:space="preserve">16. </w:t>
      </w:r>
      <w:r>
        <w:rPr>
          <w:rFonts w:ascii="宋体" w:hAnsi="宋体" w:eastAsia="宋体" w:cs="宋体"/>
          <w:color w:val="000000"/>
        </w:rPr>
        <w:t>如果</w:t>
      </w:r>
      <w:r>
        <w:object>
          <v:shape id="_x0000_i1063"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85" o:title="eqIdf62b9daf36a078325c3393de2c733dd3"/>
            <o:lock v:ext="edit" aspectratio="t"/>
            <w10:wrap type="none"/>
            <w10:anchorlock/>
          </v:shape>
          <o:OLEObject Type="Embed" ProgID="Equation.DSMT4" ShapeID="_x0000_i1063" DrawAspect="Content" ObjectID="_1468075763" r:id="rId84">
            <o:LockedField>false</o:LockedField>
          </o:OLEObject>
        </w:object>
      </w:r>
      <w:r>
        <w:rPr>
          <w:rFonts w:ascii="宋体" w:hAnsi="宋体" w:eastAsia="宋体" w:cs="宋体"/>
          <w:color w:val="000000"/>
        </w:rPr>
        <w:t>，则</w:t>
      </w:r>
      <w:r>
        <w:object>
          <v:shape id="_x0000_i1064"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87" o:title="eqId4ec0618ae3a4fde6d6220010af229b9a"/>
            <o:lock v:ext="edit" aspectratio="t"/>
            <w10:wrap type="none"/>
            <w10:anchorlock/>
          </v:shape>
          <o:OLEObject Type="Embed" ProgID="Equation.DSMT4" ShapeID="_x0000_i1064" DrawAspect="Content" ObjectID="_1468075764" r:id="rId86">
            <o:LockedField>false</o:LockedField>
          </o:OLEObject>
        </w:object>
      </w:r>
      <w:r>
        <w:rPr>
          <w:color w:val="000000"/>
        </w:rPr>
        <w:t>________</w:t>
      </w:r>
      <w:r>
        <w:rPr>
          <w:rFonts w:ascii="宋体" w:hAnsi="宋体" w:eastAsia="宋体" w:cs="宋体"/>
          <w:color w:val="000000"/>
        </w:rPr>
        <w:t>．</w:t>
      </w:r>
    </w:p>
    <w:p w14:paraId="6A1159FE">
      <w:pPr>
        <w:spacing w:line="360" w:lineRule="auto"/>
        <w:jc w:val="left"/>
        <w:textAlignment w:val="center"/>
        <w:rPr>
          <w:color w:val="000000"/>
        </w:rPr>
      </w:pPr>
      <w:r>
        <w:rPr>
          <w:color w:val="000000"/>
        </w:rPr>
        <w:t>17. 已</w:t>
      </w:r>
      <w:r>
        <w:rPr>
          <w:rFonts w:ascii="宋体" w:hAnsi="宋体" w:eastAsia="宋体" w:cs="宋体"/>
          <w:color w:val="000000"/>
        </w:rPr>
        <w:t>知</w:t>
      </w:r>
      <w:r>
        <w:object>
          <v:shape id="_x0000_i1065"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89" o:title="eqId474929dd8e89d9ce37448ae72b48d04f"/>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都是钝角，甲、乙、丙、丁四人计算</w:t>
      </w:r>
      <w:r>
        <w:object>
          <v:shape id="_x0000_i1066" o:spt="75" alt="学科网(www.zxxk.com)--教育资源门户，提供试卷、教案、课件、论文、素材以及各类教学资源下载，还有大量而丰富的教学相关资讯！" type="#_x0000_t75" style="height:31pt;width:48pt;" o:ole="t" filled="f" o:preferrelative="t" stroked="f" coordsize="21600,21600">
            <v:path/>
            <v:fill on="f" focussize="0,0"/>
            <v:stroke on="f" joinstyle="miter"/>
            <v:imagedata r:id="rId91" o:title="eqIde88709e5267591a614037e35df983e22"/>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的结果依次是</w:t>
      </w:r>
      <w:r>
        <w:object>
          <v:shape id="_x0000_i1067" o:spt="75" alt="学科网(www.zxxk.com)--教育资源门户，提供试卷、教案、课件、论文、素材以及各类教学资源下载，还有大量而丰富的教学相关资讯！" type="#_x0000_t75" style="height:14pt;width:81pt;" o:ole="t" filled="f" o:preferrelative="t" stroked="f" coordsize="21600,21600">
            <v:path/>
            <v:fill on="f" focussize="0,0"/>
            <v:stroke on="f" joinstyle="miter"/>
            <v:imagedata r:id="rId93" o:title="eqId53043686632095afb87b4b2e21c47abc"/>
            <o:lock v:ext="edit" aspectratio="t"/>
            <w10:wrap type="none"/>
            <w10:anchorlock/>
          </v:shape>
          <o:OLEObject Type="Embed" ProgID="Equation.DSMT4" ShapeID="_x0000_i1067" DrawAspect="Content" ObjectID="_1468075767" r:id="rId92">
            <o:LockedField>false</o:LockedField>
          </o:OLEObject>
        </w:object>
      </w:r>
      <w:r>
        <w:rPr>
          <w:rFonts w:ascii="宋体" w:hAnsi="宋体" w:eastAsia="宋体" w:cs="宋体"/>
          <w:color w:val="000000"/>
        </w:rPr>
        <w:t>，其中只有一人计算正确，他是</w:t>
      </w:r>
      <w:r>
        <w:rPr>
          <w:color w:val="000000"/>
        </w:rPr>
        <w:t>_______</w:t>
      </w:r>
      <w:r>
        <w:rPr>
          <w:rFonts w:ascii="宋体" w:hAnsi="宋体" w:eastAsia="宋体" w:cs="宋体"/>
          <w:color w:val="000000"/>
        </w:rPr>
        <w:t>．</w:t>
      </w:r>
    </w:p>
    <w:p w14:paraId="1C720975">
      <w:pPr>
        <w:spacing w:line="360" w:lineRule="auto"/>
        <w:jc w:val="left"/>
        <w:textAlignment w:val="center"/>
        <w:rPr>
          <w:color w:val="000000"/>
        </w:rPr>
      </w:pPr>
      <w:r>
        <w:rPr>
          <w:color w:val="000000"/>
        </w:rPr>
        <w:t xml:space="preserve">18.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8" o:spt="75" alt="学科网(www.zxxk.com)--教育资源门户，提供试卷、教案、课件、论文、素材以及各类教学资源下载，还有大量而丰富的教学相关资讯！" type="#_x0000_t75" style="height:13.5pt;width:82.5pt;" o:ole="t" filled="f" o:preferrelative="t" stroked="f" coordsize="21600,21600">
            <v:path/>
            <v:fill on="f" focussize="0,0"/>
            <v:stroke on="f" joinstyle="miter"/>
            <v:imagedata r:id="rId95" o:title="eqId85349e379d687b87ad36063ee98c7c0e"/>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的解是正整数，则整数</w:t>
      </w:r>
      <w:r>
        <w:rPr>
          <w:rFonts w:ascii="Times New Roman" w:hAnsi="Times New Roman" w:eastAsia="Times New Roman" w:cs="Times New Roman"/>
          <w:i/>
          <w:color w:val="000000"/>
        </w:rPr>
        <w:t>k</w:t>
      </w:r>
      <w:r>
        <w:rPr>
          <w:rFonts w:ascii="宋体" w:hAnsi="宋体" w:eastAsia="宋体" w:cs="宋体"/>
          <w:color w:val="000000"/>
        </w:rPr>
        <w:t>的值为__________．</w:t>
      </w:r>
    </w:p>
    <w:p w14:paraId="6020D16A">
      <w:pPr>
        <w:spacing w:line="360" w:lineRule="auto"/>
        <w:jc w:val="left"/>
        <w:textAlignment w:val="center"/>
        <w:rPr>
          <w:color w:val="000000"/>
        </w:rPr>
      </w:pPr>
      <w:r>
        <w:rPr>
          <w:color w:val="000000"/>
        </w:rPr>
        <w:t xml:space="preserve">19. </w:t>
      </w:r>
      <w:r>
        <w:rPr>
          <w:rFonts w:ascii="宋体" w:hAnsi="宋体" w:eastAsia="宋体" w:cs="宋体"/>
          <w:color w:val="000000"/>
        </w:rPr>
        <w:t>化简：</w:t>
      </w:r>
    </w:p>
    <w:p w14:paraId="2CDBB570">
      <w:pPr>
        <w:spacing w:line="360" w:lineRule="auto"/>
        <w:jc w:val="left"/>
        <w:textAlignment w:val="center"/>
        <w:rPr>
          <w:color w:val="000000"/>
        </w:rPr>
      </w:pPr>
      <w:r>
        <w:rPr>
          <w:color w:val="000000"/>
        </w:rPr>
        <w:t>（1）</w:t>
      </w:r>
      <w:r>
        <w:object>
          <v:shape id="_x0000_i1069"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97" o:title="eqId223a8972a4a65158101b538c1e0637e3"/>
            <o:lock v:ext="edit" aspectratio="t"/>
            <w10:wrap type="none"/>
            <w10:anchorlock/>
          </v:shape>
          <o:OLEObject Type="Embed" ProgID="Equation.DSMT4" ShapeID="_x0000_i1069" DrawAspect="Content" ObjectID="_1468075769" r:id="rId96">
            <o:LockedField>false</o:LockedField>
          </o:OLEObject>
        </w:object>
      </w:r>
    </w:p>
    <w:p w14:paraId="32D19D87">
      <w:pPr>
        <w:spacing w:line="360" w:lineRule="auto"/>
        <w:jc w:val="left"/>
        <w:textAlignment w:val="center"/>
        <w:rPr>
          <w:color w:val="000000"/>
        </w:rPr>
      </w:pPr>
      <w:r>
        <w:rPr>
          <w:color w:val="000000"/>
        </w:rPr>
        <w:t>（2）</w:t>
      </w:r>
      <w:r>
        <w:object>
          <v:shape id="_x0000_i1070" o:spt="75" alt="学科网(www.zxxk.com)--教育资源门户，提供试卷、教案、课件、论文、素材以及各类教学资源下载，还有大量而丰富的教学相关资讯！" type="#_x0000_t75" style="height:31.3pt;width:93.3pt;" o:ole="t" filled="f" o:preferrelative="t" stroked="f" coordsize="21600,21600">
            <v:path/>
            <v:fill on="f" focussize="0,0"/>
            <v:stroke on="f" joinstyle="miter"/>
            <v:imagedata r:id="rId99" o:title="eqId19a2a10a8f23865176338547576d45cf"/>
            <o:lock v:ext="edit" aspectratio="t"/>
            <w10:wrap type="none"/>
            <w10:anchorlock/>
          </v:shape>
          <o:OLEObject Type="Embed" ProgID="Equation.DSMT4" ShapeID="_x0000_i1070" DrawAspect="Content" ObjectID="_1468075770" r:id="rId98">
            <o:LockedField>false</o:LockedField>
          </o:OLEObject>
        </w:object>
      </w:r>
    </w:p>
    <w:p w14:paraId="547B6433">
      <w:pPr>
        <w:spacing w:line="360" w:lineRule="auto"/>
        <w:jc w:val="left"/>
        <w:textAlignment w:val="center"/>
        <w:rPr>
          <w:color w:val="000000"/>
        </w:rPr>
      </w:pPr>
      <w:r>
        <w:rPr>
          <w:color w:val="000000"/>
        </w:rPr>
        <w:t xml:space="preserve">20. </w:t>
      </w:r>
      <w:r>
        <w:rPr>
          <w:rFonts w:ascii="宋体" w:hAnsi="宋体" w:eastAsia="宋体" w:cs="宋体"/>
          <w:color w:val="000000"/>
        </w:rPr>
        <w:t>计算：</w:t>
      </w:r>
    </w:p>
    <w:p w14:paraId="26058FAC">
      <w:pPr>
        <w:spacing w:line="360" w:lineRule="auto"/>
        <w:jc w:val="left"/>
        <w:textAlignment w:val="center"/>
        <w:rPr>
          <w:color w:val="000000"/>
        </w:rPr>
      </w:pPr>
      <w:r>
        <w:rPr>
          <w:color w:val="000000"/>
        </w:rPr>
        <w:t>（1）</w:t>
      </w:r>
      <w:r>
        <w:object>
          <v:shape id="_x0000_i1071"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101" o:title="eqId4e44bd08d615b352672ca450b6490119"/>
            <o:lock v:ext="edit" aspectratio="t"/>
            <w10:wrap type="none"/>
            <w10:anchorlock/>
          </v:shape>
          <o:OLEObject Type="Embed" ProgID="Equation.DSMT4" ShapeID="_x0000_i1071" DrawAspect="Content" ObjectID="_1468075771" r:id="rId100">
            <o:LockedField>false</o:LockedField>
          </o:OLEObject>
        </w:object>
      </w:r>
    </w:p>
    <w:p w14:paraId="7C688477">
      <w:pPr>
        <w:spacing w:line="360" w:lineRule="auto"/>
        <w:jc w:val="left"/>
        <w:textAlignment w:val="center"/>
        <w:rPr>
          <w:color w:val="000000"/>
        </w:rPr>
      </w:pPr>
      <w:r>
        <w:rPr>
          <w:color w:val="000000"/>
        </w:rPr>
        <w:t>（2）</w:t>
      </w:r>
      <w:r>
        <w:object>
          <v:shape id="_x0000_i1072" o:spt="75" alt="学科网(www.zxxk.com)--教育资源门户，提供试卷、教案、课件、论文、素材以及各类教学资源下载，还有大量而丰富的教学相关资讯！" type="#_x0000_t75" style="height:33.6pt;width:71.4pt;" o:ole="t" filled="f" o:preferrelative="t" stroked="f" coordsize="21600,21600">
            <v:path/>
            <v:fill on="f" focussize="0,0"/>
            <v:stroke on="f" joinstyle="miter"/>
            <v:imagedata r:id="rId103" o:title="eqId5e03143bd76f1d86cb162e9801172319"/>
            <o:lock v:ext="edit" aspectratio="t"/>
            <w10:wrap type="none"/>
            <w10:anchorlock/>
          </v:shape>
          <o:OLEObject Type="Embed" ProgID="Equation.DSMT4" ShapeID="_x0000_i1072" DrawAspect="Content" ObjectID="_1468075772" r:id="rId102">
            <o:LockedField>false</o:LockedField>
          </o:OLEObject>
        </w:object>
      </w:r>
    </w:p>
    <w:p w14:paraId="74388A13">
      <w:pPr>
        <w:spacing w:line="360" w:lineRule="auto"/>
        <w:jc w:val="left"/>
        <w:textAlignment w:val="center"/>
        <w:rPr>
          <w:color w:val="000000"/>
        </w:rPr>
      </w:pPr>
      <w:r>
        <w:rPr>
          <w:color w:val="000000"/>
        </w:rPr>
        <w:t>（3）</w:t>
      </w:r>
      <w:r>
        <w:object>
          <v:shape id="_x0000_i1073" o:spt="75" alt="学科网(www.zxxk.com)--教育资源门户，提供试卷、教案、课件、论文、素材以及各类教学资源下载，还有大量而丰富的教学相关资讯！" type="#_x0000_t75" style="height:36pt;width:105pt;" o:ole="t" filled="f" o:preferrelative="t" stroked="f" coordsize="21600,21600">
            <v:path/>
            <v:fill on="f" focussize="0,0"/>
            <v:stroke on="f" joinstyle="miter"/>
            <v:imagedata r:id="rId105" o:title="eqIda8fccbf6a622f3f18cd2b38dea4111a6"/>
            <o:lock v:ext="edit" aspectratio="t"/>
            <w10:wrap type="none"/>
            <w10:anchorlock/>
          </v:shape>
          <o:OLEObject Type="Embed" ProgID="Equation.DSMT4" ShapeID="_x0000_i1073" DrawAspect="Content" ObjectID="_1468075773" r:id="rId104">
            <o:LockedField>false</o:LockedField>
          </o:OLEObject>
        </w:object>
      </w:r>
    </w:p>
    <w:p w14:paraId="4D3F105C">
      <w:pPr>
        <w:spacing w:line="360" w:lineRule="auto"/>
        <w:jc w:val="left"/>
        <w:textAlignment w:val="center"/>
        <w:rPr>
          <w:color w:val="000000"/>
        </w:rPr>
      </w:pPr>
      <w:r>
        <w:rPr>
          <w:color w:val="000000"/>
        </w:rPr>
        <w:t>（4）</w:t>
      </w:r>
      <w:r>
        <w:object>
          <v:shape id="_x0000_i1074" o:spt="75" alt="学科网(www.zxxk.com)--教育资源门户，提供试卷、教案、课件、论文、素材以及各类教学资源下载，还有大量而丰富的教学相关资讯！" type="#_x0000_t75" style="height:34pt;width:147pt;" o:ole="t" filled="f" o:preferrelative="t" stroked="f" coordsize="21600,21600">
            <v:path/>
            <v:fill on="f" focussize="0,0"/>
            <v:stroke on="f" joinstyle="miter"/>
            <v:imagedata r:id="rId107" o:title="eqIdada977c57cde1893f77275e6fbd69a07"/>
            <o:lock v:ext="edit" aspectratio="t"/>
            <w10:wrap type="none"/>
            <w10:anchorlock/>
          </v:shape>
          <o:OLEObject Type="Embed" ProgID="Equation.DSMT4" ShapeID="_x0000_i1074" DrawAspect="Content" ObjectID="_1468075774" r:id="rId106">
            <o:LockedField>false</o:LockedField>
          </o:OLEObject>
        </w:object>
      </w:r>
    </w:p>
    <w:p w14:paraId="49274A33">
      <w:pPr>
        <w:spacing w:line="360" w:lineRule="auto"/>
        <w:jc w:val="left"/>
        <w:textAlignment w:val="center"/>
        <w:rPr>
          <w:color w:val="000000"/>
        </w:rPr>
      </w:pPr>
      <w:r>
        <w:rPr>
          <w:color w:val="000000"/>
        </w:rPr>
        <w:t xml:space="preserve">21. </w:t>
      </w:r>
      <w:r>
        <w:rPr>
          <w:rFonts w:ascii="宋体" w:hAnsi="宋体" w:eastAsia="宋体" w:cs="宋体"/>
          <w:color w:val="000000"/>
        </w:rPr>
        <w:t>解方程：</w:t>
      </w:r>
    </w:p>
    <w:p w14:paraId="3BAC44F7">
      <w:pPr>
        <w:spacing w:line="360" w:lineRule="auto"/>
        <w:jc w:val="left"/>
        <w:textAlignment w:val="center"/>
        <w:rPr>
          <w:color w:val="000000"/>
        </w:rPr>
      </w:pPr>
      <w:r>
        <w:rPr>
          <w:color w:val="000000"/>
        </w:rPr>
        <w:t>（1）</w:t>
      </w:r>
      <w:r>
        <w:object>
          <v:shape id="_x0000_i1075" o:spt="75" alt="学科网(www.zxxk.com)--教育资源门户，提供试卷、教案、课件、论文、素材以及各类教学资源下载，还有大量而丰富的教学相关资讯！" type="#_x0000_t75" style="height:14.4pt;width:79.2pt;" o:ole="t" filled="f" o:preferrelative="t" stroked="f" coordsize="21600,21600">
            <v:path/>
            <v:fill on="f" focussize="0,0"/>
            <v:stroke on="f" joinstyle="miter"/>
            <v:imagedata r:id="rId109" o:title="eqIdb8e4cf3c9b8afd4fa596db089edb8245"/>
            <o:lock v:ext="edit" aspectratio="t"/>
            <w10:wrap type="none"/>
            <w10:anchorlock/>
          </v:shape>
          <o:OLEObject Type="Embed" ProgID="Equation.DSMT4" ShapeID="_x0000_i1075" DrawAspect="Content" ObjectID="_1468075775" r:id="rId108">
            <o:LockedField>false</o:LockedField>
          </o:OLEObject>
        </w:object>
      </w:r>
    </w:p>
    <w:p w14:paraId="719299D9">
      <w:pPr>
        <w:spacing w:line="360" w:lineRule="auto"/>
        <w:jc w:val="left"/>
        <w:textAlignment w:val="center"/>
        <w:rPr>
          <w:color w:val="000000"/>
        </w:rPr>
      </w:pPr>
      <w:r>
        <w:rPr>
          <w:color w:val="000000"/>
        </w:rPr>
        <w:t>（2）</w:t>
      </w:r>
      <w:r>
        <w:object>
          <v:shape id="_x0000_i1076"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111" o:title="eqIded65d20a22ca0f1b4a0dfefd4b64668a"/>
            <o:lock v:ext="edit" aspectratio="t"/>
            <w10:wrap type="none"/>
            <w10:anchorlock/>
          </v:shape>
          <o:OLEObject Type="Embed" ProgID="Equation.DSMT4" ShapeID="_x0000_i1076" DrawAspect="Content" ObjectID="_1468075776" r:id="rId110">
            <o:LockedField>false</o:LockedField>
          </o:OLEObject>
        </w:object>
      </w:r>
    </w:p>
    <w:p w14:paraId="0F0FAC5D">
      <w:pPr>
        <w:spacing w:line="360" w:lineRule="auto"/>
        <w:jc w:val="left"/>
        <w:textAlignment w:val="center"/>
        <w:rPr>
          <w:color w:val="000000"/>
        </w:rPr>
      </w:pPr>
      <w:r>
        <w:rPr>
          <w:color w:val="000000"/>
        </w:rPr>
        <w:t>（3）</w:t>
      </w:r>
      <w:r>
        <w:object>
          <v:shape id="_x0000_i1077"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113" o:title="eqId271494726d27b3f9b4b8ba379553fb88"/>
            <o:lock v:ext="edit" aspectratio="t"/>
            <w10:wrap type="none"/>
            <w10:anchorlock/>
          </v:shape>
          <o:OLEObject Type="Embed" ProgID="Equation.DSMT4" ShapeID="_x0000_i1077" DrawAspect="Content" ObjectID="_1468075777" r:id="rId112">
            <o:LockedField>false</o:LockedField>
          </o:OLEObject>
        </w:object>
      </w:r>
    </w:p>
    <w:p w14:paraId="0F302DF6">
      <w:pPr>
        <w:spacing w:line="360" w:lineRule="auto"/>
        <w:jc w:val="left"/>
        <w:textAlignment w:val="center"/>
        <w:rPr>
          <w:color w:val="000000"/>
        </w:rPr>
      </w:pPr>
      <w:r>
        <w:rPr>
          <w:color w:val="000000"/>
        </w:rPr>
        <w:t>（4）</w:t>
      </w:r>
      <w:r>
        <w:object>
          <v:shape id="_x0000_i1078" o:spt="75" alt="学科网(www.zxxk.com)--教育资源门户，提供试卷、教案、课件、论文、素材以及各类教学资源下载，还有大量而丰富的教学相关资讯！" type="#_x0000_t75" style="height:30.6pt;width:101.4pt;" o:ole="t" filled="f" o:preferrelative="t" stroked="f" coordsize="21600,21600">
            <v:path/>
            <v:fill on="f" focussize="0,0"/>
            <v:stroke on="f" joinstyle="miter"/>
            <v:imagedata r:id="rId115" o:title="eqIdd9e6282c28bb2d1bd57352eafe42152c"/>
            <o:lock v:ext="edit" aspectratio="t"/>
            <w10:wrap type="none"/>
            <w10:anchorlock/>
          </v:shape>
          <o:OLEObject Type="Embed" ProgID="Equation.DSMT4" ShapeID="_x0000_i1078" DrawAspect="Content" ObjectID="_1468075778" r:id="rId114">
            <o:LockedField>false</o:LockedField>
          </o:OLEObject>
        </w:object>
      </w:r>
    </w:p>
    <w:p w14:paraId="1686315D">
      <w:pPr>
        <w:spacing w:line="360" w:lineRule="auto"/>
        <w:jc w:val="both"/>
        <w:textAlignment w:val="center"/>
        <w:rPr>
          <w:color w:val="000000"/>
        </w:rPr>
      </w:pPr>
      <w:r>
        <w:rPr>
          <w:color w:val="000000"/>
        </w:rPr>
        <w:t xml:space="preserve">22. </w:t>
      </w:r>
      <w:r>
        <w:rPr>
          <w:rFonts w:ascii="宋体" w:hAnsi="宋体" w:eastAsia="宋体" w:cs="宋体"/>
          <w:color w:val="000000"/>
        </w:rPr>
        <w:t>某厂家生产</w:t>
      </w:r>
      <w:r>
        <w:object>
          <v:shape id="_x0000_i1079"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117" o:title="eqId01c74a907dda6bb7d9d56d009d9df253"/>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两种款式的产品，每天生产</w:t>
      </w:r>
      <w:r>
        <w:rPr>
          <w:rFonts w:ascii="Times New Roman" w:hAnsi="Times New Roman" w:eastAsia="Times New Roman" w:cs="Times New Roman"/>
          <w:color w:val="000000"/>
        </w:rPr>
        <w:t>4500</w:t>
      </w:r>
      <w:r>
        <w:rPr>
          <w:rFonts w:ascii="宋体" w:hAnsi="宋体" w:eastAsia="宋体" w:cs="宋体"/>
          <w:color w:val="000000"/>
        </w:rPr>
        <w:t>个，两种产品的成本和售价如表，设每天生产</w:t>
      </w:r>
      <w:r>
        <w:object>
          <v:shape id="_x0000_i108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9" o:title="eqId5963abe8f421bd99a2aaa94831a951e9"/>
            <o:lock v:ext="edit" aspectratio="t"/>
            <w10:wrap type="none"/>
            <w10:anchorlock/>
          </v:shape>
          <o:OLEObject Type="Embed" ProgID="Equation.DSMT4" ShapeID="_x0000_i1080" DrawAspect="Content" ObjectID="_1468075780" r:id="rId118">
            <o:LockedField>false</o:LockedField>
          </o:OLEObject>
        </w:object>
      </w:r>
      <w:r>
        <w:rPr>
          <w:rFonts w:ascii="宋体" w:hAnsi="宋体" w:eastAsia="宋体" w:cs="宋体"/>
          <w:color w:val="000000"/>
        </w:rPr>
        <w:t>种产品</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81" DrawAspect="Content" ObjectID="_1468075781" r:id="rId120">
            <o:LockedField>false</o:LockedField>
          </o:OLEObject>
        </w:object>
      </w:r>
      <w:r>
        <w:rPr>
          <w:rFonts w:ascii="宋体" w:hAnsi="宋体" w:eastAsia="宋体" w:cs="宋体"/>
          <w:color w:val="000000"/>
        </w:rPr>
        <w:t>个．</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1559"/>
        <w:gridCol w:w="1559"/>
      </w:tblGrid>
      <w:tr w14:paraId="1F9C7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3F02ED">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86F0CC">
            <w:pPr>
              <w:spacing w:line="360" w:lineRule="auto"/>
              <w:jc w:val="both"/>
              <w:textAlignment w:val="center"/>
              <w:rPr>
                <w:color w:val="000000"/>
              </w:rPr>
            </w:pPr>
            <w:r>
              <w:rPr>
                <w:rFonts w:ascii="宋体" w:hAnsi="宋体" w:eastAsia="宋体" w:cs="宋体"/>
                <w:color w:val="000000"/>
              </w:rPr>
              <w:t>成本（元</w:t>
            </w:r>
            <w:r>
              <w:rPr>
                <w:rFonts w:ascii="Times New Roman" w:hAnsi="Times New Roman" w:eastAsia="Times New Roman" w:cs="Times New Roman"/>
                <w:color w:val="000000"/>
              </w:rPr>
              <w:t>/</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F8FBE7">
            <w:pPr>
              <w:spacing w:line="360" w:lineRule="auto"/>
              <w:jc w:val="both"/>
              <w:textAlignment w:val="center"/>
              <w:rPr>
                <w:color w:val="000000"/>
              </w:rPr>
            </w:pPr>
            <w:r>
              <w:rPr>
                <w:rFonts w:ascii="宋体" w:hAnsi="宋体" w:eastAsia="宋体" w:cs="宋体"/>
                <w:color w:val="000000"/>
              </w:rPr>
              <w:t>售价（元</w:t>
            </w:r>
            <w:r>
              <w:rPr>
                <w:rFonts w:ascii="Times New Roman" w:hAnsi="Times New Roman" w:eastAsia="Times New Roman" w:cs="Times New Roman"/>
                <w:color w:val="000000"/>
              </w:rPr>
              <w:t>/</w:t>
            </w:r>
            <w:r>
              <w:rPr>
                <w:rFonts w:ascii="宋体" w:hAnsi="宋体" w:eastAsia="宋体" w:cs="宋体"/>
                <w:color w:val="000000"/>
              </w:rPr>
              <w:t>个）</w:t>
            </w:r>
          </w:p>
        </w:tc>
      </w:tr>
      <w:tr w14:paraId="6EB56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A133B8">
            <w:pPr>
              <w:spacing w:line="360" w:lineRule="auto"/>
              <w:jc w:val="both"/>
              <w:textAlignment w:val="center"/>
              <w:rPr>
                <w:color w:val="000000"/>
              </w:rPr>
            </w:pPr>
            <w:r>
              <w:object>
                <v:shape id="_x0000_i108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9" o:title="eqId5963abe8f421bd99a2aaa94831a951e9"/>
                  <o:lock v:ext="edit" aspectratio="t"/>
                  <w10:wrap type="none"/>
                  <w10:anchorlock/>
                </v:shape>
                <o:OLEObject Type="Embed" ProgID="Equation.DSMT4" ShapeID="_x0000_i1082" DrawAspect="Content" ObjectID="_1468075782" r:id="rId1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BF8864">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9874B">
            <w:pPr>
              <w:spacing w:line="360" w:lineRule="auto"/>
              <w:jc w:val="both"/>
              <w:textAlignment w:val="center"/>
              <w:rPr>
                <w:color w:val="000000"/>
              </w:rPr>
            </w:pPr>
            <w:r>
              <w:rPr>
                <w:rFonts w:ascii="Times New Roman" w:hAnsi="Times New Roman" w:eastAsia="Times New Roman" w:cs="Times New Roman"/>
                <w:color w:val="000000"/>
              </w:rPr>
              <w:t>2.3</w:t>
            </w:r>
          </w:p>
        </w:tc>
      </w:tr>
      <w:tr w14:paraId="0444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80E16A">
            <w:pPr>
              <w:spacing w:line="360" w:lineRule="auto"/>
              <w:jc w:val="both"/>
              <w:textAlignment w:val="center"/>
              <w:rPr>
                <w:color w:val="000000"/>
              </w:rPr>
            </w:pPr>
            <w:r>
              <w:object>
                <v:shape id="_x0000_i10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3" o:title="eqId7f9e8449aad35c5d840a3395ea86df6d"/>
                  <o:lock v:ext="edit" aspectratio="t"/>
                  <w10:wrap type="none"/>
                  <w10:anchorlock/>
                </v:shape>
                <o:OLEObject Type="Embed" ProgID="Equation.DSMT4" ShapeID="_x0000_i1083" DrawAspect="Content" ObjectID="_1468075783" r:id="rId1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DCF0D8">
            <w:pPr>
              <w:spacing w:line="360" w:lineRule="auto"/>
              <w:jc w:val="both"/>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7B4360">
            <w:pPr>
              <w:spacing w:line="360" w:lineRule="auto"/>
              <w:jc w:val="both"/>
              <w:textAlignment w:val="center"/>
              <w:rPr>
                <w:color w:val="000000"/>
              </w:rPr>
            </w:pPr>
            <w:r>
              <w:rPr>
                <w:rFonts w:ascii="Times New Roman" w:hAnsi="Times New Roman" w:eastAsia="Times New Roman" w:cs="Times New Roman"/>
                <w:color w:val="000000"/>
              </w:rPr>
              <w:t>3.5</w:t>
            </w:r>
          </w:p>
        </w:tc>
      </w:tr>
    </w:tbl>
    <w:p w14:paraId="3F489E8B">
      <w:pPr>
        <w:spacing w:line="360" w:lineRule="auto"/>
        <w:jc w:val="both"/>
        <w:textAlignment w:val="center"/>
        <w:rPr>
          <w:color w:val="000000"/>
        </w:rPr>
      </w:pPr>
    </w:p>
    <w:p w14:paraId="14EC69D0">
      <w:pPr>
        <w:spacing w:line="360" w:lineRule="auto"/>
        <w:jc w:val="left"/>
        <w:textAlignment w:val="center"/>
        <w:rPr>
          <w:color w:val="000000"/>
        </w:rPr>
      </w:pPr>
      <w:r>
        <w:rPr>
          <w:color w:val="000000"/>
        </w:rPr>
        <w:t>（1）</w:t>
      </w:r>
      <w:r>
        <w:rPr>
          <w:rFonts w:ascii="宋体" w:hAnsi="宋体" w:eastAsia="宋体" w:cs="宋体"/>
          <w:color w:val="000000"/>
        </w:rPr>
        <w:t>用含</w:t>
      </w:r>
      <w:r>
        <w:object>
          <v:shape id="_x0000_i10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的式子表示每天的生产成本，并进行化简；</w:t>
      </w:r>
    </w:p>
    <w:p w14:paraId="2FE5AF15">
      <w:pPr>
        <w:spacing w:line="360" w:lineRule="auto"/>
        <w:jc w:val="left"/>
        <w:textAlignment w:val="center"/>
        <w:rPr>
          <w:color w:val="000000"/>
        </w:rPr>
      </w:pPr>
      <w:r>
        <w:rPr>
          <w:color w:val="000000"/>
        </w:rPr>
        <w:t>（2）</w:t>
      </w:r>
      <w:r>
        <w:rPr>
          <w:rFonts w:ascii="宋体" w:hAnsi="宋体" w:eastAsia="宋体" w:cs="宋体"/>
          <w:color w:val="000000"/>
        </w:rPr>
        <w:t>用含</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的式子表示每天获得的利润，并进行化简（利润</w:t>
      </w:r>
      <w:r>
        <w:object>
          <v:shape id="_x0000_i108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27" o:title="eqId6706fe00b4e231e62d9ecbec567d526b"/>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售价－成本）；</w:t>
      </w:r>
    </w:p>
    <w:p w14:paraId="28D790D9">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087"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129" o:title="eqId7f0a22c0f9d0bc57356448860063500f"/>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时，求每天获得的利润．</w:t>
      </w:r>
    </w:p>
    <w:p w14:paraId="0D52F5E3">
      <w:pPr>
        <w:spacing w:line="360" w:lineRule="auto"/>
        <w:jc w:val="both"/>
        <w:textAlignment w:val="center"/>
        <w:rPr>
          <w:color w:val="000000"/>
        </w:rPr>
      </w:pPr>
      <w:r>
        <w:rPr>
          <w:color w:val="000000"/>
        </w:rPr>
        <w:t xml:space="preserve">23. </w:t>
      </w:r>
      <w:r>
        <w:rPr>
          <w:rFonts w:ascii="宋体" w:hAnsi="宋体" w:eastAsia="宋体" w:cs="宋体"/>
          <w:color w:val="000000"/>
        </w:rPr>
        <w:t>某超市纪念品</w:t>
      </w:r>
      <w:r>
        <w:rPr>
          <w:rFonts w:ascii="Times New Roman" w:hAnsi="Times New Roman" w:eastAsia="Times New Roman" w:cs="Times New Roman"/>
          <w:i/>
          <w:color w:val="000000"/>
        </w:rPr>
        <w:t>A</w:t>
      </w:r>
      <w:r>
        <w:rPr>
          <w:rFonts w:ascii="宋体" w:hAnsi="宋体" w:eastAsia="宋体" w:cs="宋体"/>
          <w:color w:val="000000"/>
        </w:rPr>
        <w:t>的单价比纪念品</w:t>
      </w:r>
      <w:r>
        <w:rPr>
          <w:rFonts w:ascii="Times New Roman" w:hAnsi="Times New Roman" w:eastAsia="Times New Roman" w:cs="Times New Roman"/>
          <w:i/>
          <w:color w:val="000000"/>
        </w:rPr>
        <w:t>B</w:t>
      </w:r>
      <w:r>
        <w:rPr>
          <w:rFonts w:ascii="宋体" w:hAnsi="宋体" w:eastAsia="宋体" w:cs="宋体"/>
          <w:color w:val="000000"/>
        </w:rPr>
        <w:t>的单价多</w:t>
      </w:r>
      <w:r>
        <w:rPr>
          <w:rFonts w:ascii="Times New Roman" w:hAnsi="Times New Roman" w:eastAsia="Times New Roman" w:cs="Times New Roman"/>
          <w:color w:val="000000"/>
        </w:rPr>
        <w:t>20</w:t>
      </w:r>
      <w:r>
        <w:rPr>
          <w:rFonts w:ascii="宋体" w:hAnsi="宋体" w:eastAsia="宋体" w:cs="宋体"/>
          <w:color w:val="000000"/>
        </w:rPr>
        <w:t>元，小王购买</w:t>
      </w:r>
      <w:r>
        <w:rPr>
          <w:rFonts w:ascii="Times New Roman" w:hAnsi="Times New Roman" w:eastAsia="Times New Roman" w:cs="Times New Roman"/>
          <w:color w:val="000000"/>
        </w:rPr>
        <w:t>8</w:t>
      </w:r>
      <w:r>
        <w:rPr>
          <w:rFonts w:ascii="宋体" w:hAnsi="宋体" w:eastAsia="宋体" w:cs="宋体"/>
          <w:color w:val="000000"/>
        </w:rPr>
        <w:t>个纪念品</w:t>
      </w:r>
      <w:r>
        <w:rPr>
          <w:rFonts w:ascii="Times New Roman" w:hAnsi="Times New Roman" w:eastAsia="Times New Roman" w:cs="Times New Roman"/>
          <w:i/>
          <w:color w:val="000000"/>
        </w:rPr>
        <w:t>A</w:t>
      </w:r>
      <w:r>
        <w:rPr>
          <w:rFonts w:ascii="宋体" w:hAnsi="宋体" w:eastAsia="宋体" w:cs="宋体"/>
          <w:color w:val="000000"/>
        </w:rPr>
        <w:t>的金额比购买</w:t>
      </w:r>
      <w:r>
        <w:rPr>
          <w:rFonts w:ascii="Times New Roman" w:hAnsi="Times New Roman" w:eastAsia="Times New Roman" w:cs="Times New Roman"/>
          <w:color w:val="000000"/>
        </w:rPr>
        <w:t>5</w:t>
      </w:r>
      <w:r>
        <w:rPr>
          <w:rFonts w:ascii="宋体" w:hAnsi="宋体" w:eastAsia="宋体" w:cs="宋体"/>
          <w:color w:val="000000"/>
        </w:rPr>
        <w:t>个纪念品</w:t>
      </w:r>
      <w:r>
        <w:rPr>
          <w:rFonts w:ascii="Times New Roman" w:hAnsi="Times New Roman" w:eastAsia="Times New Roman" w:cs="Times New Roman"/>
          <w:i/>
          <w:color w:val="000000"/>
        </w:rPr>
        <w:t>B</w:t>
      </w:r>
      <w:r>
        <w:rPr>
          <w:rFonts w:ascii="宋体" w:hAnsi="宋体" w:eastAsia="宋体" w:cs="宋体"/>
          <w:color w:val="000000"/>
        </w:rPr>
        <w:t>的金额多</w:t>
      </w:r>
      <w:r>
        <w:rPr>
          <w:rFonts w:ascii="Times New Roman" w:hAnsi="Times New Roman" w:eastAsia="Times New Roman" w:cs="Times New Roman"/>
          <w:color w:val="000000"/>
        </w:rPr>
        <w:t>310</w:t>
      </w:r>
      <w:r>
        <w:rPr>
          <w:rFonts w:ascii="宋体" w:hAnsi="宋体" w:eastAsia="宋体" w:cs="宋体"/>
          <w:color w:val="000000"/>
        </w:rPr>
        <w:t>元．求纪念品</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的单价．</w:t>
      </w:r>
    </w:p>
    <w:p w14:paraId="0A011111">
      <w:pPr>
        <w:spacing w:line="360" w:lineRule="auto"/>
        <w:jc w:val="left"/>
        <w:textAlignment w:val="center"/>
        <w:rPr>
          <w:color w:val="000000"/>
        </w:rPr>
      </w:pPr>
      <w:r>
        <w:rPr>
          <w:color w:val="000000"/>
        </w:rPr>
        <w:t xml:space="preserve">24. </w:t>
      </w:r>
      <w:r>
        <w:rPr>
          <w:rFonts w:ascii="宋体" w:hAnsi="宋体" w:eastAsia="宋体" w:cs="宋体"/>
          <w:color w:val="000000"/>
        </w:rPr>
        <w:t>一百馒头一百僧，大僧三个更无争，小僧三人分一个，大小和尚得几丁．</w:t>
      </w:r>
      <w:r>
        <w:rPr>
          <w:rFonts w:ascii="Times New Roman" w:hAnsi="Times New Roman" w:eastAsia="Times New Roman" w:cs="Times New Roman"/>
          <w:color w:val="000000"/>
        </w:rPr>
        <w:t>——</w:t>
      </w:r>
      <w:r>
        <w:rPr>
          <w:rFonts w:ascii="宋体" w:hAnsi="宋体" w:eastAsia="宋体" w:cs="宋体"/>
          <w:color w:val="000000"/>
        </w:rPr>
        <w:t>程大位《直接算法统宗》意思是：有</w:t>
      </w:r>
      <w:r>
        <w:rPr>
          <w:rFonts w:ascii="Times New Roman" w:hAnsi="Times New Roman" w:eastAsia="Times New Roman" w:cs="Times New Roman"/>
          <w:color w:val="000000"/>
        </w:rPr>
        <w:t>100</w:t>
      </w:r>
      <w:r>
        <w:rPr>
          <w:rFonts w:ascii="宋体" w:hAnsi="宋体" w:eastAsia="宋体" w:cs="宋体"/>
          <w:color w:val="000000"/>
        </w:rPr>
        <w:t>个和尚分</w:t>
      </w:r>
      <w:r>
        <w:rPr>
          <w:rFonts w:ascii="Times New Roman" w:hAnsi="Times New Roman" w:eastAsia="Times New Roman" w:cs="Times New Roman"/>
          <w:color w:val="000000"/>
        </w:rPr>
        <w:t>100</w:t>
      </w:r>
      <w:r>
        <w:rPr>
          <w:rFonts w:ascii="宋体" w:hAnsi="宋体" w:eastAsia="宋体" w:cs="宋体"/>
          <w:color w:val="000000"/>
        </w:rPr>
        <w:t>个馒头，如果大和尚</w:t>
      </w:r>
      <w:r>
        <w:rPr>
          <w:rFonts w:ascii="Times New Roman" w:hAnsi="Times New Roman" w:eastAsia="Times New Roman" w:cs="Times New Roman"/>
          <w:color w:val="000000"/>
        </w:rPr>
        <w:t>1</w:t>
      </w:r>
      <w:r>
        <w:rPr>
          <w:rFonts w:ascii="宋体" w:hAnsi="宋体" w:eastAsia="宋体" w:cs="宋体"/>
          <w:color w:val="000000"/>
        </w:rPr>
        <w:t>人分</w:t>
      </w:r>
      <w:r>
        <w:rPr>
          <w:rFonts w:ascii="Times New Roman" w:hAnsi="Times New Roman" w:eastAsia="Times New Roman" w:cs="Times New Roman"/>
          <w:color w:val="000000"/>
        </w:rPr>
        <w:t>3</w:t>
      </w:r>
      <w:r>
        <w:rPr>
          <w:rFonts w:ascii="宋体" w:hAnsi="宋体" w:eastAsia="宋体" w:cs="宋体"/>
          <w:color w:val="000000"/>
        </w:rPr>
        <w:t>个，小和尚</w:t>
      </w:r>
      <w:r>
        <w:rPr>
          <w:rFonts w:ascii="Times New Roman" w:hAnsi="Times New Roman" w:eastAsia="Times New Roman" w:cs="Times New Roman"/>
          <w:color w:val="000000"/>
        </w:rPr>
        <w:t>3</w:t>
      </w:r>
      <w:r>
        <w:rPr>
          <w:rFonts w:ascii="宋体" w:hAnsi="宋体" w:eastAsia="宋体" w:cs="宋体"/>
          <w:color w:val="000000"/>
        </w:rPr>
        <w:t>人分</w:t>
      </w:r>
      <w:r>
        <w:rPr>
          <w:rFonts w:ascii="Times New Roman" w:hAnsi="Times New Roman" w:eastAsia="Times New Roman" w:cs="Times New Roman"/>
          <w:color w:val="000000"/>
        </w:rPr>
        <w:t>1</w:t>
      </w:r>
      <w:r>
        <w:rPr>
          <w:rFonts w:ascii="宋体" w:hAnsi="宋体" w:eastAsia="宋体" w:cs="宋体"/>
          <w:color w:val="000000"/>
        </w:rPr>
        <w:t>个，正好分完．试问大、小和尚各多少人？</w:t>
      </w:r>
    </w:p>
    <w:p w14:paraId="2E694205">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rPr>
          <w:rFonts w:ascii="Times New Roman" w:hAnsi="Times New Roman" w:eastAsia="Times New Roman" w:cs="Times New Roman"/>
          <w:i/>
          <w:color w:val="000000"/>
        </w:rPr>
        <w:t>AOB</w:t>
      </w:r>
      <w:r>
        <w:rPr>
          <w:rFonts w:ascii="宋体" w:hAnsi="宋体" w:eastAsia="宋体" w:cs="宋体"/>
          <w:color w:val="000000"/>
        </w:rPr>
        <w:t>内部有三条射线</w:t>
      </w:r>
      <w:r>
        <w:rPr>
          <w:rFonts w:ascii="Times New Roman" w:hAnsi="Times New Roman" w:eastAsia="Times New Roman" w:cs="Times New Roman"/>
          <w:i/>
          <w:color w:val="000000"/>
        </w:rPr>
        <w:t>OC</w:t>
      </w:r>
      <w:r>
        <w:rPr>
          <w:rFonts w:ascii="宋体" w:hAnsi="宋体" w:eastAsia="宋体" w:cs="宋体"/>
          <w:color w:val="000000"/>
        </w:rPr>
        <w:t>、</w:t>
      </w:r>
      <w:r>
        <w:rPr>
          <w:rFonts w:ascii="Times New Roman" w:hAnsi="Times New Roman" w:eastAsia="Times New Roman" w:cs="Times New Roman"/>
          <w:i/>
          <w:color w:val="000000"/>
        </w:rPr>
        <w:t>OF</w:t>
      </w:r>
      <w:r>
        <w:rPr>
          <w:rFonts w:ascii="宋体" w:hAnsi="宋体" w:eastAsia="宋体" w:cs="宋体"/>
          <w:color w:val="000000"/>
        </w:rPr>
        <w:t>、</w:t>
      </w:r>
      <w:r>
        <w:rPr>
          <w:rFonts w:ascii="Times New Roman" w:hAnsi="Times New Roman" w:eastAsia="Times New Roman" w:cs="Times New Roman"/>
          <w:i/>
          <w:color w:val="000000"/>
        </w:rPr>
        <w:t>OE</w:t>
      </w:r>
      <w:r>
        <w:rPr>
          <w:rFonts w:ascii="宋体" w:hAnsi="宋体" w:eastAsia="宋体" w:cs="宋体"/>
          <w:color w:val="000000"/>
        </w:rPr>
        <w:t>，∠</w:t>
      </w:r>
      <w:r>
        <w:rPr>
          <w:rFonts w:ascii="Times New Roman" w:hAnsi="Times New Roman" w:eastAsia="Times New Roman" w:cs="Times New Roman"/>
          <w:i/>
          <w:color w:val="000000"/>
        </w:rPr>
        <w:t>AOB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COE</w:t>
      </w:r>
      <w:r>
        <w:rPr>
          <w:rFonts w:ascii="宋体" w:hAnsi="宋体" w:eastAsia="宋体" w:cs="宋体"/>
          <w:color w:val="000000"/>
        </w:rPr>
        <w:t>，</w:t>
      </w:r>
      <w:r>
        <w:rPr>
          <w:rFonts w:ascii="Times New Roman" w:hAnsi="Times New Roman" w:eastAsia="Times New Roman" w:cs="Times New Roman"/>
          <w:i/>
          <w:color w:val="000000"/>
        </w:rPr>
        <w:t>OF</w:t>
      </w:r>
      <w:r>
        <w:rPr>
          <w:rFonts w:ascii="宋体" w:hAnsi="宋体" w:eastAsia="宋体" w:cs="宋体"/>
          <w:color w:val="000000"/>
        </w:rPr>
        <w:t>平分∠</w:t>
      </w:r>
      <w:r>
        <w:rPr>
          <w:rFonts w:ascii="Times New Roman" w:hAnsi="Times New Roman" w:eastAsia="Times New Roman" w:cs="Times New Roman"/>
          <w:i/>
          <w:color w:val="000000"/>
        </w:rPr>
        <w:t>AOE</w:t>
      </w:r>
      <w:r>
        <w:rPr>
          <w:rFonts w:ascii="宋体" w:hAnsi="宋体" w:eastAsia="宋体" w:cs="宋体"/>
          <w:color w:val="000000"/>
        </w:rPr>
        <w:t>．</w:t>
      </w:r>
    </w:p>
    <w:p w14:paraId="5B4A481A">
      <w:pPr>
        <w:spacing w:line="360" w:lineRule="auto"/>
        <w:jc w:val="left"/>
        <w:textAlignment w:val="center"/>
        <w:rPr>
          <w:color w:val="000000"/>
        </w:rPr>
      </w:pPr>
      <w:r>
        <w:rPr>
          <w:color w:val="000000"/>
        </w:rPr>
        <w:drawing>
          <wp:inline distT="0" distB="0" distL="114300" distR="114300">
            <wp:extent cx="1838325" cy="1333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838325" cy="1333500"/>
                    </a:xfrm>
                    <a:prstGeom prst="rect">
                      <a:avLst/>
                    </a:prstGeom>
                  </pic:spPr>
                </pic:pic>
              </a:graphicData>
            </a:graphic>
          </wp:inline>
        </w:drawing>
      </w:r>
    </w:p>
    <w:p w14:paraId="2FE6AF75">
      <w:pPr>
        <w:spacing w:line="360" w:lineRule="auto"/>
        <w:jc w:val="left"/>
        <w:textAlignment w:val="center"/>
        <w:rPr>
          <w:color w:val="000000"/>
        </w:rPr>
      </w:pPr>
      <w:r>
        <w:rPr>
          <w:color w:val="000000"/>
        </w:rPr>
        <w:t>（1）</w:t>
      </w:r>
      <w:r>
        <w:rPr>
          <w:rFonts w:ascii="宋体" w:hAnsi="宋体" w:eastAsia="宋体" w:cs="宋体"/>
          <w:color w:val="000000"/>
        </w:rPr>
        <w:t>若∠</w:t>
      </w:r>
      <w:r>
        <w:rPr>
          <w:rFonts w:ascii="Times New Roman" w:hAnsi="Times New Roman" w:eastAsia="Times New Roman" w:cs="Times New Roman"/>
          <w:i/>
          <w:color w:val="000000"/>
        </w:rPr>
        <w:t>FOE</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i/>
          <w:color w:val="000000"/>
        </w:rPr>
        <w:t>COF</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，求∠</w:t>
      </w:r>
      <w:r>
        <w:rPr>
          <w:rFonts w:ascii="Times New Roman" w:hAnsi="Times New Roman" w:eastAsia="Times New Roman" w:cs="Times New Roman"/>
          <w:i/>
          <w:color w:val="000000"/>
        </w:rPr>
        <w:t>BOE</w:t>
      </w:r>
      <w:r>
        <w:rPr>
          <w:rFonts w:ascii="宋体" w:hAnsi="宋体" w:eastAsia="宋体" w:cs="宋体"/>
          <w:color w:val="000000"/>
          <w:position w:val="0"/>
        </w:rPr>
        <w:drawing>
          <wp:inline distT="0" distB="0" distL="114300" distR="114300">
            <wp:extent cx="133350" cy="177800"/>
            <wp:effectExtent l="0" t="0" r="0" b="0"/>
            <wp:docPr id="8162952" name="图片 8162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952" name="图片 8162952"/>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度数；</w:t>
      </w:r>
    </w:p>
    <w:p w14:paraId="625CEC12">
      <w:pPr>
        <w:spacing w:line="360" w:lineRule="auto"/>
        <w:jc w:val="left"/>
        <w:textAlignment w:val="center"/>
        <w:rPr>
          <w:color w:val="000000"/>
        </w:rPr>
      </w:pPr>
      <w:r>
        <w:rPr>
          <w:color w:val="000000"/>
        </w:rPr>
        <w:t>（2）</w:t>
      </w:r>
      <w:r>
        <w:rPr>
          <w:rFonts w:ascii="宋体" w:hAnsi="宋体" w:eastAsia="宋体" w:cs="宋体"/>
          <w:color w:val="000000"/>
        </w:rPr>
        <w:t>若∠</w:t>
      </w:r>
      <w:r>
        <w:rPr>
          <w:rFonts w:ascii="Times New Roman" w:hAnsi="Times New Roman" w:eastAsia="Times New Roman" w:cs="Times New Roman"/>
          <w:i/>
          <w:color w:val="000000"/>
        </w:rPr>
        <w:t>COF</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宋体" w:hAnsi="宋体" w:eastAsia="宋体" w:cs="宋体"/>
          <w:color w:val="000000"/>
        </w:rPr>
        <w:t>，直接写出∠</w:t>
      </w:r>
      <w:r>
        <w:rPr>
          <w:rFonts w:ascii="Times New Roman" w:hAnsi="Times New Roman" w:eastAsia="Times New Roman" w:cs="Times New Roman"/>
          <w:i/>
          <w:color w:val="000000"/>
        </w:rPr>
        <w:t>BOE</w:t>
      </w:r>
      <w:r>
        <w:rPr>
          <w:rFonts w:ascii="宋体" w:hAnsi="宋体" w:eastAsia="宋体" w:cs="宋体"/>
          <w:color w:val="000000"/>
        </w:rPr>
        <w:t>的度数为</w:t>
      </w:r>
      <w:r>
        <w:rPr>
          <w:rFonts w:ascii="Times New Roman" w:hAnsi="Times New Roman" w:eastAsia="Times New Roman" w:cs="Times New Roman"/>
          <w:color w:val="000000"/>
        </w:rPr>
        <w:t>______________</w:t>
      </w:r>
      <w:r>
        <w:rPr>
          <w:rFonts w:ascii="宋体" w:hAnsi="宋体" w:eastAsia="宋体" w:cs="宋体"/>
          <w:color w:val="000000"/>
        </w:rPr>
        <w:t>（用含</w:t>
      </w:r>
      <w:r>
        <w:rPr>
          <w:rFonts w:ascii="Times New Roman" w:hAnsi="Times New Roman" w:eastAsia="Times New Roman" w:cs="Times New Roman"/>
          <w:i/>
          <w:color w:val="000000"/>
        </w:rPr>
        <w:t>x</w:t>
      </w:r>
      <w:r>
        <w:rPr>
          <w:rFonts w:ascii="宋体" w:hAnsi="宋体" w:eastAsia="宋体" w:cs="宋体"/>
          <w:color w:val="000000"/>
        </w:rPr>
        <w:t>的式子表示）．</w:t>
      </w:r>
    </w:p>
    <w:p w14:paraId="4D9EC422">
      <w:pPr>
        <w:spacing w:line="360" w:lineRule="auto"/>
        <w:jc w:val="left"/>
        <w:textAlignment w:val="center"/>
        <w:rPr>
          <w:color w:val="000000"/>
        </w:rPr>
      </w:pPr>
      <w:r>
        <w:rPr>
          <w:color w:val="000000"/>
        </w:rPr>
        <w:t xml:space="preserve">26. </w:t>
      </w:r>
      <w:r>
        <w:rPr>
          <w:rFonts w:ascii="宋体" w:hAnsi="宋体" w:eastAsia="宋体" w:cs="宋体"/>
          <w:color w:val="000000"/>
        </w:rPr>
        <w:t>规定关于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088" o:spt="75" alt="学科网(www.zxxk.com)--教育资源门户，提供试卷、教案、课件、论文、素材以及各类教学资源下载，还有大量而丰富的教学相关资讯！" type="#_x0000_t75" style="height:13.95pt;width:33pt;" o:ole="t" filled="f" o:preferrelative="t" stroked="f" coordsize="21600,21600">
            <v:path/>
            <v:fill on="f" focussize="0,0"/>
            <v:stroke on="f" joinstyle="miter"/>
            <v:imagedata r:id="rId132" o:title="eqId40cb7125a7b832153bb37fb614a73e6e"/>
            <o:lock v:ext="edit" aspectratio="t"/>
            <w10:wrap type="none"/>
            <w10:anchorlock/>
          </v:shape>
          <o:OLEObject Type="Embed" ProgID="Equation.DSMT4" ShapeID="_x0000_i1088" DrawAspect="Content" ObjectID="_1468075788" r:id="rId131">
            <o:LockedField>false</o:LockedField>
          </o:OLEObject>
        </w:object>
      </w:r>
      <w:r>
        <w:rPr>
          <w:rFonts w:ascii="宋体" w:hAnsi="宋体" w:eastAsia="宋体" w:cs="宋体"/>
          <w:color w:val="000000"/>
        </w:rPr>
        <w:t>的解为</w:t>
      </w:r>
      <w:r>
        <w:object>
          <v:shape id="_x0000_i1089"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134" o:title="eqId8fbfc224aa9d40c554fd0c2854e6c059"/>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，则称该方程是“差解方程”，例如：</w:t>
      </w:r>
      <w:r>
        <w:object>
          <v:shape id="_x0000_i1090"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36" o:title="eqIdd321eb90561db9d2d086f279c3c3f151"/>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的解为</w:t>
      </w:r>
      <w:r>
        <w:object>
          <v:shape id="_x0000_i1091" o:spt="75" alt="学科网(www.zxxk.com)--教育资源门户，提供试卷、教案、课件、论文、素材以及各类教学资源下载，还有大量而丰富的教学相关资讯！" type="#_x0000_t75" style="height:12.75pt;width:68.25pt;" o:ole="t" filled="f" o:preferrelative="t" stroked="f" coordsize="21600,21600">
            <v:path/>
            <v:fill on="f" focussize="0,0"/>
            <v:stroke on="f" joinstyle="miter"/>
            <v:imagedata r:id="rId138" o:title="eqIddb3ba3ca49b4c1cf5595b917ab94816c"/>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，则方程</w:t>
      </w:r>
      <w:r>
        <w:object>
          <v:shape id="_x0000_i1092"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36" o:title="eqIdd321eb90561db9d2d086f279c3c3f151"/>
            <o:lock v:ext="edit" aspectratio="t"/>
            <w10:wrap type="none"/>
            <w10:anchorlock/>
          </v:shape>
          <o:OLEObject Type="Embed" ProgID="Equation.DSMT4" ShapeID="_x0000_i1092" DrawAspect="Content" ObjectID="_1468075792" r:id="rId139">
            <o:LockedField>false</o:LockedField>
          </o:OLEObject>
        </w:object>
      </w:r>
      <w:r>
        <w:rPr>
          <w:rFonts w:ascii="宋体" w:hAnsi="宋体" w:eastAsia="宋体" w:cs="宋体"/>
          <w:color w:val="000000"/>
        </w:rPr>
        <w:t>就是“差解方程”，据上述规定解答下列问题：</w:t>
      </w:r>
    </w:p>
    <w:p w14:paraId="59D45C6D">
      <w:pPr>
        <w:spacing w:line="360" w:lineRule="auto"/>
        <w:jc w:val="left"/>
        <w:textAlignment w:val="center"/>
        <w:rPr>
          <w:color w:val="000000"/>
        </w:rPr>
      </w:pPr>
      <w:r>
        <w:rPr>
          <w:rFonts w:ascii="宋体" w:hAnsi="宋体" w:eastAsia="宋体" w:cs="宋体"/>
          <w:color w:val="000000"/>
        </w:rPr>
        <w:t>【定义理解】</w:t>
      </w:r>
    </w:p>
    <w:p w14:paraId="6D47A5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）判断：方程</w:t>
      </w:r>
      <w:r>
        <w:object>
          <v:shape id="_x0000_i109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41" o:title="eqId052823ca0189b1136396b0442554df73"/>
            <o:lock v:ext="edit" aspectratio="t"/>
            <w10:wrap type="none"/>
            <w10:anchorlock/>
          </v:shape>
          <o:OLEObject Type="Embed" ProgID="Equation.DSMT4" ShapeID="_x0000_i1093" DrawAspect="Content" ObjectID="_1468075793" r:id="rId140">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差解方程；（填“</w:t>
      </w:r>
      <w:r>
        <w:rPr>
          <w:rFonts w:ascii="宋体" w:hAnsi="宋体" w:eastAsia="宋体" w:cs="宋体"/>
          <w:color w:val="000000"/>
          <w:position w:val="0"/>
        </w:rPr>
        <w:drawing>
          <wp:inline distT="0" distB="0" distL="114300" distR="114300">
            <wp:extent cx="132080" cy="167640"/>
            <wp:effectExtent l="0" t="0" r="0" b="0"/>
            <wp:docPr id="8162956" name="图片 8162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956" name="图片 8162956"/>
                    <pic:cNvPicPr>
                      <a:picLocks noChangeAspect="1"/>
                    </pic:cNvPicPr>
                  </pic:nvPicPr>
                  <pic:blipFill>
                    <a:blip r:embed="rId14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”或“不是”）</w:t>
      </w:r>
    </w:p>
    <w:p w14:paraId="1B6E92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09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44" o:title="eqId7bb6e30f29ad97c612f35c98aa5c3776"/>
            <o:lock v:ext="edit" aspectratio="t"/>
            <w10:wrap type="none"/>
            <w10:anchorlock/>
          </v:shape>
          <o:OLEObject Type="Embed" ProgID="Equation.DSMT4" ShapeID="_x0000_i1094" DrawAspect="Content" ObjectID="_1468075794" r:id="rId143">
            <o:LockedField>false</o:LockedField>
          </o:OLEObject>
        </w:object>
      </w:r>
      <w:r>
        <w:rPr>
          <w:rFonts w:ascii="宋体" w:hAnsi="宋体" w:eastAsia="宋体" w:cs="宋体"/>
          <w:color w:val="000000"/>
        </w:rPr>
        <w:t>是“差解方程”，求</w:t>
      </w:r>
      <w:r>
        <w:rPr>
          <w:rFonts w:ascii="Times New Roman" w:hAnsi="Times New Roman" w:eastAsia="Times New Roman" w:cs="Times New Roman"/>
          <w:i/>
          <w:color w:val="000000"/>
        </w:rPr>
        <w:t>m</w:t>
      </w:r>
      <w:r>
        <w:rPr>
          <w:rFonts w:ascii="宋体" w:hAnsi="宋体" w:eastAsia="宋体" w:cs="宋体"/>
          <w:color w:val="000000"/>
        </w:rPr>
        <w:t>的值；</w:t>
      </w:r>
    </w:p>
    <w:p w14:paraId="1D46E9FD">
      <w:pPr>
        <w:spacing w:line="360" w:lineRule="auto"/>
        <w:jc w:val="left"/>
        <w:textAlignment w:val="center"/>
        <w:rPr>
          <w:color w:val="000000"/>
        </w:rPr>
      </w:pPr>
      <w:r>
        <w:rPr>
          <w:rFonts w:ascii="宋体" w:hAnsi="宋体" w:eastAsia="宋体" w:cs="宋体"/>
          <w:color w:val="000000"/>
        </w:rPr>
        <w:t>【知识应用】</w:t>
      </w:r>
    </w:p>
    <w:p w14:paraId="32E6A2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095"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46" o:title="eqId3ba31218c0f93b18e710f347c2f4fde2"/>
            <o:lock v:ext="edit" aspectratio="t"/>
            <w10:wrap type="none"/>
            <w10:anchorlock/>
          </v:shape>
          <o:OLEObject Type="Embed" ProgID="Equation.DSMT4" ShapeID="_x0000_i1095" DrawAspect="Content" ObjectID="_1468075795" r:id="rId145">
            <o:LockedField>false</o:LockedField>
          </o:OLEObject>
        </w:object>
      </w:r>
      <w:r>
        <w:rPr>
          <w:rFonts w:ascii="宋体" w:hAnsi="宋体" w:eastAsia="宋体" w:cs="宋体"/>
          <w:color w:val="000000"/>
        </w:rPr>
        <w:t>是“差解方程”，求</w:t>
      </w:r>
      <w:r>
        <w:object>
          <v:shape id="_x0000_i1096" o:spt="75" alt="学科网(www.zxxk.com)--教育资源门户，提供试卷、教案、课件、论文、素材以及各类教学资源下载，还有大量而丰富的教学相关资讯！" type="#_x0000_t75" style="height:19.9pt;width:49pt;" o:ole="t" filled="f" o:preferrelative="t" stroked="f" coordsize="21600,21600">
            <v:path/>
            <v:fill on="f" focussize="0,0"/>
            <v:stroke on="f" joinstyle="miter"/>
            <v:imagedata r:id="rId148" o:title="eqId150d7c69da1f49e6f70708d0cd8669d9"/>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的值；</w:t>
      </w:r>
    </w:p>
    <w:p w14:paraId="3FF794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的一元一次方程</w:t>
      </w:r>
      <w:r>
        <w:object>
          <v:shape id="_x0000_i1097" o:spt="75" alt="学科网(www.zxxk.com)--教育资源门户，提供试卷、教案、课件、论文、素材以及各类教学资源下载，还有大量而丰富的教学相关资讯！" type="#_x0000_t75" style="height:14.25pt;width:61.5pt;" o:ole="t" filled="f" o:preferrelative="t" stroked="f" coordsize="21600,21600">
            <v:path/>
            <v:fill on="f" focussize="0,0"/>
            <v:stroke on="f" joinstyle="miter"/>
            <v:imagedata r:id="rId150" o:title="eqId38f1ec18373bbba824a9c4d41e58b2af"/>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和</w:t>
      </w:r>
      <w:r>
        <w:object>
          <v:shape id="_x0000_i1098"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52" o:title="eqIddc7fb539ad3ff53f7a894062d011a177"/>
            <o:lock v:ext="edit" aspectratio="t"/>
            <w10:wrap type="none"/>
            <w10:anchorlock/>
          </v:shape>
          <o:OLEObject Type="Embed" ProgID="Equation.DSMT4" ShapeID="_x0000_i1098" DrawAspect="Content" ObjectID="_1468075798" r:id="rId151">
            <o:LockedField>false</o:LockedField>
          </o:OLEObject>
        </w:object>
      </w:r>
      <w:r>
        <w:rPr>
          <w:rFonts w:ascii="宋体" w:hAnsi="宋体" w:eastAsia="宋体" w:cs="宋体"/>
          <w:color w:val="000000"/>
        </w:rPr>
        <w:t>都是“差解方程”，求代数式</w:t>
      </w:r>
      <w:r>
        <w:object>
          <v:shape id="_x0000_i1099" o:spt="75" alt="学科网(www.zxxk.com)--教育资源门户，提供试卷、教案、课件、论文、素材以及各类教学资源下载，还有大量而丰富的教学相关资讯！" type="#_x0000_t75" style="height:21.9pt;width:116.45pt;" o:ole="t" filled="f" o:preferrelative="t" stroked="f" coordsize="21600,21600">
            <v:path/>
            <v:fill on="f" focussize="0,0"/>
            <v:stroke on="f" joinstyle="miter"/>
            <v:imagedata r:id="rId154" o:title="eqId36fc2fbf0feff63d2d44185a01b5efde"/>
            <o:lock v:ext="edit" aspectratio="t"/>
            <w10:wrap type="none"/>
            <w10:anchorlock/>
          </v:shape>
          <o:OLEObject Type="Embed" ProgID="Equation.DSMT4" ShapeID="_x0000_i1099" DrawAspect="Content" ObjectID="_1468075799" r:id="rId153">
            <o:LockedField>false</o:LockedField>
          </o:OLEObject>
        </w:object>
      </w:r>
      <w:r>
        <w:rPr>
          <w:rFonts w:ascii="宋体" w:hAnsi="宋体" w:eastAsia="宋体" w:cs="宋体"/>
          <w:color w:val="000000"/>
        </w:rPr>
        <w:t>的值．</w:t>
      </w:r>
    </w:p>
    <w:p w14:paraId="39C55254">
      <w:pPr>
        <w:spacing w:line="360" w:lineRule="auto"/>
        <w:jc w:val="left"/>
        <w:textAlignment w:val="center"/>
        <w:rPr>
          <w:color w:val="000000"/>
        </w:rPr>
      </w:pPr>
      <w:r>
        <w:rPr>
          <w:color w:val="000000"/>
        </w:rPr>
        <w:t xml:space="preserve">27. </w:t>
      </w:r>
      <w:r>
        <w:rPr>
          <w:rFonts w:ascii="宋体" w:hAnsi="宋体" w:eastAsia="宋体" w:cs="宋体"/>
          <w:color w:val="000000"/>
        </w:rPr>
        <w:t>【背景知识】数轴是初中数学</w:t>
      </w:r>
      <w:r>
        <w:rPr>
          <w:rFonts w:ascii="宋体" w:hAnsi="宋体" w:eastAsia="宋体" w:cs="宋体"/>
          <w:color w:val="000000"/>
          <w:position w:val="0"/>
        </w:rPr>
        <w:drawing>
          <wp:inline distT="0" distB="0" distL="114300" distR="114300">
            <wp:extent cx="133350" cy="177800"/>
            <wp:effectExtent l="0" t="0" r="0" b="0"/>
            <wp:docPr id="8162958" name="图片 8162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2958" name="图片 8162958"/>
                    <pic:cNvPicPr>
                      <a:picLocks noChangeAspect="1"/>
                    </pic:cNvPicPr>
                  </pic:nvPicPr>
                  <pic:blipFill>
                    <a:blip r:embed="rId5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一个重要工具，利用数轴可以将数与形完美地结合．研究数轴我们发现了许多重要的规律：若数轴上点</w:t>
      </w:r>
      <w:r>
        <w:rPr>
          <w:rFonts w:ascii="Times New Roman" w:hAnsi="Times New Roman" w:eastAsia="Times New Roman" w:cs="Times New Roman"/>
          <w:i/>
          <w:color w:val="000000"/>
        </w:rPr>
        <w:t>A</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两点之间的距离</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，线段</w:t>
      </w:r>
      <w:r>
        <w:rPr>
          <w:rFonts w:ascii="Times New Roman" w:hAnsi="Times New Roman" w:eastAsia="Times New Roman" w:cs="Times New Roman"/>
          <w:i/>
          <w:color w:val="000000"/>
        </w:rPr>
        <w:t>AB</w:t>
      </w:r>
      <w:r>
        <w:rPr>
          <w:rFonts w:ascii="宋体" w:hAnsi="宋体" w:eastAsia="宋体" w:cs="宋体"/>
          <w:color w:val="000000"/>
        </w:rPr>
        <w:t>的中点表示的数为</w:t>
      </w:r>
      <w:r>
        <w:object>
          <v:shape id="_x0000_i1100"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156" o:title="eqIde2f89a8b5cf6996a6455375e405bfb9d"/>
            <o:lock v:ext="edit" aspectratio="t"/>
            <w10:wrap type="none"/>
            <w10:anchorlock/>
          </v:shape>
          <o:OLEObject Type="Embed" ProgID="Equation.DSMT4" ShapeID="_x0000_i1100" DrawAspect="Content" ObjectID="_1468075800" r:id="rId155">
            <o:LockedField>false</o:LockedField>
          </o:OLEObject>
        </w:object>
      </w:r>
      <w:r>
        <w:rPr>
          <w:rFonts w:ascii="宋体" w:hAnsi="宋体" w:eastAsia="宋体" w:cs="宋体"/>
          <w:color w:val="000000"/>
        </w:rPr>
        <w:t>．</w:t>
      </w:r>
    </w:p>
    <w:p w14:paraId="15DD7EE3">
      <w:pPr>
        <w:spacing w:line="360" w:lineRule="auto"/>
        <w:jc w:val="left"/>
        <w:textAlignment w:val="center"/>
        <w:rPr>
          <w:color w:val="000000"/>
        </w:rPr>
      </w:pPr>
      <w:r>
        <w:rPr>
          <w:color w:val="000000"/>
        </w:rPr>
        <w:drawing>
          <wp:inline distT="0" distB="0" distL="114300" distR="114300">
            <wp:extent cx="5124450" cy="2952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7"/>
                    <a:stretch>
                      <a:fillRect/>
                    </a:stretch>
                  </pic:blipFill>
                  <pic:spPr>
                    <a:xfrm>
                      <a:off x="0" y="0"/>
                      <a:ext cx="5124450" cy="295275"/>
                    </a:xfrm>
                    <a:prstGeom prst="rect">
                      <a:avLst/>
                    </a:prstGeom>
                  </pic:spPr>
                </pic:pic>
              </a:graphicData>
            </a:graphic>
          </wp:inline>
        </w:drawing>
      </w:r>
      <w:r>
        <w:rPr>
          <w:color w:val="000000"/>
        </w:rPr>
        <w:t xml:space="preserve">  </w:t>
      </w:r>
    </w:p>
    <w:p w14:paraId="2CCEBF64">
      <w:pPr>
        <w:spacing w:line="360" w:lineRule="auto"/>
        <w:jc w:val="left"/>
        <w:textAlignment w:val="center"/>
        <w:rPr>
          <w:color w:val="000000"/>
        </w:rPr>
      </w:pPr>
      <w:r>
        <w:rPr>
          <w:rFonts w:ascii="宋体" w:hAnsi="宋体" w:eastAsia="宋体" w:cs="宋体"/>
          <w:color w:val="000000"/>
        </w:rPr>
        <w:t>【问题情境】如图，数轴上点</w:t>
      </w:r>
      <w:r>
        <w:rPr>
          <w:rFonts w:ascii="Times New Roman" w:hAnsi="Times New Roman" w:eastAsia="Times New Roman" w:cs="Times New Roman"/>
          <w:i/>
          <w:color w:val="000000"/>
        </w:rPr>
        <w:t>A</w:t>
      </w:r>
      <w:r>
        <w:rPr>
          <w:rFonts w:ascii="宋体" w:hAnsi="宋体" w:eastAsia="宋体" w:cs="宋体"/>
          <w:color w:val="000000"/>
        </w:rPr>
        <w:t>表示的数为﹣</w:t>
      </w:r>
      <w:r>
        <w:rPr>
          <w:rFonts w:ascii="Times New Roman" w:hAnsi="Times New Roman" w:eastAsia="Times New Roman" w:cs="Times New Roman"/>
          <w:color w:val="000000"/>
        </w:rPr>
        <w:t>4</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表示的数为</w:t>
      </w:r>
      <w:r>
        <w:rPr>
          <w:rFonts w:ascii="Times New Roman" w:hAnsi="Times New Roman" w:eastAsia="Times New Roman" w:cs="Times New Roman"/>
          <w:color w:val="000000"/>
        </w:rPr>
        <w:t>16</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出发，以每秒</w:t>
      </w:r>
      <w:r>
        <w:rPr>
          <w:rFonts w:ascii="Times New Roman" w:hAnsi="Times New Roman" w:eastAsia="Times New Roman" w:cs="Times New Roman"/>
          <w:color w:val="000000"/>
        </w:rPr>
        <w:t>3</w:t>
      </w:r>
      <w:r>
        <w:rPr>
          <w:rFonts w:ascii="宋体" w:hAnsi="宋体" w:eastAsia="宋体" w:cs="宋体"/>
          <w:color w:val="000000"/>
        </w:rPr>
        <w:t>个单位长度的速度沿数轴向右匀速运动，同时点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出发，以每秒</w:t>
      </w:r>
      <w:r>
        <w:rPr>
          <w:rFonts w:ascii="Times New Roman" w:hAnsi="Times New Roman" w:eastAsia="Times New Roman" w:cs="Times New Roman"/>
          <w:color w:val="000000"/>
        </w:rPr>
        <w:t>2</w:t>
      </w:r>
      <w:r>
        <w:rPr>
          <w:rFonts w:ascii="宋体" w:hAnsi="宋体" w:eastAsia="宋体" w:cs="宋体"/>
          <w:color w:val="000000"/>
        </w:rPr>
        <w:t>个单位长度的速度向左匀速运动．设运动时间为</w:t>
      </w:r>
      <w:r>
        <w:rPr>
          <w:rFonts w:ascii="Times New Roman" w:hAnsi="Times New Roman" w:eastAsia="Times New Roman" w:cs="Times New Roman"/>
          <w:i/>
          <w:color w:val="000000"/>
        </w:rPr>
        <w:t>t</w:t>
      </w:r>
      <w:r>
        <w:rPr>
          <w:rFonts w:ascii="宋体" w:hAnsi="宋体" w:eastAsia="宋体" w:cs="宋体"/>
          <w:color w:val="000000"/>
        </w:rPr>
        <w:t>秒（</w:t>
      </w:r>
      <w:r>
        <w:rPr>
          <w:rFonts w:ascii="Times New Roman" w:hAnsi="Times New Roman" w:eastAsia="Times New Roman" w:cs="Times New Roman"/>
          <w:i/>
          <w:color w:val="000000"/>
        </w:rPr>
        <w:t>t</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0828E979">
      <w:pPr>
        <w:spacing w:line="360" w:lineRule="auto"/>
        <w:jc w:val="left"/>
        <w:textAlignment w:val="center"/>
        <w:rPr>
          <w:color w:val="000000"/>
        </w:rPr>
      </w:pPr>
      <w:r>
        <w:rPr>
          <w:rFonts w:ascii="宋体" w:hAnsi="宋体" w:eastAsia="宋体" w:cs="宋体"/>
          <w:color w:val="000000"/>
        </w:rPr>
        <w:t>【综合运用】</w:t>
      </w:r>
    </w:p>
    <w:p w14:paraId="0FB763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）填空：</w:t>
      </w:r>
    </w:p>
    <w:p w14:paraId="3EF45968">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，线段</w:t>
      </w:r>
      <w:r>
        <w:rPr>
          <w:rFonts w:ascii="Times New Roman" w:hAnsi="Times New Roman" w:eastAsia="Times New Roman" w:cs="Times New Roman"/>
          <w:i/>
          <w:color w:val="000000"/>
        </w:rPr>
        <w:t>AB</w:t>
      </w:r>
      <w:r>
        <w:rPr>
          <w:rFonts w:ascii="宋体" w:hAnsi="宋体" w:eastAsia="宋体" w:cs="宋体"/>
          <w:color w:val="000000"/>
        </w:rPr>
        <w:t>的中点表示的数为</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w:t>
      </w:r>
    </w:p>
    <w:p w14:paraId="75C161A5">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i/>
          <w:color w:val="000000"/>
        </w:rPr>
        <w:t>t</w:t>
      </w:r>
      <w:r>
        <w:rPr>
          <w:rFonts w:ascii="宋体" w:hAnsi="宋体" w:eastAsia="宋体" w:cs="宋体"/>
          <w:color w:val="000000"/>
        </w:rPr>
        <w:t>为</w:t>
      </w:r>
      <w:r>
        <w:rPr>
          <w:rFonts w:ascii="宋体" w:hAnsi="宋体" w:eastAsia="宋体" w:cs="宋体"/>
          <w:color w:val="000000"/>
          <w:u w:val="single"/>
        </w:rPr>
        <w:t>　</w:t>
      </w:r>
      <w:r>
        <w:rPr>
          <w:rFonts w:ascii="Times New Roman" w:hAnsi="Times New Roman" w:eastAsia="Times New Roman" w:cs="Times New Roman"/>
          <w:color w:val="000000"/>
          <w:u w:val="single"/>
        </w:rPr>
        <w:t xml:space="preserve">   </w:t>
      </w:r>
      <w:r>
        <w:rPr>
          <w:rFonts w:ascii="宋体" w:hAnsi="宋体" w:eastAsia="宋体" w:cs="宋体"/>
          <w:color w:val="000000"/>
          <w:u w:val="single"/>
        </w:rPr>
        <w:t>　</w:t>
      </w:r>
      <w:r>
        <w:rPr>
          <w:rFonts w:ascii="宋体" w:hAnsi="宋体" w:eastAsia="宋体" w:cs="宋体"/>
          <w:color w:val="000000"/>
        </w:rPr>
        <w:t>秒时，点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Q</w:t>
      </w:r>
      <w:r>
        <w:rPr>
          <w:rFonts w:ascii="宋体" w:hAnsi="宋体" w:eastAsia="宋体" w:cs="宋体"/>
          <w:color w:val="000000"/>
        </w:rPr>
        <w:t>相遇．</w:t>
      </w:r>
    </w:p>
    <w:p w14:paraId="777FC7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）①用含</w:t>
      </w:r>
      <w:r>
        <w:rPr>
          <w:rFonts w:ascii="Times New Roman" w:hAnsi="Times New Roman" w:eastAsia="Times New Roman" w:cs="Times New Roman"/>
          <w:i/>
          <w:color w:val="000000"/>
        </w:rPr>
        <w:t>t</w:t>
      </w:r>
      <w:r>
        <w:rPr>
          <w:rFonts w:ascii="宋体" w:hAnsi="宋体" w:eastAsia="宋体" w:cs="宋体"/>
          <w:color w:val="000000"/>
        </w:rPr>
        <w:t>的代数式表示：</w:t>
      </w:r>
      <w:r>
        <w:rPr>
          <w:rFonts w:ascii="Times New Roman" w:hAnsi="Times New Roman" w:eastAsia="Times New Roman" w:cs="Times New Roman"/>
          <w:i/>
          <w:color w:val="000000"/>
        </w:rPr>
        <w:t>t</w:t>
      </w:r>
      <w:r>
        <w:rPr>
          <w:rFonts w:ascii="宋体" w:hAnsi="宋体" w:eastAsia="宋体" w:cs="宋体"/>
          <w:color w:val="000000"/>
        </w:rPr>
        <w:t>秒后，点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宋体" w:hAnsi="宋体" w:eastAsia="宋体" w:cs="宋体"/>
          <w:color w:val="000000"/>
          <w:u w:val="single"/>
        </w:rPr>
        <w:t>　　　</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表示的数为</w:t>
      </w:r>
      <w:r>
        <w:rPr>
          <w:rFonts w:ascii="宋体" w:hAnsi="宋体" w:eastAsia="宋体" w:cs="宋体"/>
          <w:color w:val="000000"/>
          <w:u w:val="single"/>
        </w:rPr>
        <w:t>　　　</w:t>
      </w:r>
      <w:r>
        <w:rPr>
          <w:rFonts w:ascii="宋体" w:hAnsi="宋体" w:eastAsia="宋体" w:cs="宋体"/>
          <w:color w:val="000000"/>
        </w:rPr>
        <w:t>；</w:t>
      </w:r>
    </w:p>
    <w:p w14:paraId="46A90226">
      <w:pPr>
        <w:spacing w:line="360" w:lineRule="auto"/>
        <w:jc w:val="left"/>
        <w:textAlignment w:val="center"/>
        <w:rPr>
          <w:color w:val="000000"/>
        </w:rPr>
      </w:pPr>
      <w:r>
        <w:rPr>
          <w:rFonts w:ascii="宋体" w:hAnsi="宋体" w:eastAsia="宋体" w:cs="宋体"/>
          <w:color w:val="000000"/>
        </w:rPr>
        <w:t>②若将数轴翻折，使点</w:t>
      </w:r>
      <w:r>
        <w:rPr>
          <w:rFonts w:ascii="Times New Roman" w:hAnsi="Times New Roman" w:eastAsia="Times New Roman" w:cs="Times New Roman"/>
          <w:i/>
          <w:color w:val="000000"/>
        </w:rPr>
        <w:t>A</w:t>
      </w:r>
      <w:r>
        <w:rPr>
          <w:rFonts w:ascii="宋体" w:hAnsi="宋体" w:eastAsia="宋体" w:cs="宋体"/>
          <w:color w:val="000000"/>
        </w:rPr>
        <w:t>与数轴上表示</w:t>
      </w:r>
      <w:r>
        <w:rPr>
          <w:rFonts w:ascii="Times New Roman" w:hAnsi="Times New Roman" w:eastAsia="Times New Roman" w:cs="Times New Roman"/>
          <w:color w:val="000000"/>
        </w:rPr>
        <w:t>6</w:t>
      </w:r>
      <w:r>
        <w:rPr>
          <w:rFonts w:ascii="宋体" w:hAnsi="宋体" w:eastAsia="宋体" w:cs="宋体"/>
          <w:color w:val="000000"/>
        </w:rPr>
        <w:t>的点重合，则此时点</w:t>
      </w:r>
      <w:r>
        <w:rPr>
          <w:rFonts w:ascii="Times New Roman" w:hAnsi="Times New Roman" w:eastAsia="Times New Roman" w:cs="Times New Roman"/>
          <w:i/>
          <w:color w:val="000000"/>
        </w:rPr>
        <w:t>B</w:t>
      </w:r>
      <w:r>
        <w:rPr>
          <w:rFonts w:ascii="宋体" w:hAnsi="宋体" w:eastAsia="宋体" w:cs="宋体"/>
          <w:color w:val="000000"/>
        </w:rPr>
        <w:t>与数轴上表示数</w:t>
      </w:r>
      <w:r>
        <w:rPr>
          <w:rFonts w:ascii="宋体" w:hAnsi="宋体" w:eastAsia="宋体" w:cs="宋体"/>
          <w:color w:val="000000"/>
          <w:u w:val="single"/>
        </w:rPr>
        <w:t>　　　</w:t>
      </w:r>
      <w:r>
        <w:rPr>
          <w:rFonts w:ascii="宋体" w:hAnsi="宋体" w:eastAsia="宋体" w:cs="宋体"/>
          <w:color w:val="000000"/>
        </w:rPr>
        <w:t>的点重合．</w:t>
      </w:r>
    </w:p>
    <w:p w14:paraId="473353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）若点</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i/>
          <w:color w:val="000000"/>
        </w:rPr>
        <w:t>PA</w:t>
      </w:r>
      <w:r>
        <w:rPr>
          <w:rFonts w:ascii="宋体" w:hAnsi="宋体" w:eastAsia="宋体" w:cs="宋体"/>
          <w:color w:val="000000"/>
        </w:rPr>
        <w:t>的中点，点</w:t>
      </w:r>
      <w:r>
        <w:rPr>
          <w:rFonts w:ascii="Times New Roman" w:hAnsi="Times New Roman" w:eastAsia="Times New Roman" w:cs="Times New Roman"/>
          <w:i/>
          <w:color w:val="000000"/>
        </w:rPr>
        <w:t>N</w:t>
      </w:r>
      <w:r>
        <w:rPr>
          <w:rFonts w:ascii="宋体" w:hAnsi="宋体" w:eastAsia="宋体" w:cs="宋体"/>
          <w:color w:val="000000"/>
        </w:rPr>
        <w:t>为</w:t>
      </w:r>
      <w:r>
        <w:rPr>
          <w:rFonts w:ascii="Times New Roman" w:hAnsi="Times New Roman" w:eastAsia="Times New Roman" w:cs="Times New Roman"/>
          <w:i/>
          <w:color w:val="000000"/>
        </w:rPr>
        <w:t>PB</w:t>
      </w:r>
      <w:r>
        <w:rPr>
          <w:rFonts w:ascii="宋体" w:hAnsi="宋体" w:eastAsia="宋体" w:cs="宋体"/>
          <w:color w:val="000000"/>
        </w:rPr>
        <w:t>的中点，点</w:t>
      </w:r>
      <w:r>
        <w:rPr>
          <w:rFonts w:ascii="Times New Roman" w:hAnsi="Times New Roman" w:eastAsia="Times New Roman" w:cs="Times New Roman"/>
          <w:i/>
          <w:color w:val="000000"/>
        </w:rPr>
        <w:t>P</w:t>
      </w:r>
      <w:r>
        <w:rPr>
          <w:rFonts w:ascii="宋体" w:hAnsi="宋体" w:eastAsia="宋体" w:cs="宋体"/>
          <w:color w:val="000000"/>
        </w:rPr>
        <w:t>在运动过程中，线段</w:t>
      </w:r>
      <w:r>
        <w:rPr>
          <w:rFonts w:ascii="Times New Roman" w:hAnsi="Times New Roman" w:eastAsia="Times New Roman" w:cs="Times New Roman"/>
          <w:i/>
          <w:color w:val="000000"/>
        </w:rPr>
        <w:t>MN</w:t>
      </w:r>
      <w:r>
        <w:rPr>
          <w:rFonts w:ascii="宋体" w:hAnsi="宋体" w:eastAsia="宋体" w:cs="宋体"/>
          <w:color w:val="000000"/>
        </w:rPr>
        <w:t>的长度是否发生变化？若变化，请说明理由；若不变，请求出线段</w:t>
      </w:r>
      <w:r>
        <w:rPr>
          <w:rFonts w:ascii="Times New Roman" w:hAnsi="Times New Roman" w:eastAsia="Times New Roman" w:cs="Times New Roman"/>
          <w:i/>
          <w:color w:val="000000"/>
        </w:rPr>
        <w:t>MN</w:t>
      </w:r>
      <w:r>
        <w:rPr>
          <w:rFonts w:ascii="宋体" w:hAnsi="宋体" w:eastAsia="宋体" w:cs="宋体"/>
          <w:color w:val="000000"/>
        </w:rPr>
        <w:t>的长．</w:t>
      </w:r>
    </w:p>
    <w:p w14:paraId="13BC2440">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EBDDE4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D32D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DB23D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wmf"/><Relationship Id="rId84" Type="http://schemas.openxmlformats.org/officeDocument/2006/relationships/oleObject" Target="embeddings/oleObject39.bin"/><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oleObject" Target="embeddings/oleObject32.bin"/><Relationship Id="rId71" Type="http://schemas.openxmlformats.org/officeDocument/2006/relationships/oleObject" Target="embeddings/oleObject31.bin"/><Relationship Id="rId70" Type="http://schemas.openxmlformats.org/officeDocument/2006/relationships/image" Target="media/image35.wmf"/><Relationship Id="rId7" Type="http://schemas.openxmlformats.org/officeDocument/2006/relationships/oleObject" Target="embeddings/oleObject1.bin"/><Relationship Id="rId69" Type="http://schemas.openxmlformats.org/officeDocument/2006/relationships/oleObject" Target="embeddings/oleObject30.bin"/><Relationship Id="rId68" Type="http://schemas.openxmlformats.org/officeDocument/2006/relationships/image" Target="media/image34.wmf"/><Relationship Id="rId67" Type="http://schemas.openxmlformats.org/officeDocument/2006/relationships/oleObject" Target="embeddings/oleObject29.bin"/><Relationship Id="rId66" Type="http://schemas.openxmlformats.org/officeDocument/2006/relationships/oleObject" Target="embeddings/oleObject28.bin"/><Relationship Id="rId65" Type="http://schemas.openxmlformats.org/officeDocument/2006/relationships/image" Target="media/image33.wmf"/><Relationship Id="rId64" Type="http://schemas.openxmlformats.org/officeDocument/2006/relationships/oleObject" Target="embeddings/oleObject27.bin"/><Relationship Id="rId63" Type="http://schemas.openxmlformats.org/officeDocument/2006/relationships/image" Target="media/image32.wmf"/><Relationship Id="rId62" Type="http://schemas.openxmlformats.org/officeDocument/2006/relationships/oleObject" Target="embeddings/oleObject26.bin"/><Relationship Id="rId61" Type="http://schemas.openxmlformats.org/officeDocument/2006/relationships/image" Target="media/image31.wmf"/><Relationship Id="rId60" Type="http://schemas.openxmlformats.org/officeDocument/2006/relationships/oleObject" Target="embeddings/oleObject25.bin"/><Relationship Id="rId6" Type="http://schemas.openxmlformats.org/officeDocument/2006/relationships/image" Target="media/image1.png"/><Relationship Id="rId59" Type="http://schemas.openxmlformats.org/officeDocument/2006/relationships/image" Target="media/image30.wmf"/><Relationship Id="rId58" Type="http://schemas.openxmlformats.org/officeDocument/2006/relationships/oleObject" Target="embeddings/oleObject24.bin"/><Relationship Id="rId57" Type="http://schemas.openxmlformats.org/officeDocument/2006/relationships/image" Target="media/image29.wmf"/><Relationship Id="rId56" Type="http://schemas.openxmlformats.org/officeDocument/2006/relationships/oleObject" Target="embeddings/oleObject23.bin"/><Relationship Id="rId55" Type="http://schemas.openxmlformats.org/officeDocument/2006/relationships/image" Target="media/image28.wmf"/><Relationship Id="rId54" Type="http://schemas.openxmlformats.org/officeDocument/2006/relationships/image" Target="media/image27.png"/><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wmf"/><Relationship Id="rId42" Type="http://schemas.openxmlformats.org/officeDocument/2006/relationships/oleObject" Target="embeddings/oleObject17.bin"/><Relationship Id="rId41" Type="http://schemas.openxmlformats.org/officeDocument/2006/relationships/image" Target="media/image20.wmf"/><Relationship Id="rId40" Type="http://schemas.openxmlformats.org/officeDocument/2006/relationships/oleObject" Target="embeddings/oleObject16.bin"/><Relationship Id="rId4" Type="http://schemas.openxmlformats.org/officeDocument/2006/relationships/footer" Target="footer1.xml"/><Relationship Id="rId39" Type="http://schemas.openxmlformats.org/officeDocument/2006/relationships/image" Target="media/image19.wmf"/><Relationship Id="rId38" Type="http://schemas.openxmlformats.org/officeDocument/2006/relationships/oleObject" Target="embeddings/oleObject15.bin"/><Relationship Id="rId37" Type="http://schemas.openxmlformats.org/officeDocument/2006/relationships/image" Target="media/image18.wmf"/><Relationship Id="rId36" Type="http://schemas.openxmlformats.org/officeDocument/2006/relationships/oleObject" Target="embeddings/oleObject14.bin"/><Relationship Id="rId35" Type="http://schemas.openxmlformats.org/officeDocument/2006/relationships/image" Target="media/image17.wmf"/><Relationship Id="rId34" Type="http://schemas.openxmlformats.org/officeDocument/2006/relationships/oleObject" Target="embeddings/oleObject13.bin"/><Relationship Id="rId33" Type="http://schemas.openxmlformats.org/officeDocument/2006/relationships/image" Target="media/image16.wmf"/><Relationship Id="rId32" Type="http://schemas.openxmlformats.org/officeDocument/2006/relationships/oleObject" Target="embeddings/oleObject12.bin"/><Relationship Id="rId31" Type="http://schemas.openxmlformats.org/officeDocument/2006/relationships/image" Target="media/image15.wmf"/><Relationship Id="rId30" Type="http://schemas.openxmlformats.org/officeDocument/2006/relationships/oleObject" Target="embeddings/oleObject11.bin"/><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9" Type="http://schemas.openxmlformats.org/officeDocument/2006/relationships/fontTable" Target="fontTable.xml"/><Relationship Id="rId158" Type="http://schemas.openxmlformats.org/officeDocument/2006/relationships/customXml" Target="../customXml/item1.xml"/><Relationship Id="rId157" Type="http://schemas.openxmlformats.org/officeDocument/2006/relationships/image" Target="media/image76.png"/><Relationship Id="rId156" Type="http://schemas.openxmlformats.org/officeDocument/2006/relationships/image" Target="media/image75.wmf"/><Relationship Id="rId155" Type="http://schemas.openxmlformats.org/officeDocument/2006/relationships/oleObject" Target="embeddings/oleObject76.bin"/><Relationship Id="rId154" Type="http://schemas.openxmlformats.org/officeDocument/2006/relationships/image" Target="media/image74.wmf"/><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image" Target="media/image72.wmf"/><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image" Target="media/image67.wmf"/><Relationship Id="rId140" Type="http://schemas.openxmlformats.org/officeDocument/2006/relationships/oleObject" Target="embeddings/oleObject69.bin"/><Relationship Id="rId14" Type="http://schemas.openxmlformats.org/officeDocument/2006/relationships/image" Target="media/image5.wmf"/><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image" Target="media/image63.wmf"/><Relationship Id="rId131" Type="http://schemas.openxmlformats.org/officeDocument/2006/relationships/oleObject" Target="embeddings/oleObject64.bin"/><Relationship Id="rId130" Type="http://schemas.openxmlformats.org/officeDocument/2006/relationships/image" Target="media/image62.png"/><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oleObject" Target="embeddings/oleObject58.bin"/><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2025-03-18T20:51:00Z</dcterms:created>
  <dc:creator>学科网试题生产平台</dc:creator>
  <dc:description>3664388844478464</dc:description>
  <cp:lastModifiedBy>Administrator</cp:lastModifiedBy>
  <dcterms:modified xsi:type="dcterms:W3CDTF">2025-09-09T11:19:58Z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06A46771174143F3852A97A82F81AA2D_12</vt:lpwstr>
  </property>
</Properties>
</file>