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44EA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12395200</wp:posOffset>
            </wp:positionV>
            <wp:extent cx="317500" cy="4191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</w:t>
      </w:r>
    </w:p>
    <w:p w:rsidR="00FC5860" w:rsidRPr="00BE1BCD" w:rsidRDefault="00D44EA2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</w:t>
      </w:r>
    </w:p>
    <w:p w:rsidR="00FC5860" w:rsidRPr="00BE1BCD" w:rsidRDefault="00D44EA2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44EA2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注意：答题时，考生务必按答题要求在答题纸规定位置作答，在本试卷上答题无效</w:t>
      </w:r>
      <w:r>
        <w:rPr>
          <w:rFonts w:eastAsia="Times New Roman" w:cs="Times New Roman"/>
          <w:b/>
          <w:sz w:val="24"/>
        </w:rPr>
        <w:t>*</w:t>
      </w:r>
      <w:r>
        <w:rPr>
          <w:rFonts w:ascii="宋体" w:hAnsi="宋体"/>
          <w:b/>
          <w:sz w:val="24"/>
        </w:rPr>
        <w:t>本卷中，凡与</w:t>
      </w:r>
      <w:r>
        <w:rPr>
          <w:rFonts w:ascii="宋体" w:hAnsi="宋体"/>
          <w:b/>
          <w:sz w:val="24"/>
        </w:rPr>
        <w:t>π</w:t>
      </w:r>
      <w:r>
        <w:rPr>
          <w:rFonts w:ascii="宋体" w:hAnsi="宋体"/>
          <w:b/>
          <w:sz w:val="24"/>
        </w:rPr>
        <w:t>有关的计算，若无特别说明，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D44EA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44EA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掷一枚质地均匀的骰子，下列属于确定事件的是（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5775A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D44EA2">
        <w:rPr>
          <w:rFonts w:ascii="宋体" w:hAnsi="宋体"/>
        </w:rPr>
        <w:t>朝上的点数是奇数</w:t>
      </w:r>
      <w:r w:rsidRPr="00BE1BCD">
        <w:tab/>
        <w:t xml:space="preserve">B. </w:t>
      </w:r>
      <w:r w:rsidR="00D44EA2">
        <w:rPr>
          <w:rFonts w:ascii="宋体" w:hAnsi="宋体"/>
        </w:rPr>
        <w:t>朝上的点数小于</w:t>
      </w:r>
      <w:r w:rsidR="00D44EA2">
        <w:rPr>
          <w:rFonts w:eastAsia="Times New Roman" w:cs="Times New Roman"/>
        </w:rPr>
        <w:t>7</w:t>
      </w:r>
    </w:p>
    <w:p w:rsidR="0045775A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D44EA2">
        <w:rPr>
          <w:rFonts w:ascii="宋体" w:hAnsi="宋体"/>
        </w:rPr>
        <w:t>朝上的点数大于</w:t>
      </w:r>
      <w:r w:rsidR="00D44EA2">
        <w:rPr>
          <w:rFonts w:eastAsia="Times New Roman" w:cs="Times New Roman"/>
        </w:rPr>
        <w:t>2</w:t>
      </w:r>
      <w:r w:rsidRPr="00BE1BCD">
        <w:tab/>
        <w:t xml:space="preserve">D. </w:t>
      </w:r>
      <w:r w:rsidR="00D44EA2">
        <w:rPr>
          <w:rFonts w:ascii="宋体" w:hAnsi="宋体"/>
        </w:rPr>
        <w:t>朝上的点数是</w:t>
      </w:r>
      <w:r w:rsidR="00D44EA2">
        <w:rPr>
          <w:rFonts w:eastAsia="Times New Roman" w:cs="Times New Roman"/>
        </w:rPr>
        <w:t>3</w:t>
      </w:r>
      <w:r w:rsidR="00D44EA2">
        <w:rPr>
          <w:rFonts w:ascii="宋体" w:hAnsi="宋体"/>
        </w:rPr>
        <w:t>的倍数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方程组</w:t>
      </w:r>
      <w:r>
        <w:object w:dxaOrig="139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70pt;height:36pt" o:ole="">
            <v:imagedata r:id="rId9" o:title="eqIde93b98e12ef9d4034742f76c56377af5"/>
          </v:shape>
          <o:OLEObject Type="Embed" ProgID="Equation.DSMT4" ShapeID="_x0000_i1025" DrawAspect="Content" ObjectID="_1830074481" r:id="rId10"/>
        </w:object>
      </w:r>
      <w:r>
        <w:rPr>
          <w:rFonts w:ascii="宋体" w:hAnsi="宋体"/>
          <w:color w:val="000000"/>
        </w:rPr>
        <w:t>的解（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）方程</w:t>
      </w:r>
      <w:r>
        <w:object w:dxaOrig="1102" w:dyaOrig="326">
          <v:shape id="_x0000_i1026" type="#_x0000_t75" alt="学科网(www.zxxk.com)--教育资源门户，提供试卷、教案、课件、论文、素材以及各类教学资源下载，还有大量而丰富的教学相关资讯！ 4jdWirBhS/za5DfBUUAdjA==" style="width:55pt;height:16.5pt" o:ole="">
            <v:imagedata r:id="rId11" o:title="eqIda22e623b5d55e134cc16876f9261c1b1"/>
          </v:shape>
          <o:OLEObject Type="Embed" ProgID="Equation.DSMT4" ShapeID="_x0000_i1026" DrawAspect="Content" ObjectID="_1830074482" r:id="rId12"/>
        </w:object>
      </w:r>
      <w:r>
        <w:rPr>
          <w:rFonts w:ascii="宋体" w:hAnsi="宋体"/>
          <w:color w:val="000000"/>
        </w:rPr>
        <w:t>的解．</w:t>
      </w:r>
    </w:p>
    <w:p w:rsidR="0045775A" w:rsidRDefault="00D44E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一定不是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不一定是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下表中，蛋白质的质量占总质量的百分比最高的是（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69"/>
        <w:gridCol w:w="660"/>
        <w:gridCol w:w="660"/>
        <w:gridCol w:w="660"/>
        <w:gridCol w:w="660"/>
      </w:tblGrid>
      <w:tr w:rsidR="004577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种类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鱼肉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黄豆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花生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鸡肉</w:t>
            </w:r>
          </w:p>
        </w:tc>
      </w:tr>
      <w:tr w:rsidR="004577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总质量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</w:tr>
      <w:tr w:rsidR="0045775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蛋白质的质量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65" w:dyaOrig="279">
                <v:shape id="_x0000_i1027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      <v:imagedata r:id="rId13" o:title="eqId749082d415fedaedd79359ea0878ee14"/>
                </v:shape>
                <o:OLEObject Type="Embed" ProgID="Equation.DSMT4" ShapeID="_x0000_i1027" DrawAspect="Content" ObjectID="_1830074483" r:id="rId1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775A" w:rsidRDefault="00D44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:rsidR="0045775A" w:rsidRDefault="0045775A">
      <w:pPr>
        <w:spacing w:line="360" w:lineRule="auto"/>
        <w:jc w:val="left"/>
        <w:textAlignment w:val="center"/>
        <w:rPr>
          <w:color w:val="000000"/>
        </w:rPr>
      </w:pPr>
    </w:p>
    <w:p w:rsidR="0045775A" w:rsidRDefault="00D44E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1822367" name="图片 8182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367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鱼肉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黄豆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花生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鸡肉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棵树苗全部成活，那么成活率为</w:t>
      </w:r>
      <w:r>
        <w:rPr>
          <w:rFonts w:eastAsia="Times New Roman" w:cs="Times New Roman"/>
          <w:color w:val="000000"/>
        </w:rPr>
        <w:t>120%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如果两条弧所对的圆心角相等，那么这两条弧的长度也相等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一件商品打八折出售，就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1822363" name="图片 8182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36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指这件商品降价</w:t>
      </w:r>
      <w:r>
        <w:rPr>
          <w:rFonts w:eastAsia="Times New Roman" w:cs="Times New Roman"/>
          <w:color w:val="000000"/>
        </w:rPr>
        <w:t>80%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同圆中如果弧长相等，那么弧所对的圆心角也相等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将一个圆形纸片平均分成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份，然后拼成一个近似的平行四边形（如图所示）．对比变化前后的两个图形，其中正确的是（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2194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变化前后，图形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822365" name="图片 8182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36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面积和周长都不变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变化前后，图形的面积和周长都增加了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变化前后，图形的面积不变，周长增加了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变化前后，图形的面积减少了，周长增加了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求比值：</w:t>
      </w:r>
      <w:r>
        <w:object w:dxaOrig="840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19" o:title="eqIddc29282150e29d55095a7b6d2e15faf2"/>
          </v:shape>
          <o:OLEObject Type="Embed" ProgID="Equation.DSMT4" ShapeID="_x0000_i1028" DrawAspect="Content" ObjectID="_1830074484" r:id="rId2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如果一条弧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822359" name="图片 81822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359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长度是它所在圆的周长的</w:t>
      </w:r>
      <w:r>
        <w:object w:dxaOrig="225" w:dyaOrig="555">
          <v:shape id="_x0000_i1029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21" o:title="eqId56d266a04f3dc7483eddbc26c5e487db"/>
          </v:shape>
          <o:OLEObject Type="Embed" ProgID="Equation.DSMT4" ShapeID="_x0000_i1029" DrawAspect="Content" ObjectID="_1830074485" r:id="rId22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的比例中项，则</w:t>
      </w:r>
      <w:r>
        <w:object w:dxaOrig="376" w:dyaOrig="219">
          <v:shape id="_x0000_i1030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23" o:title="eqId380bbacf854e30e2e747fc286d2b9997"/>
          </v:shape>
          <o:OLEObject Type="Embed" ProgID="Equation.DSMT4" ShapeID="_x0000_i1030" DrawAspect="Content" ObjectID="_1830074486" r:id="rId2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比例尺为</w:t>
      </w:r>
      <w:r>
        <w:object w:dxaOrig="876" w:dyaOrig="276">
          <v:shape id="_x0000_i1031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25" o:title="eqId0b92afb59df04459e5a3f7553604f9fb"/>
          </v:shape>
          <o:OLEObject Type="Embed" ProgID="Equation.DSMT4" ShapeID="_x0000_i1031" DrawAspect="Content" ObjectID="_1830074487" r:id="rId26"/>
        </w:object>
      </w:r>
      <w:r>
        <w:rPr>
          <w:rFonts w:ascii="宋体" w:hAnsi="宋体"/>
          <w:color w:val="000000"/>
        </w:rPr>
        <w:t>的地图上，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两地的长度为</w:t>
      </w:r>
      <w:r>
        <w:object w:dxaOrig="58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27" o:title="eqId9d51b21602ca6906279ecb645bfd12fb"/>
          </v:shape>
          <o:OLEObject Type="Embed" ProgID="Equation.DSMT4" ShapeID="_x0000_i1032" DrawAspect="Content" ObjectID="_1830074488" r:id="rId28"/>
        </w:object>
      </w: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两地的实际距离为</w:t>
      </w:r>
      <w:r>
        <w:rPr>
          <w:color w:val="000000"/>
        </w:rPr>
        <w:t>______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把方程</w:t>
      </w:r>
      <w:r>
        <w:object w:dxaOrig="1125" w:dyaOrig="315">
          <v:shape id="_x0000_i1033" type="#_x0000_t75" alt="学科网(www.zxxk.com)--教育资源门户，提供试卷、教案、课件、论文、素材以及各类教学资源下载，还有大量而丰富的教学相关资讯！ 4jdWirBhS/za5DfBUUAdjA==" style="width:56.5pt;height:16pt" o:ole="">
            <v:imagedata r:id="rId29" o:title="eqIdb1eaa64664fdc3f972b9dba009e691f5"/>
          </v:shape>
          <o:OLEObject Type="Embed" ProgID="Equation.DSMT4" ShapeID="_x0000_i1033" DrawAspect="Content" ObjectID="_1830074489" r:id="rId30"/>
        </w:object>
      </w:r>
      <w:r>
        <w:rPr>
          <w:rFonts w:ascii="宋体" w:hAnsi="宋体"/>
          <w:color w:val="000000"/>
        </w:rPr>
        <w:t>化成用含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某企业进口一宗货物，关税按货物价值</w:t>
      </w:r>
      <w:r>
        <w:object w:dxaOrig="440" w:dyaOrig="260">
          <v:shape id="_x0000_i1034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31" o:title="eqId3a786eb5e22165c94bed21ba003aff8f"/>
          </v:shape>
          <o:OLEObject Type="Embed" ProgID="Equation.DSMT4" ShapeID="_x0000_i1034" DrawAspect="Content" ObjectID="_1830074490" r:id="rId32"/>
        </w:object>
      </w:r>
      <w:r>
        <w:rPr>
          <w:rFonts w:ascii="宋体" w:hAnsi="宋体"/>
          <w:color w:val="000000"/>
        </w:rPr>
        <w:t>计算，共缴纳关税</w:t>
      </w:r>
      <w:r>
        <w:object w:dxaOrig="340" w:dyaOrig="260">
          <v:shape id="_x0000_i1035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33" o:title="eqId3ef75a7cf60857f67c23361e8f355f93"/>
          </v:shape>
          <o:OLEObject Type="Embed" ProgID="Equation.DSMT4" ShapeID="_x0000_i1035" DrawAspect="Content" ObjectID="_1830074491" r:id="rId34"/>
        </w:object>
      </w:r>
      <w:r>
        <w:rPr>
          <w:rFonts w:ascii="宋体" w:hAnsi="宋体"/>
          <w:color w:val="000000"/>
        </w:rPr>
        <w:t>万元，则该货物的价值是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二元一次方程组</w:t>
      </w:r>
      <w:r>
        <w:object w:dxaOrig="1275" w:dyaOrig="720">
          <v:shape id="_x0000_i1036" type="#_x0000_t75" alt="学科网(www.zxxk.com)--教育资源门户，提供试卷、教案、课件、论文、素材以及各类教学资源下载，还有大量而丰富的教学相关资讯！ 4jdWirBhS/za5DfBUUAdjA==" style="width:64pt;height:36pt" o:ole="">
            <v:imagedata r:id="rId35" o:title="eqId891dc66f32c4377473e9125f3366f9f7"/>
          </v:shape>
          <o:OLEObject Type="Embed" ProgID="Equation.DSMT4" ShapeID="_x0000_i1036" DrawAspect="Content" ObjectID="_1830074492" r:id="rId36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如果甲、乙两圆的半径之比为</w:t>
      </w:r>
      <w:r>
        <w:object w:dxaOrig="440" w:dyaOrig="290">
          <v:shape id="_x0000_i103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7" o:title="eqIdbf17ea1e2af6141441bd2f6e93314be9"/>
          </v:shape>
          <o:OLEObject Type="Embed" ProgID="Equation.DSMT4" ShapeID="_x0000_i1037" DrawAspect="Content" ObjectID="_1830074493" r:id="rId38"/>
        </w:object>
      </w:r>
      <w:r>
        <w:rPr>
          <w:rFonts w:ascii="宋体" w:hAnsi="宋体"/>
          <w:color w:val="000000"/>
        </w:rPr>
        <w:t>，那么甲、乙两圆的面积之比为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若扇形的半径为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，圆心角为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，则这个扇形的面积为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675" w:dyaOrig="720">
          <v:shape id="_x0000_i1038" type="#_x0000_t75" alt="学科网(www.zxxk.com)--教育资源门户，提供试卷、教案、课件、论文、素材以及各类教学资源下载，还有大量而丰富的教学相关资讯！ 4jdWirBhS/za5DfBUUAdjA==" style="width:34pt;height:36pt" o:ole="">
            <v:imagedata r:id="rId39" o:title="eqId4a20d803845c706326c77e1af53afc5f"/>
          </v:shape>
          <o:OLEObject Type="Embed" ProgID="Equation.DSMT4" ShapeID="_x0000_i1038" DrawAspect="Content" ObjectID="_1830074494" r:id="rId40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822361" name="图片 8182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236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二元一次方程组</w:t>
      </w:r>
      <w:r>
        <w:object w:dxaOrig="1245" w:dyaOrig="720">
          <v:shape id="_x0000_i1039" type="#_x0000_t75" alt="学科网(www.zxxk.com)--教育资源门户，提供试卷、教案、课件、论文、素材以及各类教学资源下载，还有大量而丰富的教学相关资讯！ 4jdWirBhS/za5DfBUUAdjA==" style="width:62.5pt;height:36pt" o:ole="">
            <v:imagedata r:id="rId41" o:title="eqId4942332b9b7e9a71fc4dfb98c83f3033"/>
          </v:shape>
          <o:OLEObject Type="Embed" ProgID="Equation.DSMT4" ShapeID="_x0000_i1039" DrawAspect="Content" ObjectID="_1830074495" r:id="rId42"/>
        </w:object>
      </w:r>
      <w:r>
        <w:rPr>
          <w:rFonts w:ascii="宋体" w:hAnsi="宋体"/>
          <w:color w:val="000000"/>
        </w:rPr>
        <w:t>的一组解，则</w:t>
      </w:r>
      <w:r>
        <w:rPr>
          <w:rFonts w:eastAsia="Times New Roman" w:cs="Times New Roman"/>
          <w:i/>
          <w:color w:val="000000"/>
        </w:rPr>
        <w:t>a+b</w:t>
      </w:r>
      <w:r>
        <w:rPr>
          <w:rFonts w:ascii="Calibri" w:eastAsia="Calibri" w:hAnsi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如图，整个圆表示某年级参加课外活动的总人数，跳绳的人数占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，表示踢毽的扇形的圆心角是</w:t>
      </w:r>
      <w:r>
        <w:object w:dxaOrig="400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3" o:title="eqIdbe6a6301878fed2a01413020b27310a5"/>
          </v:shape>
          <o:OLEObject Type="Embed" ProgID="Equation.DSMT4" ShapeID="_x0000_i1040" DrawAspect="Content" ObjectID="_1830074496" r:id="rId44"/>
        </w:object>
      </w:r>
      <w:r>
        <w:rPr>
          <w:rFonts w:ascii="宋体" w:hAnsi="宋体"/>
          <w:color w:val="000000"/>
        </w:rPr>
        <w:t>，踢毽和打网球的人数比是</w:t>
      </w:r>
      <w:r>
        <w:object w:dxaOrig="40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5" o:title="eqId37d65e051e943ab28fa57aee2fb57994"/>
          </v:shape>
          <o:OLEObject Type="Embed" ProgID="Equation.DSMT4" ShapeID="_x0000_i1041" DrawAspect="Content" ObjectID="_1830074497" r:id="rId46"/>
        </w:object>
      </w:r>
      <w:r>
        <w:rPr>
          <w:rFonts w:ascii="宋体" w:hAnsi="宋体"/>
          <w:color w:val="000000"/>
        </w:rPr>
        <w:t>，如果参加课外活动的总人数是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人，那么参加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其他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活动的人数是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895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如图是某体育馆在草坪上修建出的五环图案，已知每个圆环的内、外半径分别为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米，图中重</w:t>
      </w:r>
      <w:r>
        <w:rPr>
          <w:rFonts w:ascii="宋体" w:hAnsi="宋体"/>
          <w:color w:val="000000"/>
        </w:rPr>
        <w:lastRenderedPageBreak/>
        <w:t>叠部分的每个小曲边四边形的面积都为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平方米，则该五环图案的面积是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平方米．（结果保留</w:t>
      </w:r>
      <w:r>
        <w:object w:dxaOrig="220" w:dyaOrig="220">
          <v:shape id="_x0000_i104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48" o:title="eqId86ebba6ed1add0fe647c0226614b9290"/>
          </v:shape>
          <o:OLEObject Type="Embed" ProgID="Equation.DSMT4" ShapeID="_x0000_i1042" DrawAspect="Content" ObjectID="_1830074498" r:id="rId49"/>
        </w:objec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043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51" o:title="eqId411b38a18046fea8e9fab1f9f9b80a5f"/>
          </v:shape>
          <o:OLEObject Type="Embed" ProgID="Equation.DSMT4" ShapeID="_x0000_i1043" DrawAspect="Content" ObjectID="_1830074499" r:id="rId52"/>
        </w:object>
      </w:r>
      <w:r>
        <w:rPr>
          <w:rFonts w:ascii="宋体" w:hAnsi="宋体"/>
          <w:color w:val="000000"/>
        </w:rPr>
        <w:t>是由两个相同的长方形、两个相同的正方形及一个小正方形</w:t>
      </w:r>
      <w:r>
        <w:object w:dxaOrig="76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53" o:title="eqId611f100dcfa7803db6eb233e2e7f2dab"/>
          </v:shape>
          <o:OLEObject Type="Embed" ProgID="Equation.DSMT4" ShapeID="_x0000_i1044" DrawAspect="Content" ObjectID="_1830074500" r:id="rId54"/>
        </w:object>
      </w:r>
      <w:r>
        <w:rPr>
          <w:rFonts w:ascii="宋体" w:hAnsi="宋体"/>
          <w:color w:val="000000"/>
        </w:rPr>
        <w:t>铺成的（既不重叠，又无缝隙），且</w:t>
      </w:r>
      <w:r>
        <w:object w:dxaOrig="1185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55" o:title="eqId3446e3d7dda1f9b135b8a770451373e7"/>
          </v:shape>
          <o:OLEObject Type="Embed" ProgID="Equation.DSMT4" ShapeID="_x0000_i1045" DrawAspect="Content" ObjectID="_1830074501" r:id="rId56"/>
        </w:object>
      </w:r>
      <w:r>
        <w:rPr>
          <w:rFonts w:ascii="宋体" w:hAnsi="宋体"/>
          <w:color w:val="000000"/>
        </w:rPr>
        <w:t>，</w:t>
      </w:r>
      <w:r>
        <w:object w:dxaOrig="1180" w:dyaOrig="276">
          <v:shape id="_x0000_i1046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57" o:title="eqId5919ad8e37402627f2ffbdd243c84f25"/>
          </v:shape>
          <o:OLEObject Type="Embed" ProgID="Equation.DSMT4" ShapeID="_x0000_i1046" DrawAspect="Content" ObjectID="_1830074502" r:id="rId58"/>
        </w:object>
      </w:r>
      <w:r>
        <w:rPr>
          <w:rFonts w:ascii="宋体" w:hAnsi="宋体"/>
          <w:color w:val="000000"/>
        </w:rPr>
        <w:t>，则小正方形</w:t>
      </w:r>
      <w:r>
        <w:object w:dxaOrig="760" w:dyaOrig="279">
          <v:shape id="_x0000_i1047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53" o:title="eqId611f100dcfa7803db6eb233e2e7f2dab"/>
          </v:shape>
          <o:OLEObject Type="Embed" ProgID="Equation.DSMT4" ShapeID="_x0000_i1047" DrawAspect="Content" ObjectID="_1830074503" r:id="rId59"/>
        </w:object>
      </w:r>
      <w:r>
        <w:rPr>
          <w:rFonts w:ascii="宋体" w:hAnsi="宋体"/>
          <w:color w:val="000000"/>
        </w:rPr>
        <w:t>的边长是</w:t>
      </w:r>
      <w:r>
        <w:rPr>
          <w:color w:val="000000"/>
        </w:rPr>
        <w:t>______</w:t>
      </w:r>
      <w:r>
        <w:object w:dxaOrig="360" w:dyaOrig="225">
          <v:shape id="_x0000_i1048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60" o:title="eqId9efa9fbcfb9595e2f031aa691db4564b"/>
          </v:shape>
          <o:OLEObject Type="Embed" ProgID="Equation.DSMT4" ShapeID="_x0000_i1048" DrawAspect="Content" ObjectID="_1830074504" r:id="rId61"/>
        </w:objec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335" w:dyaOrig="615">
          <v:shape id="_x0000_i1049" type="#_x0000_t75" alt="学科网(www.zxxk.com)--教育资源门户，提供试卷、教案、课件、论文、素材以及各类教学资源下载，还有大量而丰富的教学相关资讯！ 4jdWirBhS/za5DfBUUAdjA==" style="width:67pt;height:31pt" o:ole="">
            <v:imagedata r:id="rId63" o:title="eqId7acf1bd14511908f2509241aff6790f5"/>
          </v:shape>
          <o:OLEObject Type="Embed" ProgID="Equation.DSMT4" ShapeID="_x0000_i1049" DrawAspect="Content" ObjectID="_1830074505" r:id="rId64"/>
        </w:objec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695" w:dyaOrig="1035">
          <v:shape id="_x0000_i1050" type="#_x0000_t75" alt="学科网(www.zxxk.com)--教育资源门户，提供试卷、教案、课件、论文、素材以及各类教学资源下载，还有大量而丰富的教学相关资讯！ 4jdWirBhS/za5DfBUUAdjA==" style="width:85pt;height:52pt" o:ole="">
            <v:imagedata r:id="rId65" o:title="eqId883361a2391fc4efe02841787a5718b5"/>
          </v:shape>
          <o:OLEObject Type="Embed" ProgID="Equation.DSMT4" ShapeID="_x0000_i1050" DrawAspect="Content" ObjectID="_1830074506" r:id="rId66"/>
        </w:objec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680" w:dyaOrig="1125">
          <v:shape id="_x0000_i1051" type="#_x0000_t75" alt="学科网(www.zxxk.com)--教育资源门户，提供试卷、教案、课件、论文、素材以及各类教学资源下载，还有大量而丰富的教学相关资讯！ 4jdWirBhS/za5DfBUUAdjA==" style="width:84pt;height:56.5pt" o:ole="">
            <v:imagedata r:id="rId67" o:title="eqIdc64f3195305bcd2a1ae9bb0f7143801b"/>
          </v:shape>
          <o:OLEObject Type="Embed" ProgID="Equation.DSMT4" ShapeID="_x0000_i1051" DrawAspect="Content" ObjectID="_1830074507" r:id="rId68"/>
        </w:objec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41</w:t>
      </w:r>
      <w:r>
        <w:rPr>
          <w:rFonts w:ascii="宋体" w:hAnsi="宋体"/>
          <w:b/>
          <w:color w:val="000000"/>
          <w:sz w:val="24"/>
        </w:rPr>
        <w:t>分）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如图，三角形</w:t>
      </w:r>
      <w:r>
        <w:object w:dxaOrig="553" w:dyaOrig="282">
          <v:shape id="_x0000_i1052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69" o:title="eqId7bef5239ddbb0972700ce01daf9ee7cf"/>
          </v:shape>
          <o:OLEObject Type="Embed" ProgID="Equation.DSMT4" ShapeID="_x0000_i1052" DrawAspect="Content" ObjectID="_1830074508" r:id="rId70"/>
        </w:object>
      </w:r>
      <w:r>
        <w:rPr>
          <w:rFonts w:ascii="宋体" w:hAnsi="宋体"/>
          <w:color w:val="000000"/>
        </w:rPr>
        <w:t>是等腰直角三角形，</w:t>
      </w:r>
      <w:r>
        <w:object w:dxaOrig="127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71" o:title="eqIdc10d461a7c0b86a2f09c2ea17f38260e"/>
          </v:shape>
          <o:OLEObject Type="Embed" ProgID="Equation.DSMT4" ShapeID="_x0000_i1053" DrawAspect="Content" ObjectID="_1830074509" r:id="rId72"/>
        </w:object>
      </w:r>
      <w:r>
        <w:rPr>
          <w:rFonts w:ascii="宋体" w:hAnsi="宋体"/>
          <w:color w:val="000000"/>
        </w:rPr>
        <w:t>，</w:t>
      </w:r>
      <w:r>
        <w:object w:dxaOrig="998" w:dyaOrig="283">
          <v:shape id="_x0000_i1054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73" o:title="eqId9b173ac8cc4ac4f1c9e1daaa605fbb27"/>
          </v:shape>
          <o:OLEObject Type="Embed" ProgID="Equation.DSMT4" ShapeID="_x0000_i1054" DrawAspect="Content" ObjectID="_1830074510" r:id="rId74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75" o:title="eqIdd55d2649a844e8619de4663a03c233f0"/>
          </v:shape>
          <o:OLEObject Type="Embed" ProgID="Equation.DSMT4" ShapeID="_x0000_i1055" DrawAspect="Content" ObjectID="_1830074511" r:id="rId76"/>
        </w:object>
      </w:r>
      <w:r>
        <w:rPr>
          <w:rFonts w:eastAsia="Times New Roman" w:cs="Times New Roman"/>
          <w:color w:val="000000"/>
        </w:rPr>
        <w:t xml:space="preserve"> cm</w:t>
      </w:r>
      <w:r>
        <w:rPr>
          <w:rFonts w:ascii="宋体" w:hAnsi="宋体"/>
          <w:color w:val="000000"/>
        </w:rPr>
        <w:t>，以</w:t>
      </w:r>
      <w:r>
        <w:object w:dxaOrig="399" w:dyaOrig="260">
          <v:shape id="_x0000_i105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7" o:title="eqIdf52a58fbaf4fea03567e88a9f0f6e37e"/>
          </v:shape>
          <o:OLEObject Type="Embed" ProgID="Equation.DSMT4" ShapeID="_x0000_i1056" DrawAspect="Content" ObjectID="_1830074512" r:id="rId78"/>
        </w:object>
      </w:r>
      <w:r>
        <w:rPr>
          <w:rFonts w:ascii="宋体" w:hAnsi="宋体"/>
          <w:color w:val="000000"/>
        </w:rPr>
        <w:t>为直径画半圆交</w:t>
      </w:r>
      <w:r>
        <w:object w:dxaOrig="380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79" o:title="eqId6b1bd1adfe4cc6566218f19970c2fd3b"/>
          </v:shape>
          <o:OLEObject Type="Embed" ProgID="Equation.DSMT4" ShapeID="_x0000_i1057" DrawAspect="Content" ObjectID="_1830074513" r:id="rId80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1" o:title="eqId2a30f3a8b673cc28bd90c50cf1a35281"/>
          </v:shape>
          <o:OLEObject Type="Embed" ProgID="Equation.DSMT4" ShapeID="_x0000_i1058" DrawAspect="Content" ObjectID="_1830074514" r:id="rId82"/>
        </w:object>
      </w:r>
      <w:r>
        <w:rPr>
          <w:rFonts w:ascii="宋体" w:hAnsi="宋体"/>
          <w:color w:val="000000"/>
        </w:rPr>
        <w:t>，以点</w:t>
      </w:r>
      <w:r>
        <w:object w:dxaOrig="242" w:dyaOrig="276">
          <v:shape id="_x0000_i1059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83" o:title="eqIdc5db41a1f31d6baee7c69990811edb9f"/>
          </v:shape>
          <o:OLEObject Type="Embed" ProgID="Equation.DSMT4" ShapeID="_x0000_i1059" DrawAspect="Content" ObjectID="_1830074515" r:id="rId84"/>
        </w:object>
      </w:r>
      <w:r>
        <w:rPr>
          <w:rFonts w:ascii="宋体" w:hAnsi="宋体"/>
          <w:color w:val="000000"/>
        </w:rPr>
        <w:t>为圆心，</w:t>
      </w:r>
      <w:r>
        <w:object w:dxaOrig="38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19.5pt;height:14.5pt" o:ole="">
            <v:imagedata r:id="rId85" o:title="eqId9abaeba15f3abdd877bc701af52c5cd9"/>
          </v:shape>
          <o:OLEObject Type="Embed" ProgID="Equation.DSMT4" ShapeID="_x0000_i1060" DrawAspect="Content" ObjectID="_1830074516" r:id="rId86"/>
        </w:object>
      </w:r>
      <w:r>
        <w:rPr>
          <w:rFonts w:ascii="宋体" w:hAnsi="宋体"/>
          <w:color w:val="000000"/>
        </w:rPr>
        <w:t>为半径画弧</w:t>
      </w:r>
      <w:r>
        <w:object w:dxaOrig="420" w:dyaOrig="260">
          <v:shape id="_x0000_i106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87" o:title="eqId03902478df1a55bc99703210bccab910"/>
          </v:shape>
          <o:OLEObject Type="Embed" ProgID="Equation.DSMT4" ShapeID="_x0000_i1061" DrawAspect="Content" ObjectID="_1830074517" r:id="rId88"/>
        </w:object>
      </w:r>
      <w:r>
        <w:rPr>
          <w:rFonts w:ascii="宋体" w:hAnsi="宋体"/>
          <w:color w:val="000000"/>
        </w:rPr>
        <w:t>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求弧</w:t>
      </w:r>
      <w:r>
        <w:object w:dxaOrig="420" w:dyaOrig="260">
          <v:shape id="_x0000_i1062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87" o:title="eqId03902478df1a55bc99703210bccab910"/>
          </v:shape>
          <o:OLEObject Type="Embed" ProgID="Equation.DSMT4" ShapeID="_x0000_i1062" DrawAspect="Content" ObjectID="_1830074518" r:id="rId90"/>
        </w:object>
      </w:r>
      <w:r>
        <w:rPr>
          <w:rFonts w:ascii="宋体" w:hAnsi="宋体"/>
          <w:color w:val="000000"/>
        </w:rPr>
        <w:t>的长度；（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1" o:title="eqId70f5389990c3a0c5373f3bd9fb2454c9"/>
          </v:shape>
          <o:OLEObject Type="Embed" ProgID="Equation.DSMT4" ShapeID="_x0000_i1063" DrawAspect="Content" ObjectID="_1830074519" r:id="rId92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4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93" o:title="eqId94eecd59161d1a8dadbbef5184a628d3"/>
          </v:shape>
          <o:OLEObject Type="Embed" ProgID="Equation.DSMT4" ShapeID="_x0000_i1064" DrawAspect="Content" ObjectID="_1830074520" r:id="rId94"/>
        </w:objec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求图中阴影部分的面积．（结果保留</w:t>
      </w:r>
      <w: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1" o:title="eqId70f5389990c3a0c5373f3bd9fb2454c9"/>
          </v:shape>
          <o:OLEObject Type="Embed" ProgID="Equation.DSMT4" ShapeID="_x0000_i1065" DrawAspect="Content" ObjectID="_1830074521" r:id="rId95"/>
        </w:objec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某中学对学生最喜爱的球类运动项目进行了抽查，要求每人只能选择其中的一项，根据得到的数据绘制了以下两幅不完整的统计图．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876800" cy="2095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请根据图中信息，解答下列问题：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本次调查抽取的学生共有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人，其中最喜欢羽毛球的有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人，扇形统计图中，排球部分所对的圆心角是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喜欢排球的学生人数比喜欢篮球的学生人数少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97" o:title="eqId0f67a88085b1866f33f894293da618c8"/>
          </v:shape>
          <o:OLEObject Type="Embed" ProgID="Equation.DSMT4" ShapeID="_x0000_i1066" DrawAspect="Content" ObjectID="_1830074522" r:id="rId98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请你估计该校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名学生中最喜爱篮球项目的人数是多少人；</w:t>
      </w:r>
      <w:r>
        <w:rPr>
          <w:rFonts w:eastAsia="Times New Roman" w:cs="Times New Roman"/>
          <w:color w:val="000000"/>
        </w:rPr>
        <w:t xml:space="preserve"> 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请对该校提出</w:t>
      </w:r>
      <w:r>
        <w:rPr>
          <w:rFonts w:ascii="宋体" w:hAnsi="宋体"/>
          <w:color w:val="000000"/>
        </w:rPr>
        <w:t>一条合理地配置体育运动器材和场地的建议．</w:t>
      </w:r>
      <w:r>
        <w:rPr>
          <w:rFonts w:eastAsia="Times New Roman" w:cs="Times New Roman"/>
          <w:color w:val="000000"/>
        </w:rPr>
        <w:t xml:space="preserve"> </w:t>
      </w:r>
    </w:p>
    <w:p w:rsidR="0045775A" w:rsidRDefault="00D44E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随着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低碳生活，绿色出行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理念的普及，新能源汽车正逐渐成为人们喜爱的交通工具，某汽车销售公司计划购进一批新能源汽车进行销售，据了解，</w:t>
      </w:r>
      <w:r>
        <w:object w:dxaOrig="180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9" o:title="eqId5ca7d1107389675d32b56ec097464c14"/>
          </v:shape>
          <o:OLEObject Type="Embed" ProgID="Equation.DSMT4" ShapeID="_x0000_i1067" DrawAspect="Content" ObjectID="_1830074523" r:id="rId100"/>
        </w:objec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06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01" o:title="eqId5963abe8f421bd99a2aaa94831a951e9"/>
          </v:shape>
          <o:OLEObject Type="Embed" ProgID="Equation.DSMT4" ShapeID="_x0000_i1068" DrawAspect="Content" ObjectID="_1830074524" r:id="rId102"/>
        </w:object>
      </w:r>
      <w:r>
        <w:rPr>
          <w:rFonts w:ascii="宋体" w:hAnsi="宋体"/>
          <w:color w:val="000000"/>
        </w:rPr>
        <w:t>型汽车、</w:t>
      </w:r>
      <w:r>
        <w:object w:dxaOrig="201" w:dyaOrig="258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3" o:title="eqIdb8860d9787671b53b1ab68b3d526f5ca"/>
          </v:shape>
          <o:OLEObject Type="Embed" ProgID="Equation.DSMT4" ShapeID="_x0000_i1069" DrawAspect="Content" ObjectID="_1830074525" r:id="rId104"/>
        </w:objec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5" o:title="eqId7f9e8449aad35c5d840a3395ea86df6d"/>
          </v:shape>
          <o:OLEObject Type="Embed" ProgID="Equation.DSMT4" ShapeID="_x0000_i1070" DrawAspect="Content" ObjectID="_1830074526" r:id="rId106"/>
        </w:object>
      </w:r>
      <w:r>
        <w:rPr>
          <w:rFonts w:ascii="宋体" w:hAnsi="宋体"/>
          <w:color w:val="000000"/>
        </w:rPr>
        <w:t>型汽车的进价共计</w:t>
      </w:r>
      <w:r>
        <w:object w:dxaOrig="367" w:dyaOrig="262">
          <v:shape id="_x0000_i1071" type="#_x0000_t75" alt="学科网(www.zxxk.com)--教育资源门户，提供试卷、教案、课件、论文、素材以及各类教学资源下载，还有大量而丰富的教学相关资讯！ 4jdWirBhS/za5DfBUUAdjA==" style="width:18.5pt;height:13pt" o:ole="">
            <v:imagedata r:id="rId107" o:title="eqIddda70559ed609f458d110bdfe3dbf36d"/>
          </v:shape>
          <o:OLEObject Type="Embed" ProgID="Equation.DSMT4" ShapeID="_x0000_i1071" DrawAspect="Content" ObjectID="_1830074527" r:id="rId108"/>
        </w:object>
      </w:r>
      <w:r>
        <w:rPr>
          <w:rFonts w:ascii="宋体" w:hAnsi="宋体"/>
          <w:color w:val="000000"/>
        </w:rPr>
        <w:t>万元；</w:t>
      </w:r>
      <w:r>
        <w:object w:dxaOrig="201" w:dyaOrig="258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3" o:title="eqIdb8860d9787671b53b1ab68b3d526f5ca"/>
          </v:shape>
          <o:OLEObject Type="Embed" ProgID="Equation.DSMT4" ShapeID="_x0000_i1072" DrawAspect="Content" ObjectID="_1830074528" r:id="rId109"/>
        </w:objec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07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01" o:title="eqId5963abe8f421bd99a2aaa94831a951e9"/>
          </v:shape>
          <o:OLEObject Type="Embed" ProgID="Equation.DSMT4" ShapeID="_x0000_i1073" DrawAspect="Content" ObjectID="_1830074529" r:id="rId110"/>
        </w:object>
      </w:r>
      <w:r>
        <w:rPr>
          <w:rFonts w:ascii="宋体" w:hAnsi="宋体"/>
          <w:color w:val="000000"/>
        </w:rPr>
        <w:t>型汽车、</w:t>
      </w:r>
      <w:r>
        <w:object w:dxaOrig="180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9" o:title="eqId5ca7d1107389675d32b56ec097464c14"/>
          </v:shape>
          <o:OLEObject Type="Embed" ProgID="Equation.DSMT4" ShapeID="_x0000_i1074" DrawAspect="Content" ObjectID="_1830074530" r:id="rId111"/>
        </w:objec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5" o:title="eqId7f9e8449aad35c5d840a3395ea86df6d"/>
          </v:shape>
          <o:OLEObject Type="Embed" ProgID="Equation.DSMT4" ShapeID="_x0000_i1075" DrawAspect="Content" ObjectID="_1830074531" r:id="rId112"/>
        </w:object>
      </w:r>
      <w:r>
        <w:rPr>
          <w:rFonts w:ascii="宋体" w:hAnsi="宋体"/>
          <w:color w:val="000000"/>
        </w:rPr>
        <w:t>型汽车的进价共计</w:t>
      </w:r>
      <w: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13" o:title="eqId110e329d74716ab387dc602bb2b4f998"/>
          </v:shape>
          <o:OLEObject Type="Embed" ProgID="Equation.DSMT4" ShapeID="_x0000_i1076" DrawAspect="Content" ObjectID="_1830074532" r:id="rId114"/>
        </w:object>
      </w:r>
      <w:r>
        <w:rPr>
          <w:rFonts w:ascii="宋体" w:hAnsi="宋体"/>
          <w:color w:val="000000"/>
        </w:rPr>
        <w:t>万元．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533" w:dyaOrig="250">
          <v:shape id="_x0000_i1077" type="#_x0000_t75" alt="学科网(www.zxxk.com)--教育资源门户，提供试卷、教案、课件、论文、素材以及各类教学资源下载，还有大量而丰富的教学相关资讯！ 4jdWirBhS/za5DfBUUAdjA==" style="width:26.5pt;height:12.5pt;mso-wrap-style:square;mso-position-horizontal-relative:page;mso-position-vertical-relative:page" o:ole="">
            <v:imagedata r:id="rId115" o:title="eqId1051ef731f266dbf72ccb19dc222bf2d"/>
          </v:shape>
          <o:OLEObject Type="Embed" ProgID="Equation.DSMT4" ShapeID="_x0000_i1077" DrawAspect="Content" ObjectID="_1830074533" r:id="rId116"/>
        </w:object>
      </w:r>
      <w:r>
        <w:rPr>
          <w:rFonts w:ascii="宋体" w:hAnsi="宋体"/>
          <w:color w:val="000000"/>
        </w:rPr>
        <w:t>两种型号的汽车每辆进价分别为多少万元？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若该公司计划正好用</w:t>
      </w:r>
      <w:r>
        <w:object w:dxaOrig="404" w:dyaOrig="277">
          <v:shape id="_x0000_i107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7" o:title="eqId2a7afc6e67a875ed2eb889e950a77715"/>
          </v:shape>
          <o:OLEObject Type="Embed" ProgID="Equation.DSMT4" ShapeID="_x0000_i1078" DrawAspect="Content" ObjectID="_1830074534" r:id="rId118"/>
        </w:object>
      </w:r>
      <w:r>
        <w:rPr>
          <w:rFonts w:ascii="宋体" w:hAnsi="宋体"/>
          <w:color w:val="000000"/>
        </w:rPr>
        <w:t>万元购进以上两种型号的新能源汽车（两种型号</w:t>
      </w:r>
      <w:r>
        <w:rPr>
          <w:rFonts w:ascii="宋体" w:hAnsi="宋体"/>
          <w:color w:val="000000"/>
        </w:rPr>
        <w:t>的汽车均购买），销售</w:t>
      </w:r>
      <w:r>
        <w:object w:dxaOrig="135" w:dyaOrig="255">
          <v:shape id="_x0000_i1079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19" o:title="eqIdbdaa19de263700a15fcf213d64a8cd57"/>
          </v:shape>
          <o:OLEObject Type="Embed" ProgID="Equation.DSMT4" ShapeID="_x0000_i1079" DrawAspect="Content" ObjectID="_1830074535" r:id="rId120"/>
        </w:object>
      </w:r>
      <w:r>
        <w:rPr>
          <w:rFonts w:ascii="宋体" w:hAnsi="宋体"/>
          <w:color w:val="000000"/>
        </w:rPr>
        <w:t>辆</w:t>
      </w:r>
      <w:r>
        <w:object w:dxaOrig="210" w:dyaOrig="210">
          <v:shape id="_x0000_i1080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01" o:title="eqId5963abe8f421bd99a2aaa94831a951e9"/>
          </v:shape>
          <o:OLEObject Type="Embed" ProgID="Equation.DSMT4" ShapeID="_x0000_i1080" DrawAspect="Content" ObjectID="_1830074536" r:id="rId121"/>
        </w:object>
      </w:r>
      <w:r>
        <w:rPr>
          <w:rFonts w:ascii="宋体" w:hAnsi="宋体"/>
          <w:color w:val="000000"/>
        </w:rPr>
        <w:t>型汽车可获利</w:t>
      </w:r>
      <w:r>
        <w:object w:dxaOrig="56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22" o:title="eqId3248b3b36f1483ffe45c94461876a601"/>
          </v:shape>
          <o:OLEObject Type="Embed" ProgID="Equation.DSMT4" ShapeID="_x0000_i1081" DrawAspect="Content" ObjectID="_1830074537" r:id="rId123"/>
        </w:object>
      </w:r>
      <w:r>
        <w:rPr>
          <w:rFonts w:ascii="宋体" w:hAnsi="宋体"/>
          <w:color w:val="000000"/>
        </w:rPr>
        <w:t>元，销售</w:t>
      </w:r>
      <w:r>
        <w:object w:dxaOrig="135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19" o:title="eqIdbdaa19de263700a15fcf213d64a8cd57"/>
          </v:shape>
          <o:OLEObject Type="Embed" ProgID="Equation.DSMT4" ShapeID="_x0000_i1082" DrawAspect="Content" ObjectID="_1830074538" r:id="rId124"/>
        </w:object>
      </w:r>
      <w:r>
        <w:rPr>
          <w:rFonts w:ascii="宋体" w:hAnsi="宋体"/>
          <w:color w:val="000000"/>
        </w:rPr>
        <w:t>辆</w:t>
      </w:r>
      <w:r>
        <w:object w:dxaOrig="195" w:dyaOrig="210">
          <v:shape id="_x0000_i108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05" o:title="eqId7f9e8449aad35c5d840a3395ea86df6d"/>
          </v:shape>
          <o:OLEObject Type="Embed" ProgID="Equation.DSMT4" ShapeID="_x0000_i1083" DrawAspect="Content" ObjectID="_1830074539" r:id="rId125"/>
        </w:object>
      </w:r>
      <w:r>
        <w:rPr>
          <w:rFonts w:ascii="宋体" w:hAnsi="宋体"/>
          <w:color w:val="000000"/>
        </w:rPr>
        <w:t>型汽车可获利</w:t>
      </w:r>
      <w:r>
        <w:object w:dxaOrig="551" w:dyaOrig="288">
          <v:shape id="_x0000_i1084" type="#_x0000_t75" alt="学科网(www.zxxk.com)--教育资源门户，提供试卷、教案、课件、论文、素材以及各类教学资源下载，还有大量而丰富的教学相关资讯！ 4jdWirBhS/za5DfBUUAdjA==" style="width:27.5pt;height:14.5pt" o:ole="">
            <v:imagedata r:id="rId126" o:title="eqId1573487be070cf0847e22a2cb58064b6"/>
          </v:shape>
          <o:OLEObject Type="Embed" ProgID="Equation.DSMT4" ShapeID="_x0000_i1084" DrawAspect="Content" ObjectID="_1830074540" r:id="rId127"/>
        </w:object>
      </w:r>
      <w:r>
        <w:rPr>
          <w:rFonts w:ascii="宋体" w:hAnsi="宋体"/>
          <w:color w:val="000000"/>
        </w:rPr>
        <w:t>元，求该公司共有几种购买方案？假如这些新能源汽车全部售出，最大利润是多少元？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问题背景：某综合实践小组在学习了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圆与扇形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后，开展了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运动场的有关计算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实践活动，某学校的运动场有若干条跑道（如右图），每条跑道均由两个长度相等的直道和两个半径相等的半圆弯道组成，最内侧跑道（第一道）总长为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米，其弯道半径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米．跑步比赛中，运动员在各自跑道上按逆时针方向进行比赛．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368852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，求最内侧跑道的直道</w:t>
      </w:r>
      <w:r>
        <w:object w:dxaOrig="420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0" o:title="eqId88929f4ba0851730d5f941d426b87548"/>
          </v:shape>
          <o:OLEObject Type="Embed" ProgID="Equation.DSMT4" ShapeID="_x0000_i1085" DrawAspect="Content" ObjectID="_1830074541" r:id="rId131"/>
        </w:object>
      </w:r>
      <w:r>
        <w:rPr>
          <w:rFonts w:ascii="宋体" w:hAnsi="宋体"/>
          <w:color w:val="000000"/>
        </w:rPr>
        <w:t>（或</w:t>
      </w:r>
      <w: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32" o:title="eqId764509115979e9958101808383672ec0"/>
          </v:shape>
          <o:OLEObject Type="Embed" ProgID="Equation.DSMT4" ShapeID="_x0000_i1086" DrawAspect="Content" ObjectID="_1830074542" r:id="rId133"/>
        </w:object>
      </w:r>
      <w:r>
        <w:rPr>
          <w:rFonts w:ascii="宋体" w:hAnsi="宋体"/>
          <w:color w:val="000000"/>
        </w:rPr>
        <w:t>）长是多少米？（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，如果每条跑道的宽度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</w:t>
      </w:r>
      <w:r>
        <w:rPr>
          <w:rFonts w:eastAsia="Times New Roman" w:cs="Times New Roman"/>
          <w:color w:val="000000"/>
        </w:rPr>
        <w:t>.25</w:t>
      </w:r>
      <w:r>
        <w:rPr>
          <w:rFonts w:ascii="宋体" w:hAnsi="宋体"/>
          <w:color w:val="000000"/>
        </w:rPr>
        <w:t>米，在进行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米赛跑时，比赛终点如图所示，求第二跑道的起点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应该比第一跑道的起点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超前多少米？（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，如果每条跑道的宽度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240" w:dyaOrig="615">
          <v:shape id="_x0000_i1087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34" o:title="eqId4d026836725635356cad1367e367cd42"/>
          </v:shape>
          <o:OLEObject Type="Embed" ProgID="Equation.DSMT4" ShapeID="_x0000_i1087" DrawAspect="Content" ObjectID="_1830074543" r:id="rId135"/>
        </w:object>
      </w:r>
      <w:r>
        <w:rPr>
          <w:rFonts w:ascii="宋体" w:hAnsi="宋体"/>
          <w:color w:val="000000"/>
        </w:rPr>
        <w:t>米，在某次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米跑步比赛中，小华和小海分列第一道（最内道）和第三道．当小华跑了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米时，小海在小华身后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米处，此时小海跑了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米，为了追上小华，小海开始加速．假设小华匀速跑且速度不变，小海加速前和加速后均为匀速跑且加速所用时间忽略不计，如果小海要在比赛中追上小华，那么他至少要加速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97" o:title="eqId0f67a88085b1866f33f894293da618c8"/>
          </v:shape>
          <o:OLEObject Type="Embed" ProgID="Equation.DSMT4" ShapeID="_x0000_i1088" DrawAspect="Content" ObjectID="_1830074544" r:id="rId136"/>
        </w:object>
      </w:r>
      <w:r>
        <w:rPr>
          <w:rFonts w:ascii="宋体" w:hAnsi="宋体"/>
          <w:color w:val="000000"/>
        </w:rPr>
        <w:t>．（结果精确到</w:t>
      </w:r>
      <w:r>
        <w:object w:dxaOrig="58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37" o:title="eqId1140e705c1fbad46e19fbb1836b0d97b"/>
          </v:shape>
          <o:OLEObject Type="Embed" ProgID="Equation.DSMT4" ShapeID="_x0000_i1089" DrawAspect="Content" ObjectID="_1830074545" r:id="rId138"/>
        </w:object>
      </w:r>
      <w:r>
        <w:rPr>
          <w:rFonts w:ascii="宋体" w:hAnsi="宋体"/>
          <w:color w:val="000000"/>
        </w:rPr>
        <w:t>）</w:t>
      </w:r>
    </w:p>
    <w:p w:rsidR="0045775A" w:rsidRDefault="00D4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45775A" w:rsidRDefault="0045775A">
      <w:pPr>
        <w:spacing w:line="360" w:lineRule="auto"/>
        <w:textAlignment w:val="center"/>
        <w:rPr>
          <w:color w:val="000000"/>
        </w:rPr>
      </w:pPr>
    </w:p>
    <w:sectPr w:rsidR="0045775A" w:rsidSect="00C321EB">
      <w:headerReference w:type="even" r:id="rId139"/>
      <w:headerReference w:type="default" r:id="rId140"/>
      <w:footerReference w:type="even" r:id="rId141"/>
      <w:footerReference w:type="default" r:id="rId142"/>
      <w:headerReference w:type="first" r:id="rId143"/>
      <w:footerReference w:type="first" r:id="rId14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EA2" w:rsidRDefault="00D44EA2">
      <w:r>
        <w:separator/>
      </w:r>
    </w:p>
  </w:endnote>
  <w:endnote w:type="continuationSeparator" w:id="0">
    <w:p w:rsidR="00D44EA2" w:rsidRDefault="00D44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168" w:rsidRDefault="00F611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44EA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6116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6116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44EA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168" w:rsidRDefault="00F611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EA2" w:rsidRDefault="00D44EA2">
      <w:r>
        <w:separator/>
      </w:r>
    </w:p>
  </w:footnote>
  <w:footnote w:type="continuationSeparator" w:id="0">
    <w:p w:rsidR="00D44EA2" w:rsidRDefault="00D44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168" w:rsidRDefault="00F611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44EA2">
      <w:t xml:space="preserve"> </w:t>
    </w:r>
    <w:r w:rsidR="002908F0">
      <w:t xml:space="preserve"> </w:t>
    </w:r>
  </w:p>
  <w:p w:rsidR="004151FC" w:rsidRDefault="00D44EA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168" w:rsidRDefault="00F6116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80448B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AEA59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886E5F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E2CB7B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F0EA3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3A039F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2406E1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21AB06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4AE000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775A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4EA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1168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10.wmf"/><Relationship Id="rId42" Type="http://schemas.openxmlformats.org/officeDocument/2006/relationships/oleObject" Target="embeddings/oleObject15.bin"/><Relationship Id="rId63" Type="http://schemas.openxmlformats.org/officeDocument/2006/relationships/image" Target="media/image32.wmf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5.bin"/><Relationship Id="rId107" Type="http://schemas.openxmlformats.org/officeDocument/2006/relationships/image" Target="media/image54.wmf"/><Relationship Id="rId11" Type="http://schemas.openxmlformats.org/officeDocument/2006/relationships/image" Target="media/image3.wmf"/><Relationship Id="rId32" Type="http://schemas.openxmlformats.org/officeDocument/2006/relationships/oleObject" Target="embeddings/oleObject10.bin"/><Relationship Id="rId53" Type="http://schemas.openxmlformats.org/officeDocument/2006/relationships/image" Target="media/image27.wmf"/><Relationship Id="rId74" Type="http://schemas.openxmlformats.org/officeDocument/2006/relationships/oleObject" Target="embeddings/oleObject30.bin"/><Relationship Id="rId128" Type="http://schemas.openxmlformats.org/officeDocument/2006/relationships/image" Target="media/image61.png"/><Relationship Id="rId5" Type="http://schemas.openxmlformats.org/officeDocument/2006/relationships/webSettings" Target="webSettings.xml"/><Relationship Id="rId90" Type="http://schemas.openxmlformats.org/officeDocument/2006/relationships/oleObject" Target="embeddings/oleObject38.bin"/><Relationship Id="rId95" Type="http://schemas.openxmlformats.org/officeDocument/2006/relationships/oleObject" Target="embeddings/oleObject4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43" Type="http://schemas.openxmlformats.org/officeDocument/2006/relationships/image" Target="media/image21.wmf"/><Relationship Id="rId48" Type="http://schemas.openxmlformats.org/officeDocument/2006/relationships/image" Target="media/image24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139" Type="http://schemas.openxmlformats.org/officeDocument/2006/relationships/header" Target="header1.xml"/><Relationship Id="rId80" Type="http://schemas.openxmlformats.org/officeDocument/2006/relationships/oleObject" Target="embeddings/oleObject33.bin"/><Relationship Id="rId85" Type="http://schemas.openxmlformats.org/officeDocument/2006/relationships/image" Target="media/image43.wmf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3.bin"/><Relationship Id="rId103" Type="http://schemas.openxmlformats.org/officeDocument/2006/relationships/image" Target="media/image52.wmf"/><Relationship Id="rId108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png"/><Relationship Id="rId54" Type="http://schemas.openxmlformats.org/officeDocument/2006/relationships/oleObject" Target="embeddings/oleObject20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8.wmf"/><Relationship Id="rId91" Type="http://schemas.openxmlformats.org/officeDocument/2006/relationships/image" Target="media/image46.wmf"/><Relationship Id="rId96" Type="http://schemas.openxmlformats.org/officeDocument/2006/relationships/image" Target="media/image48.png"/><Relationship Id="rId140" Type="http://schemas.openxmlformats.org/officeDocument/2006/relationships/header" Target="header2.xm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6.bin"/><Relationship Id="rId60" Type="http://schemas.openxmlformats.org/officeDocument/2006/relationships/image" Target="media/image30.wmf"/><Relationship Id="rId65" Type="http://schemas.openxmlformats.org/officeDocument/2006/relationships/image" Target="media/image33.wmf"/><Relationship Id="rId81" Type="http://schemas.openxmlformats.org/officeDocument/2006/relationships/image" Target="media/image41.wmf"/><Relationship Id="rId86" Type="http://schemas.openxmlformats.org/officeDocument/2006/relationships/oleObject" Target="embeddings/oleObject36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3" Type="http://schemas.openxmlformats.org/officeDocument/2006/relationships/image" Target="media/image4.wmf"/><Relationship Id="rId18" Type="http://schemas.openxmlformats.org/officeDocument/2006/relationships/image" Target="media/image8.wmf"/><Relationship Id="rId39" Type="http://schemas.openxmlformats.org/officeDocument/2006/relationships/image" Target="media/image19.wmf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1.bin"/><Relationship Id="rId50" Type="http://schemas.openxmlformats.org/officeDocument/2006/relationships/image" Target="media/image25.png"/><Relationship Id="rId55" Type="http://schemas.openxmlformats.org/officeDocument/2006/relationships/image" Target="media/image28.wmf"/><Relationship Id="rId76" Type="http://schemas.openxmlformats.org/officeDocument/2006/relationships/oleObject" Target="embeddings/oleObject31.bin"/><Relationship Id="rId97" Type="http://schemas.openxmlformats.org/officeDocument/2006/relationships/image" Target="media/image49.wmf"/><Relationship Id="rId104" Type="http://schemas.openxmlformats.org/officeDocument/2006/relationships/oleObject" Target="embeddings/oleObject45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9.bin"/><Relationship Id="rId141" Type="http://schemas.openxmlformats.org/officeDocument/2006/relationships/footer" Target="footer1.xml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6.wmf"/><Relationship Id="rId92" Type="http://schemas.openxmlformats.org/officeDocument/2006/relationships/oleObject" Target="embeddings/oleObject39.bin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66" Type="http://schemas.openxmlformats.org/officeDocument/2006/relationships/oleObject" Target="embeddings/oleObject26.bin"/><Relationship Id="rId87" Type="http://schemas.openxmlformats.org/officeDocument/2006/relationships/image" Target="media/image44.wmf"/><Relationship Id="rId110" Type="http://schemas.openxmlformats.org/officeDocument/2006/relationships/oleObject" Target="embeddings/oleObject49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" Type="http://schemas.openxmlformats.org/officeDocument/2006/relationships/image" Target="media/image9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56" Type="http://schemas.openxmlformats.org/officeDocument/2006/relationships/oleObject" Target="embeddings/oleObject21.bin"/><Relationship Id="rId77" Type="http://schemas.openxmlformats.org/officeDocument/2006/relationships/image" Target="media/image39.wmf"/><Relationship Id="rId100" Type="http://schemas.openxmlformats.org/officeDocument/2006/relationships/oleObject" Target="embeddings/oleObject43.bin"/><Relationship Id="rId105" Type="http://schemas.openxmlformats.org/officeDocument/2006/relationships/image" Target="media/image53.wmf"/><Relationship Id="rId126" Type="http://schemas.openxmlformats.org/officeDocument/2006/relationships/image" Target="media/image60.wmf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oleObject" Target="embeddings/oleObject29.bin"/><Relationship Id="rId93" Type="http://schemas.openxmlformats.org/officeDocument/2006/relationships/image" Target="media/image47.wmf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6.bin"/><Relationship Id="rId142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4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20" Type="http://schemas.openxmlformats.org/officeDocument/2006/relationships/oleObject" Target="embeddings/oleObject4.bin"/><Relationship Id="rId41" Type="http://schemas.openxmlformats.org/officeDocument/2006/relationships/image" Target="media/image20.wmf"/><Relationship Id="rId62" Type="http://schemas.openxmlformats.org/officeDocument/2006/relationships/image" Target="media/image31.png"/><Relationship Id="rId83" Type="http://schemas.openxmlformats.org/officeDocument/2006/relationships/image" Target="media/image42.wmf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" Type="http://schemas.openxmlformats.org/officeDocument/2006/relationships/image" Target="media/image5.wmf"/><Relationship Id="rId36" Type="http://schemas.openxmlformats.org/officeDocument/2006/relationships/oleObject" Target="embeddings/oleObject12.bin"/><Relationship Id="rId57" Type="http://schemas.openxmlformats.org/officeDocument/2006/relationships/image" Target="media/image29.wmf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5.wmf"/><Relationship Id="rId52" Type="http://schemas.openxmlformats.org/officeDocument/2006/relationships/oleObject" Target="embeddings/oleObject19.bin"/><Relationship Id="rId73" Type="http://schemas.openxmlformats.org/officeDocument/2006/relationships/image" Target="media/image37.wmf"/><Relationship Id="rId78" Type="http://schemas.openxmlformats.org/officeDocument/2006/relationships/oleObject" Target="embeddings/oleObject32.bin"/><Relationship Id="rId94" Type="http://schemas.openxmlformats.org/officeDocument/2006/relationships/oleObject" Target="embeddings/oleObject40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59.wmf"/><Relationship Id="rId143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7.bin"/><Relationship Id="rId47" Type="http://schemas.openxmlformats.org/officeDocument/2006/relationships/image" Target="media/image23.png"/><Relationship Id="rId68" Type="http://schemas.openxmlformats.org/officeDocument/2006/relationships/oleObject" Target="embeddings/oleObject27.bin"/><Relationship Id="rId89" Type="http://schemas.openxmlformats.org/officeDocument/2006/relationships/image" Target="media/image45.png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6" Type="http://schemas.openxmlformats.org/officeDocument/2006/relationships/image" Target="media/image6.wmf"/><Relationship Id="rId37" Type="http://schemas.openxmlformats.org/officeDocument/2006/relationships/image" Target="media/image18.wmf"/><Relationship Id="rId58" Type="http://schemas.openxmlformats.org/officeDocument/2006/relationships/oleObject" Target="embeddings/oleObject22.bin"/><Relationship Id="rId79" Type="http://schemas.openxmlformats.org/officeDocument/2006/relationships/image" Target="media/image40.wmf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7.bin"/><Relationship Id="rId14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CD55B-C794-4F92-93BF-BE83D40B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609</Words>
  <Characters>3475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3740697224093696</dc:description>
  <cp:lastModifiedBy>Microsoft</cp:lastModifiedBy>
  <cp:revision>10</cp:revision>
  <dcterms:created xsi:type="dcterms:W3CDTF">2025-07-10T11:31:00Z</dcterms:created>
  <dcterms:modified xsi:type="dcterms:W3CDTF">2026-01-16T05:08:00Z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