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23641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12192000</wp:posOffset>
            </wp:positionH>
            <wp:positionV relativeFrom="topMargin">
              <wp:posOffset>10655300</wp:posOffset>
            </wp:positionV>
            <wp:extent cx="419100" cy="444500"/>
            <wp:effectExtent l="0" t="0" r="0" b="12700"/>
            <wp:wrapNone/>
            <wp:docPr id="100144" name="图片 1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4" name="图片 100144"/>
                    <pic:cNvPicPr>
                      <a:picLocks noChangeAspect="1"/>
                    </pic:cNvPicPr>
                  </pic:nvPicPr>
                  <pic:blipFill>
                    <a:blip r:embed="rId6"/>
                    <a:stretch>
                      <a:fillRect/>
                    </a:stretch>
                  </pic:blipFill>
                  <pic:spPr>
                    <a:xfrm>
                      <a:off x="0" y="0"/>
                      <a:ext cx="419100" cy="444500"/>
                    </a:xfrm>
                    <a:prstGeom prst="rect">
                      <a:avLst/>
                    </a:prstGeom>
                  </pic:spPr>
                </pic:pic>
              </a:graphicData>
            </a:graphic>
          </wp:anchor>
        </w:drawing>
      </w:r>
      <w:r>
        <w:rPr>
          <w:rFonts w:ascii="宋体" w:hAnsi="宋体" w:eastAsia="宋体" w:cs="宋体"/>
          <w:b/>
          <w:color w:val="auto"/>
          <w:sz w:val="32"/>
        </w:rPr>
        <w:t>八年级第二学期数学基础练习</w:t>
      </w:r>
      <w:r>
        <w:rPr>
          <w:rFonts w:ascii="Times New Roman" w:hAnsi="Times New Roman" w:eastAsia="Times New Roman" w:cs="Times New Roman"/>
          <w:b/>
          <w:color w:val="auto"/>
          <w:sz w:val="32"/>
        </w:rPr>
        <w:t>2</w:t>
      </w:r>
    </w:p>
    <w:p w14:paraId="500F24A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EE17852">
      <w:pPr>
        <w:spacing w:line="360" w:lineRule="auto"/>
        <w:jc w:val="left"/>
      </w:pPr>
      <w:r>
        <w:rPr>
          <w:color w:val="auto"/>
        </w:rPr>
        <w:t xml:space="preserve">1. </w:t>
      </w:r>
      <w:r>
        <w:rPr>
          <w:rFonts w:ascii="宋体" w:hAnsi="宋体" w:eastAsia="宋体" w:cs="宋体"/>
          <w:color w:val="auto"/>
        </w:rPr>
        <w:t>下列方程组是二元二次方程组</w:t>
      </w:r>
      <w:r>
        <w:rPr>
          <w:rFonts w:ascii="宋体" w:hAnsi="宋体" w:eastAsia="宋体" w:cs="宋体"/>
          <w:color w:val="auto"/>
          <w:position w:val="0"/>
        </w:rPr>
        <w:drawing>
          <wp:inline distT="0" distB="0" distL="114300" distR="114300">
            <wp:extent cx="133350" cy="177800"/>
            <wp:effectExtent l="0" t="0" r="0" b="13335"/>
            <wp:docPr id="996850540" name="图片 996850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0540" name="图片 99685054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　</w:t>
      </w:r>
      <w:r>
        <w:rPr>
          <w:rFonts w:ascii="Times New Roman" w:hAnsi="Times New Roman" w:eastAsia="Times New Roman" w:cs="Times New Roman"/>
          <w:color w:val="auto"/>
        </w:rPr>
        <w:t xml:space="preserve">  </w:t>
      </w:r>
      <w:r>
        <w:rPr>
          <w:rFonts w:ascii="宋体" w:hAnsi="宋体" w:eastAsia="宋体" w:cs="宋体"/>
          <w:color w:val="auto"/>
        </w:rPr>
        <w:t>）</w:t>
      </w:r>
    </w:p>
    <w:p w14:paraId="6F34CBB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9" o:title="eqIde9286b7d39ad90e0ac81f59931067236"/>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11" o:title="eqIdefae1bf9b4daf92be342a164cf25daba"/>
            <o:lock v:ext="edit" aspectratio="t"/>
            <w10:wrap type="none"/>
            <w10:anchorlock/>
          </v:shape>
          <o:OLEObject Type="Embed" ProgID="Equation.DSMT4" ShapeID="_x0000_i1026" DrawAspect="Content" ObjectID="_1468075726" r:id="rId10">
            <o:LockedField>false</o:LockedField>
          </o:OLEObject>
        </w:object>
      </w:r>
    </w:p>
    <w:p w14:paraId="00673C3E">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8.25pt;width:72pt;" o:ole="t" filled="f" o:preferrelative="t" stroked="f" coordsize="21600,21600">
            <v:path/>
            <v:fill on="f" focussize="0,0"/>
            <v:stroke on="f" joinstyle="miter"/>
            <v:imagedata r:id="rId13" o:title="eqId6381de59fefbcfcabaa85e5e8f38f3b8"/>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42pt;width:69.75pt;" o:ole="t" filled="f" o:preferrelative="t" stroked="f" coordsize="21600,21600">
            <v:path/>
            <v:fill on="f" focussize="0,0"/>
            <v:stroke on="f" joinstyle="miter"/>
            <v:imagedata r:id="rId15" o:title="eqIdde2c4e0ce46f770bbd828e52a69a93f8"/>
            <o:lock v:ext="edit" aspectratio="t"/>
            <w10:wrap type="none"/>
            <w10:anchorlock/>
          </v:shape>
          <o:OLEObject Type="Embed" ProgID="Equation.DSMT4" ShapeID="_x0000_i1028" DrawAspect="Content" ObjectID="_1468075728" r:id="rId14">
            <o:LockedField>false</o:LockedField>
          </o:OLEObject>
        </w:object>
      </w:r>
    </w:p>
    <w:p w14:paraId="009413FE">
      <w:pPr>
        <w:spacing w:line="360" w:lineRule="auto"/>
        <w:jc w:val="left"/>
        <w:textAlignment w:val="center"/>
        <w:rPr>
          <w:color w:val="000000"/>
        </w:rPr>
      </w:pPr>
      <w:r>
        <w:rPr>
          <w:color w:val="000000"/>
        </w:rPr>
        <w:t xml:space="preserve">2. </w:t>
      </w:r>
      <w:r>
        <w:rPr>
          <w:rFonts w:ascii="宋体" w:hAnsi="宋体" w:eastAsia="宋体" w:cs="宋体"/>
          <w:color w:val="000000"/>
        </w:rPr>
        <w:t>已知一次函数</w:t>
      </w:r>
      <w:r>
        <w:object>
          <v:shape id="_x0000_i1029" o:spt="75" alt="学科网(www.zxxk.com)--教育资源门户，提供试卷、教案、课件、论文、素材以及各类教学资源下载，还有大量而丰富的教学相关资讯！" type="#_x0000_t75" style="height:16pt;width:60pt;" o:ole="t" filled="f" o:preferrelative="t" stroked="f" coordsize="21600,21600">
            <v:path/>
            <v:fill on="f" focussize="0,0"/>
            <v:stroke on="f" joinstyle="miter"/>
            <v:imagedata r:id="rId17" o:title="eqId3462309fd3a1eaf7d159df23c8301ad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的图像经过原点，则</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　</w:t>
      </w:r>
      <w:r>
        <w:rPr>
          <w:rFonts w:ascii="Times New Roman" w:hAnsi="Times New Roman" w:eastAsia="Times New Roman" w:cs="Times New Roman"/>
          <w:color w:val="000000"/>
        </w:rPr>
        <w:t xml:space="preserve">  </w:t>
      </w:r>
      <w:r>
        <w:rPr>
          <w:rFonts w:ascii="宋体" w:hAnsi="宋体" w:eastAsia="宋体" w:cs="宋体"/>
          <w:color w:val="000000"/>
        </w:rPr>
        <w:t>）</w:t>
      </w:r>
    </w:p>
    <w:p w14:paraId="49D921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9" o:title="eqIdacbc6a613224461ade69362d4655047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21" o:title="eqId9e0262791cc14598c6fc5ed0937d0124"/>
            <o:lock v:ext="edit" aspectratio="t"/>
            <w10:wrap type="none"/>
            <w10:anchorlock/>
          </v:shape>
          <o:OLEObject Type="Embed" ProgID="Equation.DSMT4" ShapeID="_x0000_i1031" DrawAspect="Content" ObjectID="_1468075731" r:id="rId20">
            <o:LockedField>false</o:LockedField>
          </o:OLEObject>
        </w:object>
      </w:r>
    </w:p>
    <w:p w14:paraId="61596545">
      <w:pPr>
        <w:spacing w:line="360" w:lineRule="auto"/>
        <w:jc w:val="both"/>
        <w:textAlignment w:val="center"/>
        <w:rPr>
          <w:color w:val="000000"/>
        </w:rPr>
      </w:pPr>
      <w:r>
        <w:rPr>
          <w:color w:val="000000"/>
        </w:rPr>
        <w:t xml:space="preserve">3. </w:t>
      </w:r>
      <w:r>
        <w:rPr>
          <w:rFonts w:ascii="宋体" w:hAnsi="宋体" w:eastAsia="宋体" w:cs="宋体"/>
          <w:color w:val="000000"/>
        </w:rPr>
        <w:t>若一次函数</w:t>
      </w:r>
      <w:r>
        <w:object>
          <v:shape id="_x0000_i103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3" o:title="eqIdc15fb18163df0690365a0d2e7ee88f5a"/>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的函数值</w:t>
      </w:r>
      <w:r>
        <w:object>
          <v:shape id="_x0000_i10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随</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的增大而减小，且图象与</w:t>
      </w:r>
      <w:r>
        <w:object>
          <v:shape id="_x0000_i10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轴的负半轴相交，那么对</w:t>
      </w:r>
      <w:r>
        <w:object>
          <v:shape id="_x0000_i103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2" o:title="eqId2c94bb12cee76221e13f9ef955b0aab1"/>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的符号判断正确的是（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F02CD82">
      <w:pPr>
        <w:tabs>
          <w:tab w:val="left" w:pos="4873"/>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 o:title="eqId2f0d68648b10fce54dfc19c5ee60086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6" o:title="eqId67ca5fd57c2c2fcc3c7a574fdd1467d9"/>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4" o:title="eqId2f0d68648b10fce54dfc19c5ee60086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39" o:title="eqIde3a915c1a8a9304aeb307d130faaeb15"/>
            <o:lock v:ext="edit" aspectratio="t"/>
            <w10:wrap type="none"/>
            <w10:anchorlock/>
          </v:shape>
          <o:OLEObject Type="Embed" ProgID="Equation.DSMT4" ShapeID="_x0000_i1041" DrawAspect="Content" ObjectID="_1468075741" r:id="rId38">
            <o:LockedField>false</o:LockedField>
          </o:OLEObject>
        </w:object>
      </w:r>
    </w:p>
    <w:p w14:paraId="39FEC9F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96850544" name="图片 99685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0544" name="图片 996850544"/>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object>
          <v:shape id="_x0000_i1042"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2" o:title="eqId44a4eaa80b44625890339d6a0065c241"/>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36" o:title="eqId67ca5fd57c2c2fcc3c7a574fdd1467d9"/>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2" o:title="eqId44a4eaa80b44625890339d6a0065c241"/>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39" o:title="eqIde3a915c1a8a9304aeb307d130faaeb15"/>
            <o:lock v:ext="edit" aspectratio="t"/>
            <w10:wrap type="none"/>
            <w10:anchorlock/>
          </v:shape>
          <o:OLEObject Type="Embed" ProgID="Equation.DSMT4" ShapeID="_x0000_i1045" DrawAspect="Content" ObjectID="_1468075745" r:id="rId45">
            <o:LockedField>false</o:LockedField>
          </o:OLEObject>
        </w:object>
      </w:r>
    </w:p>
    <w:p w14:paraId="0C46E94A">
      <w:pPr>
        <w:spacing w:line="360" w:lineRule="auto"/>
        <w:jc w:val="both"/>
        <w:textAlignment w:val="center"/>
        <w:rPr>
          <w:color w:val="000000"/>
        </w:rPr>
      </w:pPr>
      <w:r>
        <w:rPr>
          <w:color w:val="000000"/>
        </w:rPr>
        <w:t xml:space="preserve">4. </w:t>
      </w:r>
      <w:r>
        <w:rPr>
          <w:rFonts w:ascii="宋体" w:hAnsi="宋体" w:eastAsia="宋体" w:cs="宋体"/>
          <w:color w:val="000000"/>
        </w:rPr>
        <w:t>如图，从一个长</w:t>
      </w:r>
      <w:r>
        <w:rPr>
          <w:rFonts w:ascii="Times New Roman" w:hAnsi="Times New Roman" w:eastAsia="Times New Roman" w:cs="Times New Roman"/>
          <w:color w:val="000000"/>
        </w:rPr>
        <w:t>10</w:t>
      </w:r>
      <w:r>
        <w:rPr>
          <w:rFonts w:ascii="宋体" w:hAnsi="宋体" w:eastAsia="宋体" w:cs="宋体"/>
          <w:color w:val="000000"/>
        </w:rPr>
        <w:t>分米、宽</w:t>
      </w:r>
      <w:r>
        <w:rPr>
          <w:rFonts w:ascii="Times New Roman" w:hAnsi="Times New Roman" w:eastAsia="Times New Roman" w:cs="Times New Roman"/>
          <w:color w:val="000000"/>
        </w:rPr>
        <w:t>8</w:t>
      </w:r>
      <w:r>
        <w:rPr>
          <w:rFonts w:ascii="宋体" w:hAnsi="宋体" w:eastAsia="宋体" w:cs="宋体"/>
          <w:color w:val="000000"/>
        </w:rPr>
        <w:t>分米的铁片中间截去一个面积为</w:t>
      </w:r>
      <w:r>
        <w:rPr>
          <w:rFonts w:ascii="Times New Roman" w:hAnsi="Times New Roman" w:eastAsia="Times New Roman" w:cs="Times New Roman"/>
          <w:color w:val="000000"/>
        </w:rPr>
        <w:t>60</w:t>
      </w:r>
      <w:r>
        <w:rPr>
          <w:rFonts w:ascii="宋体" w:hAnsi="宋体" w:eastAsia="宋体" w:cs="宋体"/>
          <w:color w:val="000000"/>
        </w:rPr>
        <w:t>平方分米的小长方形，使剩下长方形框四周宽度一样．如果设这个宽度为</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分米，那么所列出的方程是（</w:t>
      </w:r>
      <w:r>
        <w:rPr>
          <w:rFonts w:ascii="Times New Roman" w:hAnsi="Times New Roman" w:eastAsia="Times New Roman" w:cs="Times New Roman"/>
          <w:color w:val="000000"/>
        </w:rPr>
        <w:t xml:space="preserve">     </w:t>
      </w:r>
      <w:r>
        <w:rPr>
          <w:rFonts w:ascii="宋体" w:hAnsi="宋体" w:eastAsia="宋体" w:cs="宋体"/>
          <w:color w:val="000000"/>
        </w:rPr>
        <w:t>）</w:t>
      </w:r>
    </w:p>
    <w:p w14:paraId="0DEF88A3">
      <w:pPr>
        <w:spacing w:line="360" w:lineRule="auto"/>
        <w:jc w:val="both"/>
        <w:textAlignment w:val="center"/>
        <w:rPr>
          <w:color w:val="000000"/>
        </w:rPr>
      </w:pPr>
      <w:r>
        <w:rPr>
          <w:color w:val="000000"/>
        </w:rPr>
        <w:drawing>
          <wp:inline distT="0" distB="0" distL="114300" distR="114300">
            <wp:extent cx="14001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00175" cy="1028700"/>
                    </a:xfrm>
                    <a:prstGeom prst="rect">
                      <a:avLst/>
                    </a:prstGeom>
                  </pic:spPr>
                </pic:pic>
              </a:graphicData>
            </a:graphic>
          </wp:inline>
        </w:drawing>
      </w:r>
    </w:p>
    <w:p w14:paraId="6D9C4ACC">
      <w:pPr>
        <w:tabs>
          <w:tab w:val="left" w:pos="4873"/>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49" o:title="eqIde6c0976cd8a39f0646ae1c826f17b099"/>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51" o:title="eqIdd7dc41ea9ffccd4fd3e490aa225b5d16"/>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w:t>
      </w:r>
    </w:p>
    <w:p w14:paraId="3A1B9E4E">
      <w:pPr>
        <w:tabs>
          <w:tab w:val="left" w:pos="4873"/>
        </w:tabs>
        <w:spacing w:line="360" w:lineRule="auto"/>
        <w:jc w:val="left"/>
        <w:textAlignment w:val="center"/>
        <w:rPr>
          <w:color w:val="000000"/>
        </w:rPr>
      </w:pPr>
      <w:r>
        <w:rPr>
          <w:color w:val="000000"/>
        </w:rPr>
        <w:t xml:space="preserve">C. </w:t>
      </w:r>
      <w:r>
        <w:object>
          <v:shape id="_x0000_i1049"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3" o:title="eqIdf4e0396250b29314b7a756816fac042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55" o:title="eqId897b5f0e374081b1e9a96b75317ae780"/>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06C73359">
      <w:pPr>
        <w:spacing w:line="360" w:lineRule="auto"/>
        <w:jc w:val="both"/>
        <w:textAlignment w:val="center"/>
        <w:rPr>
          <w:color w:val="000000"/>
        </w:rPr>
      </w:pPr>
      <w:r>
        <w:rPr>
          <w:color w:val="000000"/>
        </w:rPr>
        <w:t xml:space="preserve">5. </w:t>
      </w:r>
      <w:r>
        <w:rPr>
          <w:rFonts w:ascii="宋体" w:hAnsi="宋体" w:eastAsia="宋体" w:cs="宋体"/>
          <w:color w:val="000000"/>
        </w:rPr>
        <w:t>已知关于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17.65pt;width:99.85pt;" o:ole="t" filled="f" o:preferrelative="t" stroked="f" coordsize="21600,21600">
            <v:path/>
            <v:fill on="f" focussize="0,0"/>
            <v:stroke on="f" joinstyle="miter"/>
            <v:imagedata r:id="rId58" o:title="eqId8642e00c340026414ea8c3944cd80c90"/>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有一个实数根是</w:t>
      </w:r>
      <w:r>
        <w:object>
          <v:shape id="_x0000_i10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0" o:title="eqId9b384412acba251d87902ab928902f1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19A283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一切实数．</w:t>
      </w:r>
    </w:p>
    <w:p w14:paraId="5307EEB8">
      <w:pPr>
        <w:spacing w:line="360" w:lineRule="auto"/>
        <w:jc w:val="both"/>
        <w:textAlignment w:val="center"/>
        <w:rPr>
          <w:color w:val="000000"/>
        </w:rPr>
      </w:pPr>
      <w:r>
        <w:rPr>
          <w:color w:val="000000"/>
        </w:rPr>
        <w:t xml:space="preserve">6. </w:t>
      </w:r>
      <w:r>
        <w:rPr>
          <w:rFonts w:ascii="宋体" w:hAnsi="宋体" w:eastAsia="宋体" w:cs="宋体"/>
          <w:color w:val="000000"/>
        </w:rPr>
        <w:t>如图，已知直线</w:t>
      </w:r>
      <w:r>
        <w:object>
          <v:shape id="_x0000_i105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4" o:title="eqId411461db15ee8086332c531e086c40c7"/>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3.75pt;width:63pt;" o:ole="t" filled="f" o:preferrelative="t" stroked="f" coordsize="21600,21600">
            <v:path/>
            <v:fill on="f" focussize="0,0"/>
            <v:stroke on="f" joinstyle="miter"/>
            <v:imagedata r:id="rId66" o:title="eqIde2ae4fd46c12648decd9a88f3d435a49"/>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交</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轴负半轴于点</w:t>
      </w:r>
      <w:r>
        <w:object>
          <v:shape id="_x0000_i10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轴于点</w:t>
      </w:r>
      <w:r>
        <w:object>
          <v:shape id="_x0000_i10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，点</w:t>
      </w:r>
      <w:r>
        <w:object>
          <v:shape id="_x0000_i106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是</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轴上的一点，且</w:t>
      </w:r>
      <w:r>
        <w:object>
          <v:shape id="_x0000_i1063"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7" o:title="eqId85bdcc2742be52cc80ba7dbe79f9a574"/>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79" o:title="eqId91471da4a77df63164169d4858666563"/>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DB28308">
      <w:pPr>
        <w:spacing w:line="360" w:lineRule="auto"/>
        <w:jc w:val="both"/>
        <w:textAlignment w:val="center"/>
        <w:rPr>
          <w:color w:val="000000"/>
        </w:rPr>
      </w:pPr>
      <w:r>
        <w:rPr>
          <w:color w:val="000000"/>
        </w:rPr>
        <w:drawing>
          <wp:inline distT="0" distB="0" distL="114300" distR="114300">
            <wp:extent cx="1562100" cy="12477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562100" cy="1247775"/>
                    </a:xfrm>
                    <a:prstGeom prst="rect">
                      <a:avLst/>
                    </a:prstGeom>
                  </pic:spPr>
                </pic:pic>
              </a:graphicData>
            </a:graphic>
          </wp:inline>
        </w:drawing>
      </w:r>
      <w:r>
        <w:rPr>
          <w:color w:val="000000"/>
        </w:rPr>
        <w:t xml:space="preserve">  </w:t>
      </w:r>
    </w:p>
    <w:p w14:paraId="4E0218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2" o:title="eqId79a97bb4dcfab4ec7539bc783d563c49"/>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或</w:t>
      </w:r>
      <w:r>
        <w:object>
          <v:shape id="_x0000_i106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84" o:title="eqIde1cde7aace5b888a1a1c26fb911e2f49"/>
            <o:lock v:ext="edit" aspectratio="t"/>
            <w10:wrap type="none"/>
            <w10:anchorlock/>
          </v:shape>
          <o:OLEObject Type="Embed" ProgID="Equation.DSMT4" ShapeID="_x0000_i1066" DrawAspect="Content" ObjectID="_1468075766" r:id="rId83">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6" o:title="eqIdf6b86c22b670a8e9f3896f9e8883fbbb"/>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88" o:title="eqId1a8f3a8b0608ec011ad95c522fd2ea4d"/>
            <o:lock v:ext="edit" aspectratio="t"/>
            <w10:wrap type="none"/>
            <w10:anchorlock/>
          </v:shape>
          <o:OLEObject Type="Embed" ProgID="Equation.DSMT4" ShapeID="_x0000_i1068" DrawAspect="Content" ObjectID="_1468075768" r:id="rId87">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0" o:title="eqIdbe6a6301878fed2a01413020b27310a5"/>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或</w:t>
      </w:r>
      <w:r>
        <w:object>
          <v:shape id="_x0000_i10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 o:title="eqIda6c0927afc571a7c966c98192040979e"/>
            <o:lock v:ext="edit" aspectratio="t"/>
            <w10:wrap type="none"/>
            <w10:anchorlock/>
          </v:shape>
          <o:OLEObject Type="Embed" ProgID="Equation.DSMT4" ShapeID="_x0000_i1070" DrawAspect="Content" ObjectID="_1468075770" r:id="rId91">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68a4c9b697e3df2b5469b71d3b5e47a2"/>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或</w:t>
      </w:r>
      <w:r>
        <w:object>
          <v:shape id="_x0000_i1072"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96" o:title="eqId76cb1df84bc3fff3d3c59ad5eb761aec"/>
            <o:lock v:ext="edit" aspectratio="t"/>
            <w10:wrap type="none"/>
            <w10:anchorlock/>
          </v:shape>
          <o:OLEObject Type="Embed" ProgID="Equation.DSMT4" ShapeID="_x0000_i1072" DrawAspect="Content" ObjectID="_1468075772" r:id="rId95">
            <o:LockedField>false</o:LockedField>
          </o:OLEObject>
        </w:object>
      </w:r>
    </w:p>
    <w:p w14:paraId="19FBAC08">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9BF41D1">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2" o:title="eqId294f5ba74cdf695fc9a8a8e52f421328"/>
            <o:lock v:ext="edit" aspectratio="t"/>
            <w10:wrap type="none"/>
            <w10:anchorlock/>
          </v:shape>
          <o:OLEObject Type="Embed" ProgID="Equation.DSMT4" ShapeID="_x0000_i1073" DrawAspect="Content" ObjectID="_1468075773" r:id="rId97">
            <o:LockedField>false</o:LockedField>
          </o:OLEObject>
        </w:object>
      </w:r>
      <w:r>
        <w:rPr>
          <w:color w:val="000000"/>
        </w:rPr>
        <w:t>_______</w:t>
      </w:r>
      <w:r>
        <w:rPr>
          <w:rFonts w:ascii="宋体" w:hAnsi="宋体" w:eastAsia="宋体" w:cs="宋体"/>
          <w:color w:val="000000"/>
        </w:rPr>
        <w:t>时，函数</w:t>
      </w:r>
      <w:r>
        <w:object>
          <v:shape id="_x0000_i107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99" o:title="eqIddda60f1de1292277b2a4406530bf5c08"/>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是一次函数．</w:t>
      </w:r>
    </w:p>
    <w:p w14:paraId="7FC3A62B">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7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01" o:title="eqId0d90ac1697ea6224aa3be29a9294f6d8"/>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的截距是</w:t>
      </w:r>
      <w:r>
        <w:rPr>
          <w:color w:val="000000"/>
        </w:rPr>
        <w:t>________</w:t>
      </w:r>
      <w:r>
        <w:rPr>
          <w:rFonts w:ascii="宋体" w:hAnsi="宋体" w:eastAsia="宋体" w:cs="宋体"/>
          <w:color w:val="000000"/>
        </w:rPr>
        <w:t>．</w:t>
      </w:r>
    </w:p>
    <w:p w14:paraId="00DC6028">
      <w:pPr>
        <w:spacing w:line="360" w:lineRule="auto"/>
        <w:jc w:val="both"/>
        <w:textAlignment w:val="center"/>
        <w:rPr>
          <w:color w:val="000000"/>
        </w:rPr>
      </w:pPr>
      <w:r>
        <w:rPr>
          <w:color w:val="000000"/>
        </w:rPr>
        <w:t xml:space="preserve">9. </w:t>
      </w:r>
      <w:r>
        <w:rPr>
          <w:rFonts w:ascii="宋体" w:hAnsi="宋体" w:eastAsia="宋体" w:cs="宋体"/>
          <w:color w:val="000000"/>
        </w:rPr>
        <w:t>一次函数</w:t>
      </w:r>
      <w:r>
        <w:object>
          <v:shape id="_x0000_i107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03" o:title="eqId79ececd20089801c2228b63367418703"/>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的图像如图所示，当</w:t>
      </w:r>
      <w:r>
        <w:object>
          <v:shape id="_x0000_i107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5" o:title="eqId061813f1ec633c5c4c393c4de7938322"/>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时，</w:t>
      </w:r>
      <w:r>
        <w:object>
          <v:shape id="_x0000_i10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3CC2A402">
      <w:pPr>
        <w:spacing w:line="360" w:lineRule="auto"/>
        <w:jc w:val="both"/>
        <w:textAlignment w:val="center"/>
        <w:rPr>
          <w:color w:val="000000"/>
        </w:rPr>
      </w:pPr>
      <w:r>
        <w:rPr>
          <w:color w:val="000000"/>
        </w:rPr>
        <w:drawing>
          <wp:inline distT="0" distB="0" distL="114300" distR="114300">
            <wp:extent cx="1314450" cy="98107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14450" cy="981075"/>
                    </a:xfrm>
                    <a:prstGeom prst="rect">
                      <a:avLst/>
                    </a:prstGeom>
                  </pic:spPr>
                </pic:pic>
              </a:graphicData>
            </a:graphic>
          </wp:inline>
        </w:drawing>
      </w:r>
    </w:p>
    <w:p w14:paraId="73FB42A9">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79" o:spt="75" alt="学科网(www.zxxk.com)--教育资源门户，提供试卷、教案、课件、论文、素材以及各类教学资源下载，还有大量而丰富的教学相关资讯！" type="#_x0000_t75" style="height:33.3pt;width:59.1pt;" o:ole="t" filled="f" o:preferrelative="t" stroked="f" coordsize="21600,21600">
            <v:path/>
            <v:fill on="f" focussize="0,0"/>
            <v:stroke on="f" joinstyle="miter"/>
            <v:imagedata r:id="rId109" o:title="eqId9c9809527b95cf1f5423f3ef54db0336"/>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71431201">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80" o:spt="75" alt="学科网(www.zxxk.com)--教育资源门户，提供试卷、教案、课件、论文、素材以及各类教学资源下载，还有大量而丰富的教学相关资讯！" type="#_x0000_t75" style="height:21.7pt;width:91.4pt;" o:ole="t" filled="f" o:preferrelative="t" stroked="f" coordsize="21600,21600">
            <v:path/>
            <v:fill on="f" focussize="0,0"/>
            <v:stroke on="f" joinstyle="miter"/>
            <v:imagedata r:id="rId111" o:title="eqIdc1f7e7f52dc99ccaf9abcaa877be5d4b"/>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的根是</w:t>
      </w:r>
      <w:r>
        <w:rPr>
          <w:color w:val="000000"/>
        </w:rPr>
        <w:t>_______</w:t>
      </w:r>
      <w:r>
        <w:rPr>
          <w:rFonts w:ascii="宋体" w:hAnsi="宋体" w:eastAsia="宋体" w:cs="宋体"/>
          <w:color w:val="000000"/>
        </w:rPr>
        <w:t>．</w:t>
      </w:r>
    </w:p>
    <w:p w14:paraId="1F28E00C">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081"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113" o:title="eqIdf431e2bc7e685660ed6676560e130613"/>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3F85D561">
      <w:pPr>
        <w:spacing w:line="360" w:lineRule="auto"/>
        <w:jc w:val="both"/>
        <w:textAlignment w:val="center"/>
        <w:rPr>
          <w:color w:val="000000"/>
        </w:rPr>
      </w:pPr>
      <w:r>
        <w:rPr>
          <w:color w:val="000000"/>
        </w:rPr>
        <w:t xml:space="preserve">13. </w:t>
      </w:r>
      <w:r>
        <w:rPr>
          <w:rFonts w:ascii="宋体" w:hAnsi="宋体" w:eastAsia="宋体" w:cs="宋体"/>
          <w:color w:val="000000"/>
        </w:rPr>
        <w:t>方程组</w:t>
      </w:r>
      <w:r>
        <w:object>
          <v:shape id="_x0000_i1082"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115" o:title="eqId4f97b10fc3b5f89d5504e2700a35394f"/>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14197ACD">
      <w:pPr>
        <w:spacing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083"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117" o:title="eqIda3fc3f91ebc682dc8db575e8ff3f2d05"/>
            <o:lock v:ext="edit" aspectratio="t"/>
            <w10:wrap type="none"/>
            <w10:anchorlock/>
          </v:shape>
          <o:OLEObject Type="Embed" ProgID="Equation.DSMT4" ShapeID="_x0000_i1083" DrawAspect="Content" ObjectID="_1468075783" r:id="rId116">
            <o:LockedField>false</o:LockedField>
          </o:OLEObject>
        </w:object>
      </w:r>
      <w:r>
        <w:rPr>
          <w:rFonts w:ascii="宋体" w:hAnsi="宋体" w:eastAsia="宋体" w:cs="宋体"/>
          <w:color w:val="000000"/>
        </w:rPr>
        <w:t>无实数根，那么</w:t>
      </w:r>
      <w:r>
        <w:object>
          <v:shape id="_x0000_i108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 o:title="eqIdf0a532e15e232cb4b99a8d4d07c89575"/>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36049910">
      <w:pPr>
        <w:spacing w:line="360" w:lineRule="auto"/>
        <w:jc w:val="left"/>
        <w:textAlignment w:val="center"/>
        <w:rPr>
          <w:color w:val="000000"/>
        </w:rPr>
      </w:pPr>
      <w:r>
        <w:rPr>
          <w:color w:val="000000"/>
        </w:rPr>
        <w:t xml:space="preserve">15.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的一次函数</w:t>
      </w:r>
      <w:r>
        <w:object>
          <v:shape id="_x0000_i1085" o:spt="75" alt="学科网(www.zxxk.com)--教育资源门户，提供试卷、教案、课件、论文、素材以及各类教学资源下载，还有大量而丰富的教学相关资讯！" type="#_x0000_t75" style="height:19.5pt;width:88.5pt;" o:ole="t" filled="f" o:preferrelative="t" stroked="f" coordsize="21600,21600">
            <v:path/>
            <v:fill on="f" focussize="0,0"/>
            <v:stroke on="f" joinstyle="miter"/>
            <v:imagedata r:id="rId120" o:title="eqId15d893182aa0222ae8bcec7b86081971"/>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的图象不经过平面直角坐标系中的第二象限，那么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_____________</w:t>
      </w:r>
      <w:r>
        <w:rPr>
          <w:rFonts w:ascii="宋体" w:hAnsi="宋体" w:eastAsia="宋体" w:cs="宋体"/>
          <w:color w:val="000000"/>
        </w:rPr>
        <w:t>．</w:t>
      </w:r>
    </w:p>
    <w:p w14:paraId="71B62C17">
      <w:pPr>
        <w:spacing w:line="360" w:lineRule="auto"/>
        <w:jc w:val="left"/>
        <w:textAlignment w:val="center"/>
        <w:rPr>
          <w:color w:val="000000"/>
        </w:rPr>
      </w:pPr>
      <w:r>
        <w:rPr>
          <w:color w:val="000000"/>
        </w:rPr>
        <w:t xml:space="preserve">16. </w:t>
      </w:r>
      <w:r>
        <w:rPr>
          <w:rFonts w:ascii="宋体" w:hAnsi="宋体" w:eastAsia="宋体" w:cs="宋体"/>
          <w:color w:val="000000"/>
        </w:rPr>
        <w:t>某工程需要在规定日期内完成，如果甲工程队单独做，恰好如期成：如果乙工程队单独做，则超过规定日期</w:t>
      </w:r>
      <w:r>
        <w:rPr>
          <w:rFonts w:ascii="Times New Roman" w:hAnsi="Times New Roman" w:eastAsia="Times New Roman" w:cs="Times New Roman"/>
          <w:color w:val="000000"/>
        </w:rPr>
        <w:t>3</w:t>
      </w:r>
      <w:r>
        <w:rPr>
          <w:rFonts w:ascii="宋体" w:hAnsi="宋体" w:eastAsia="宋体" w:cs="宋体"/>
          <w:color w:val="000000"/>
        </w:rPr>
        <w:t>天，现在甲、乙两队合做</w:t>
      </w:r>
      <w:r>
        <w:rPr>
          <w:rFonts w:ascii="Times New Roman" w:hAnsi="Times New Roman" w:eastAsia="Times New Roman" w:cs="Times New Roman"/>
          <w:color w:val="000000"/>
        </w:rPr>
        <w:t>2</w:t>
      </w:r>
      <w:r>
        <w:rPr>
          <w:rFonts w:ascii="宋体" w:hAnsi="宋体" w:eastAsia="宋体" w:cs="宋体"/>
          <w:color w:val="000000"/>
        </w:rPr>
        <w:t>天，剩下</w:t>
      </w:r>
      <w:r>
        <w:rPr>
          <w:rFonts w:ascii="宋体" w:hAnsi="宋体" w:eastAsia="宋体" w:cs="宋体"/>
          <w:color w:val="000000"/>
          <w:position w:val="0"/>
        </w:rPr>
        <w:drawing>
          <wp:inline distT="0" distB="0" distL="114300" distR="114300">
            <wp:extent cx="133350" cy="177800"/>
            <wp:effectExtent l="0" t="0" r="0" b="0"/>
            <wp:docPr id="996850546" name="图片 996850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0546" name="图片 99685054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由乙队独做，恰好在规定日期完成，求规定日期．如果设规定日期为</w:t>
      </w:r>
      <w:r>
        <w:rPr>
          <w:rFonts w:ascii="Times New Roman" w:hAnsi="Times New Roman" w:eastAsia="Times New Roman" w:cs="Times New Roman"/>
          <w:i/>
          <w:color w:val="000000"/>
        </w:rPr>
        <w:t>x</w:t>
      </w:r>
      <w:r>
        <w:rPr>
          <w:rFonts w:ascii="宋体" w:hAnsi="宋体" w:eastAsia="宋体" w:cs="宋体"/>
          <w:color w:val="000000"/>
        </w:rPr>
        <w:t>天，根据题意列方程得</w:t>
      </w:r>
      <w:r>
        <w:rPr>
          <w:color w:val="000000"/>
        </w:rPr>
        <w:t>___________________</w:t>
      </w:r>
      <w:r>
        <w:rPr>
          <w:rFonts w:ascii="宋体" w:hAnsi="宋体" w:eastAsia="宋体" w:cs="宋体"/>
          <w:color w:val="000000"/>
        </w:rPr>
        <w:t>．</w:t>
      </w:r>
    </w:p>
    <w:p w14:paraId="651B0390">
      <w:pPr>
        <w:spacing w:line="360" w:lineRule="auto"/>
        <w:jc w:val="both"/>
        <w:textAlignment w:val="center"/>
        <w:rPr>
          <w:color w:val="000000"/>
        </w:rPr>
      </w:pPr>
      <w:r>
        <w:rPr>
          <w:color w:val="000000"/>
        </w:rPr>
        <w:t xml:space="preserve">17. </w:t>
      </w:r>
      <w:r>
        <w:rPr>
          <w:rFonts w:ascii="宋体" w:hAnsi="宋体" w:eastAsia="宋体" w:cs="宋体"/>
          <w:color w:val="000000"/>
        </w:rPr>
        <w:t>小明在解方程</w:t>
      </w:r>
      <w:r>
        <w:object>
          <v:shape id="_x0000_i1086"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22" o:title="eqIde7e95857b9fcde7b45e59ef3d498e456"/>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时采用了下面的方法：由</w:t>
      </w:r>
    </w:p>
    <w:p w14:paraId="00F3C973">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27.1pt;width:416.3pt;" o:ole="t" filled="f" o:preferrelative="t" stroked="f" coordsize="21600,21600">
            <v:path/>
            <v:fill on="f" focussize="0,0"/>
            <v:stroke on="f" joinstyle="miter"/>
            <v:imagedata r:id="rId124" o:title="eqId123e0d7aa7d733d5b6d448dfed1558c2"/>
            <o:lock v:ext="edit" aspectratio="t"/>
            <w10:wrap type="none"/>
            <w10:anchorlock/>
          </v:shape>
          <o:OLEObject Type="Embed" ProgID="Equation.DSMT4" ShapeID="_x0000_i1087" DrawAspect="Content" ObjectID="_1468075787" r:id="rId123">
            <o:LockedField>false</o:LockedField>
          </o:OLEObject>
        </w:object>
      </w:r>
    </w:p>
    <w:p w14:paraId="53477C29">
      <w:pPr>
        <w:spacing w:line="360" w:lineRule="auto"/>
        <w:jc w:val="both"/>
        <w:textAlignment w:val="center"/>
        <w:rPr>
          <w:color w:val="000000"/>
        </w:rPr>
      </w:pPr>
      <w:r>
        <w:rPr>
          <w:rFonts w:ascii="宋体" w:hAnsi="宋体" w:eastAsia="宋体" w:cs="宋体"/>
          <w:color w:val="000000"/>
        </w:rPr>
        <w:t>又有</w:t>
      </w:r>
      <w:r>
        <w:object>
          <v:shape id="_x0000_i1088"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22" o:title="eqIde7e95857b9fcde7b45e59ef3d498e456"/>
            <o:lock v:ext="edit" aspectratio="t"/>
            <w10:wrap type="none"/>
            <w10:anchorlock/>
          </v:shape>
          <o:OLEObject Type="Embed" ProgID="Equation.DSMT4" ShapeID="_x0000_i1088" DrawAspect="Content" ObjectID="_1468075788" r:id="rId125">
            <o:LockedField>false</o:LockedField>
          </o:OLEObject>
        </w:object>
      </w:r>
      <w:r>
        <w:rPr>
          <w:rFonts w:ascii="宋体" w:hAnsi="宋体" w:eastAsia="宋体" w:cs="宋体"/>
          <w:color w:val="000000"/>
        </w:rPr>
        <w:t>，可得</w:t>
      </w:r>
      <w:r>
        <w:object>
          <v:shape id="_x0000_i1089" o:spt="75" alt="学科网(www.zxxk.com)--教育资源门户，提供试卷、教案、课件、论文、素材以及各类教学资源下载，还有大量而丰富的教学相关资讯！" type="#_x0000_t75" style="height:18pt;width:101.4pt;" o:ole="t" filled="f" o:preferrelative="t" stroked="f" coordsize="21600,21600">
            <v:path/>
            <v:fill on="f" focussize="0,0"/>
            <v:stroke on="f" joinstyle="miter"/>
            <v:imagedata r:id="rId127" o:title="eqIde7f70738cc5d8a4c4bbcbae8063ade58"/>
            <o:lock v:ext="edit" aspectratio="t"/>
            <w10:wrap type="none"/>
            <w10:anchorlock/>
          </v:shape>
          <o:OLEObject Type="Embed" ProgID="Equation.DSMT4" ShapeID="_x0000_i1089" DrawAspect="Content" ObjectID="_1468075789" r:id="rId126">
            <o:LockedField>false</o:LockedField>
          </o:OLEObject>
        </w:object>
      </w:r>
      <w:r>
        <w:rPr>
          <w:rFonts w:ascii="宋体" w:hAnsi="宋体" w:eastAsia="宋体" w:cs="宋体"/>
          <w:color w:val="000000"/>
        </w:rPr>
        <w:t>，将这两式相加可得</w:t>
      </w:r>
      <w:r>
        <w:object>
          <v:shape id="_x0000_i1090"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129" o:title="eqId219e7aa832d6637d8cd51c1cb1ecf2f2"/>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w:t>
      </w:r>
    </w:p>
    <w:p w14:paraId="26F9643F">
      <w:pPr>
        <w:spacing w:line="360" w:lineRule="auto"/>
        <w:jc w:val="both"/>
        <w:textAlignment w:val="center"/>
        <w:rPr>
          <w:color w:val="000000"/>
        </w:rPr>
      </w:pPr>
      <w:r>
        <w:rPr>
          <w:rFonts w:ascii="宋体" w:hAnsi="宋体" w:eastAsia="宋体" w:cs="宋体"/>
          <w:color w:val="000000"/>
        </w:rPr>
        <w:t>将</w:t>
      </w:r>
      <w:r>
        <w:object>
          <v:shape id="_x0000_i1091" o:spt="75" alt="学科网(www.zxxk.com)--教育资源门户，提供试卷、教案、课件、论文、素材以及各类教学资源下载，还有大量而丰富的教学相关资讯！" type="#_x0000_t75" style="height:18pt;width:59.4pt;" o:ole="t" filled="f" o:preferrelative="t" stroked="f" coordsize="21600,21600">
            <v:path/>
            <v:fill on="f" focussize="0,0"/>
            <v:stroke on="f" joinstyle="miter"/>
            <v:imagedata r:id="rId129" o:title="eqId219e7aa832d6637d8cd51c1cb1ecf2f2"/>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两边平方可解得</w:t>
      </w:r>
      <w:r>
        <w:object>
          <v:shape id="_x0000_i109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2" o:title="eqId99c6875d552e9fff3c7d655f3a59b166"/>
            <o:lock v:ext="edit" aspectratio="t"/>
            <w10:wrap type="none"/>
            <w10:anchorlock/>
          </v:shape>
          <o:OLEObject Type="Embed" ProgID="Equation.DSMT4" ShapeID="_x0000_i1092" DrawAspect="Content" ObjectID="_1468075792" r:id="rId131">
            <o:LockedField>false</o:LockedField>
          </o:OLEObject>
        </w:object>
      </w:r>
      <w:r>
        <w:rPr>
          <w:rFonts w:ascii="宋体" w:hAnsi="宋体" w:eastAsia="宋体" w:cs="宋体"/>
          <w:color w:val="000000"/>
        </w:rPr>
        <w:t>，经检验</w:t>
      </w:r>
      <w:r>
        <w:object>
          <v:shape id="_x0000_i1093"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32" o:title="eqId99c6875d552e9fff3c7d655f3a59b166"/>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是原方程的解．</w:t>
      </w:r>
    </w:p>
    <w:p w14:paraId="0E9EB75E">
      <w:pPr>
        <w:spacing w:line="360" w:lineRule="auto"/>
        <w:jc w:val="both"/>
        <w:textAlignment w:val="center"/>
        <w:rPr>
          <w:color w:val="000000"/>
        </w:rPr>
      </w:pPr>
      <w:r>
        <w:rPr>
          <w:rFonts w:ascii="宋体" w:hAnsi="宋体" w:eastAsia="宋体" w:cs="宋体"/>
          <w:color w:val="000000"/>
        </w:rPr>
        <w:t>请你学习小明的方法，解决下列问题：</w:t>
      </w:r>
    </w:p>
    <w:p w14:paraId="7D812332">
      <w:pPr>
        <w:spacing w:line="360" w:lineRule="auto"/>
        <w:jc w:val="both"/>
        <w:textAlignment w:val="center"/>
        <w:rPr>
          <w:color w:val="000000"/>
        </w:rPr>
      </w:pPr>
      <w:r>
        <w:rPr>
          <w:rFonts w:ascii="宋体" w:hAnsi="宋体" w:eastAsia="宋体" w:cs="宋体"/>
          <w:color w:val="000000"/>
        </w:rPr>
        <w:t>解方程</w:t>
      </w:r>
      <w:r>
        <w:object>
          <v:shape id="_x0000_i1094" o:spt="75" alt="学科网(www.zxxk.com)--教育资源门户，提供试卷、教案、课件、论文、素材以及各类教学资源下载，还有大量而丰富的教学相关资讯！" type="#_x0000_t75" style="height:19.5pt;width:174pt;" o:ole="t" filled="f" o:preferrelative="t" stroked="f" coordsize="21600,21600">
            <v:path/>
            <v:fill on="f" focussize="0,0"/>
            <v:stroke on="f" joinstyle="miter"/>
            <v:imagedata r:id="rId135" o:title="eqId43d9304f9cce6eb504f169b1083aaeff"/>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，得方程的解为</w:t>
      </w:r>
      <w:r>
        <w:rPr>
          <w:color w:val="000000"/>
        </w:rPr>
        <w:t>______</w:t>
      </w:r>
      <w:r>
        <w:rPr>
          <w:rFonts w:ascii="宋体" w:hAnsi="宋体" w:eastAsia="宋体" w:cs="宋体"/>
          <w:color w:val="000000"/>
        </w:rPr>
        <w:t>．</w:t>
      </w:r>
    </w:p>
    <w:p w14:paraId="04E419FC">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095"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137" o:title="eqId763bf2639fdfdd36fb4674a979aef59e"/>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，以线段</w:t>
      </w:r>
      <w:r>
        <w:rPr>
          <w:rFonts w:ascii="Times New Roman" w:hAnsi="Times New Roman" w:eastAsia="Times New Roman" w:cs="Times New Roman"/>
          <w:i/>
          <w:color w:val="000000"/>
        </w:rPr>
        <w:t>AB</w:t>
      </w:r>
      <w:r>
        <w:rPr>
          <w:rFonts w:ascii="宋体" w:hAnsi="宋体" w:eastAsia="宋体" w:cs="宋体"/>
          <w:color w:val="000000"/>
        </w:rPr>
        <w:t>为直角边在第一象限内作等腰直角</w:t>
      </w:r>
      <w:r>
        <w:object>
          <v:shape id="_x0000_i10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41" o:title="eqId9c06154cae3bf7a8ce5a1e97a7380875"/>
            <o:lock v:ext="edit" aspectratio="t"/>
            <w10:wrap type="none"/>
            <w10:anchorlock/>
          </v:shape>
          <o:OLEObject Type="Embed" ProgID="Equation.DSMT4" ShapeID="_x0000_i1097" DrawAspect="Content" ObjectID="_1468075797" r:id="rId140">
            <o:LockedField>false</o:LockedField>
          </o:OLEObject>
        </w:object>
      </w:r>
      <w:r>
        <w:rPr>
          <w:rFonts w:ascii="宋体" w:hAnsi="宋体" w:eastAsia="宋体" w:cs="宋体"/>
          <w:color w:val="000000"/>
        </w:rPr>
        <w:t>，如果在直角坐标平面内有一点</w:t>
      </w:r>
      <w:r>
        <w:object>
          <v:shape id="_x0000_i1098" o:spt="75" alt="学科网(www.zxxk.com)--教育资源门户，提供试卷、教案、课件、论文、素材以及各类教学资源下载，还有大量而丰富的教学相关资讯！" type="#_x0000_t75" style="height:33.75pt;width:44.25pt;" o:ole="t" filled="f" o:preferrelative="t" stroked="f" coordsize="21600,21600">
            <v:path/>
            <v:fill on="f" focussize="0,0"/>
            <v:stroke on="f" joinstyle="miter"/>
            <v:imagedata r:id="rId143" o:title="eqId62eede9a79fdbf22969c76087d0b68e6"/>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45" o:title="eqId7a855335176fc36a15017f50a8561348"/>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的面积与</w:t>
      </w:r>
      <w:r>
        <w:object>
          <v:shape id="_x0000_i11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w:t>
      </w:r>
      <w:r>
        <w:rPr>
          <w:rFonts w:ascii="宋体" w:hAnsi="宋体" w:eastAsia="宋体" w:cs="宋体"/>
          <w:color w:val="000000"/>
        </w:rPr>
        <w:t>．</w:t>
      </w:r>
    </w:p>
    <w:p w14:paraId="48E5B111">
      <w:pPr>
        <w:spacing w:line="360" w:lineRule="auto"/>
        <w:jc w:val="left"/>
        <w:textAlignment w:val="center"/>
        <w:rPr>
          <w:color w:val="000000"/>
        </w:rPr>
      </w:pPr>
      <w:r>
        <w:rPr>
          <w:color w:val="000000"/>
        </w:rPr>
        <w:drawing>
          <wp:inline distT="0" distB="0" distL="114300" distR="114300">
            <wp:extent cx="1428750" cy="1247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428750" cy="1247775"/>
                    </a:xfrm>
                    <a:prstGeom prst="rect">
                      <a:avLst/>
                    </a:prstGeom>
                  </pic:spPr>
                </pic:pic>
              </a:graphicData>
            </a:graphic>
          </wp:inline>
        </w:drawing>
      </w:r>
    </w:p>
    <w:p w14:paraId="18BC5F6B">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D318F9F">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的方程：</w:t>
      </w:r>
      <w:r>
        <w:object>
          <v:shape id="_x0000_i110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50" o:title="eqId715ea539b3f8c7cbb4d889d4f8fbb342"/>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05686912">
      <w:pPr>
        <w:spacing w:line="360" w:lineRule="auto"/>
        <w:jc w:val="left"/>
        <w:textAlignment w:val="center"/>
        <w:rPr>
          <w:color w:val="000000"/>
        </w:rPr>
      </w:pPr>
      <w:r>
        <w:rPr>
          <w:color w:val="000000"/>
        </w:rPr>
        <w:t xml:space="preserve">20. </w:t>
      </w:r>
      <w:r>
        <w:rPr>
          <w:rFonts w:ascii="宋体" w:hAnsi="宋体" w:eastAsia="宋体" w:cs="宋体"/>
          <w:color w:val="000000"/>
        </w:rPr>
        <w:t>解关于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的方程：</w:t>
      </w:r>
      <w:r>
        <w:object>
          <v:shape id="_x0000_i1104" o:spt="75" alt="学科网(www.zxxk.com)--教育资源门户，提供试卷、教案、课件、论文、素材以及各类教学资源下载，还有大量而丰富的教学相关资讯！" type="#_x0000_t75" style="height:33pt;width:110.5pt;" o:ole="t" filled="f" o:preferrelative="t" stroked="f" coordsize="21600,21600">
            <v:path/>
            <v:fill on="f" focussize="0,0"/>
            <v:stroke on="f" joinstyle="miter"/>
            <v:imagedata r:id="rId153" o:title="eqIdc63ba29ac5aa9eb8317cd2b665e54e46"/>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w:t>
      </w:r>
    </w:p>
    <w:p w14:paraId="319D42CC">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105" o:spt="75" alt="学科网(www.zxxk.com)--教育资源门户，提供试卷、教案、课件、论文、素材以及各类教学资源下载，还有大量而丰富的教学相关资讯！" type="#_x0000_t75" style="height:38.25pt;width:123.75pt;" o:ole="t" filled="f" o:preferrelative="t" stroked="f" coordsize="21600,21600">
            <v:path/>
            <v:fill on="f" focussize="0,0"/>
            <v:stroke on="f" joinstyle="miter"/>
            <v:imagedata r:id="rId155" o:title="eqIde9ae08975ceed2b24ee67f97be4761f0"/>
            <o:lock v:ext="edit" aspectratio="t"/>
            <w10:wrap type="none"/>
            <w10:anchorlock/>
          </v:shape>
          <o:OLEObject Type="Embed" ProgID="Equation.DSMT4" ShapeID="_x0000_i1105" DrawAspect="Content" ObjectID="_1468075805" r:id="rId154">
            <o:LockedField>false</o:LockedField>
          </o:OLEObject>
        </w:object>
      </w:r>
      <w:r>
        <w:rPr>
          <w:rFonts w:ascii="宋体" w:hAnsi="宋体" w:eastAsia="宋体" w:cs="宋体"/>
          <w:color w:val="000000"/>
        </w:rPr>
        <w:t>．</w:t>
      </w:r>
    </w:p>
    <w:p w14:paraId="47D93A83">
      <w:pPr>
        <w:spacing w:line="360" w:lineRule="auto"/>
        <w:jc w:val="left"/>
        <w:textAlignment w:val="center"/>
        <w:rPr>
          <w:color w:val="000000"/>
        </w:rPr>
      </w:pPr>
      <w:r>
        <w:rPr>
          <w:color w:val="000000"/>
        </w:rPr>
        <w:t xml:space="preserve">22. </w:t>
      </w:r>
      <w:r>
        <w:rPr>
          <w:rFonts w:ascii="宋体" w:hAnsi="宋体" w:eastAsia="宋体" w:cs="宋体"/>
          <w:color w:val="000000"/>
        </w:rPr>
        <w:t>甲乙两人先后由</w:t>
      </w:r>
      <w:r>
        <w:object>
          <v:shape id="_x0000_i11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06" DrawAspect="Content" ObjectID="_1468075806" r:id="rId156">
            <o:LockedField>false</o:LockedField>
          </o:OLEObject>
        </w:object>
      </w:r>
      <w:r>
        <w:rPr>
          <w:rFonts w:ascii="宋体" w:hAnsi="宋体" w:eastAsia="宋体" w:cs="宋体"/>
          <w:color w:val="000000"/>
        </w:rPr>
        <w:t>地沿同一路线前往</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107" DrawAspect="Content" ObjectID="_1468075807" r:id="rId157">
            <o:LockedField>false</o:LockedField>
          </o:OLEObject>
        </w:object>
      </w:r>
      <w:r>
        <w:rPr>
          <w:rFonts w:ascii="宋体" w:hAnsi="宋体" w:eastAsia="宋体" w:cs="宋体"/>
          <w:color w:val="000000"/>
        </w:rPr>
        <w:t>地，甲先出发，一小时后乙再出发，半小时后在离</w:t>
      </w:r>
      <w:r>
        <w:object>
          <v:shape id="_x0000_i11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08" DrawAspect="Content" ObjectID="_1468075808" r:id="rId158">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12</w:t>
      </w:r>
      <w:r>
        <w:rPr>
          <w:rFonts w:ascii="宋体" w:hAnsi="宋体" w:eastAsia="宋体" w:cs="宋体"/>
          <w:color w:val="000000"/>
        </w:rPr>
        <w:t>千米处乙追上甲，此时两人正好到达</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09" DrawAspect="Content" ObjectID="_1468075809" r:id="rId159">
            <o:LockedField>false</o:LockedField>
          </o:OLEObject>
        </w:object>
      </w:r>
      <w:r>
        <w:rPr>
          <w:rFonts w:ascii="宋体" w:hAnsi="宋体" w:eastAsia="宋体" w:cs="宋体"/>
          <w:color w:val="000000"/>
        </w:rPr>
        <w:t>的中点．然后两人各自保持原速不变，先后到达</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110" DrawAspect="Content" ObjectID="_1468075810" r:id="rId161">
            <o:LockedField>false</o:LockedField>
          </o:OLEObject>
        </w:object>
      </w:r>
      <w:r>
        <w:rPr>
          <w:rFonts w:ascii="宋体" w:hAnsi="宋体" w:eastAsia="宋体" w:cs="宋体"/>
          <w:color w:val="000000"/>
        </w:rPr>
        <w:t>地．若甲由</w:t>
      </w:r>
      <w:r>
        <w:object>
          <v:shape id="_x0000_i11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11" DrawAspect="Content" ObjectID="_1468075811" r:id="rId162">
            <o:LockedField>false</o:LockedField>
          </o:OLEObject>
        </w:object>
      </w:r>
      <w:r>
        <w:rPr>
          <w:rFonts w:ascii="宋体" w:hAnsi="宋体" w:eastAsia="宋体" w:cs="宋体"/>
          <w:color w:val="000000"/>
        </w:rPr>
        <w:t>地出发的行驶时间为</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12" DrawAspect="Content" ObjectID="_1468075812" r:id="rId163">
            <o:LockedField>false</o:LockedField>
          </o:OLEObject>
        </w:object>
      </w:r>
      <w:r>
        <w:rPr>
          <w:rFonts w:ascii="宋体" w:hAnsi="宋体" w:eastAsia="宋体" w:cs="宋体"/>
          <w:color w:val="000000"/>
        </w:rPr>
        <w:t>小时，甲、乙离开</w:t>
      </w:r>
      <w:r>
        <w:object>
          <v:shape id="_x0000_i111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13" DrawAspect="Content" ObjectID="_1468075813" r:id="rId164">
            <o:LockedField>false</o:LockedField>
          </o:OLEObject>
        </w:object>
      </w:r>
      <w:r>
        <w:rPr>
          <w:rFonts w:ascii="宋体" w:hAnsi="宋体" w:eastAsia="宋体" w:cs="宋体"/>
          <w:color w:val="000000"/>
        </w:rPr>
        <w:t>地的距离为</w:t>
      </w:r>
      <w:r>
        <w:object>
          <v:shape id="_x0000_i1114"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6" o:title="eqId54015ff5b49e3283901da1291b6b921d"/>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千米和</w:t>
      </w:r>
      <w:r>
        <w:object>
          <v:shape id="_x0000_i1115"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8" o:title="eqId46f6872ffb1934339c53c2c2282d5889"/>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千米，函数图象如图所示．</w:t>
      </w:r>
    </w:p>
    <w:p w14:paraId="7EAD6D46">
      <w:pPr>
        <w:spacing w:line="360" w:lineRule="auto"/>
        <w:jc w:val="left"/>
        <w:textAlignment w:val="center"/>
        <w:rPr>
          <w:color w:val="000000"/>
        </w:rPr>
      </w:pPr>
      <w:r>
        <w:rPr>
          <w:color w:val="000000"/>
        </w:rPr>
        <w:drawing>
          <wp:inline distT="0" distB="0" distL="114300" distR="114300">
            <wp:extent cx="207645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2076450" cy="1190625"/>
                    </a:xfrm>
                    <a:prstGeom prst="rect">
                      <a:avLst/>
                    </a:prstGeom>
                  </pic:spPr>
                </pic:pic>
              </a:graphicData>
            </a:graphic>
          </wp:inline>
        </w:drawing>
      </w:r>
    </w:p>
    <w:p w14:paraId="5E8770EC">
      <w:pPr>
        <w:spacing w:line="360" w:lineRule="auto"/>
        <w:jc w:val="left"/>
        <w:textAlignment w:val="center"/>
        <w:rPr>
          <w:color w:val="000000"/>
        </w:rPr>
      </w:pPr>
      <w:r>
        <w:rPr>
          <w:color w:val="000000"/>
        </w:rPr>
        <w:t>（1）</w:t>
      </w:r>
      <w:r>
        <w:rPr>
          <w:rFonts w:ascii="宋体" w:hAnsi="宋体" w:eastAsia="宋体" w:cs="宋体"/>
          <w:color w:val="000000"/>
        </w:rPr>
        <w:t>请直接写出甲的速度是</w:t>
      </w:r>
      <w:r>
        <w:rPr>
          <w:rFonts w:ascii="Times New Roman" w:hAnsi="Times New Roman" w:eastAsia="Times New Roman" w:cs="Times New Roman"/>
          <w:color w:val="000000"/>
          <w:u w:val="single"/>
        </w:rPr>
        <w:t xml:space="preserve">           </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26C3BBD">
      <w:pPr>
        <w:spacing w:line="360" w:lineRule="auto"/>
        <w:jc w:val="left"/>
        <w:textAlignment w:val="center"/>
        <w:rPr>
          <w:color w:val="000000"/>
        </w:rPr>
      </w:pPr>
      <w:r>
        <w:rPr>
          <w:color w:val="000000"/>
        </w:rPr>
        <w:t>（2）</w:t>
      </w:r>
      <w:r>
        <w:rPr>
          <w:rFonts w:ascii="宋体" w:hAnsi="宋体" w:eastAsia="宋体" w:cs="宋体"/>
          <w:color w:val="000000"/>
        </w:rPr>
        <w:t>请直接写出</w:t>
      </w:r>
      <w:r>
        <w:object>
          <v:shape id="_x0000_i111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66" o:title="eqId54015ff5b49e3283901da1291b6b921d"/>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68" o:title="eqId46f6872ffb1934339c53c2c2282d5889"/>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关于</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的函数关系式，并写出定义域；</w:t>
      </w:r>
    </w:p>
    <w:p w14:paraId="00A7A088">
      <w:pPr>
        <w:spacing w:line="360" w:lineRule="auto"/>
        <w:jc w:val="left"/>
        <w:textAlignment w:val="center"/>
        <w:rPr>
          <w:color w:val="000000"/>
        </w:rPr>
      </w:pPr>
      <w:r>
        <w:rPr>
          <w:color w:val="000000"/>
        </w:rPr>
        <w:t>（3）</w:t>
      </w:r>
      <w:r>
        <w:rPr>
          <w:rFonts w:ascii="宋体" w:hAnsi="宋体" w:eastAsia="宋体" w:cs="宋体"/>
          <w:color w:val="000000"/>
        </w:rPr>
        <w:t>乙到达</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地后立即从原路返回</w:t>
      </w:r>
      <w:r>
        <w:object>
          <v:shape id="_x0000_i11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20" DrawAspect="Content" ObjectID="_1468075820" r:id="rId174">
            <o:LockedField>false</o:LockedField>
          </o:OLEObject>
        </w:object>
      </w:r>
      <w:r>
        <w:rPr>
          <w:rFonts w:ascii="宋体" w:hAnsi="宋体" w:eastAsia="宋体" w:cs="宋体"/>
          <w:color w:val="000000"/>
        </w:rPr>
        <w:t>地．过程中，他离开</w:t>
      </w:r>
      <w:r>
        <w:object>
          <v:shape id="_x0000_i11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地的距离</w:t>
      </w:r>
      <w:r>
        <w:object>
          <v:shape id="_x0000_i1122"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77" o:title="eqId9314bd1d7a6e070f4f2428f9a321804e"/>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（千米）关于</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23" DrawAspect="Content" ObjectID="_1468075823" r:id="rId178">
            <o:LockedField>false</o:LockedField>
          </o:OLEObject>
        </w:object>
      </w:r>
      <w:r>
        <w:rPr>
          <w:rFonts w:ascii="宋体" w:hAnsi="宋体" w:eastAsia="宋体" w:cs="宋体"/>
          <w:color w:val="000000"/>
        </w:rPr>
        <w:t>（小时）的函数图象如图所示．请直接写出乙在返回途中与甲相遇时，</w:t>
      </w:r>
      <w:r>
        <w:object>
          <v:shape id="_x0000_i112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80" o:title="eqId4ec0618ae3a4fde6d6220010af229b9a"/>
            <o:lock v:ext="edit" aspectratio="t"/>
            <w10:wrap type="none"/>
            <w10:anchorlock/>
          </v:shape>
          <o:OLEObject Type="Embed" ProgID="Equation.DSMT4" ShapeID="_x0000_i1124" DrawAspect="Content" ObjectID="_1468075824" r:id="rId179">
            <o:LockedField>false</o:LockedField>
          </o:OLEObject>
        </w:object>
      </w:r>
      <w:r>
        <w:rPr>
          <w:rFonts w:ascii="Times New Roman" w:hAnsi="Times New Roman" w:eastAsia="Times New Roman" w:cs="Times New Roman"/>
          <w:color w:val="000000"/>
          <w:u w:val="single"/>
        </w:rPr>
        <w:t xml:space="preserve">           </w:t>
      </w:r>
      <w:r>
        <w:rPr>
          <w:rFonts w:ascii="宋体" w:hAnsi="宋体" w:eastAsia="宋体" w:cs="宋体"/>
          <w:color w:val="000000"/>
        </w:rPr>
        <w:t>小时．</w:t>
      </w:r>
    </w:p>
    <w:p w14:paraId="64818586">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0313C76">
      <w:pPr>
        <w:spacing w:line="360" w:lineRule="auto"/>
        <w:jc w:val="left"/>
        <w:textAlignment w:val="center"/>
        <w:rPr>
          <w:color w:val="000000"/>
        </w:rPr>
      </w:pPr>
      <w:r>
        <w:rPr>
          <w:color w:val="000000"/>
        </w:rPr>
        <w:t xml:space="preserve">23. </w: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取什么值时，方程</w:t>
      </w:r>
      <w:r>
        <w:object>
          <v:shape id="_x0000_i1125" o:spt="75" alt="学科网(www.zxxk.com)--教育资源门户，提供试卷、教案、课件、论文、素材以及各类教学资源下载，还有大量而丰富的教学相关资讯！" type="#_x0000_t75" style="height:28pt;width:89pt;" o:ole="t" filled="f" o:preferrelative="t" stroked="f" coordsize="21600,21600">
            <v:path/>
            <v:fill on="f" focussize="0,0"/>
            <v:stroke on="f" joinstyle="miter"/>
            <v:imagedata r:id="rId182" o:title="eqIdbc37ced87f85374eca696d2fe39d70ba"/>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无实数解．</w:t>
      </w:r>
    </w:p>
    <w:p w14:paraId="6EDCEFAD">
      <w:pPr>
        <w:spacing w:line="360" w:lineRule="auto"/>
        <w:jc w:val="left"/>
        <w:textAlignment w:val="center"/>
        <w:rPr>
          <w:color w:val="000000"/>
        </w:rPr>
      </w:pPr>
      <w:r>
        <w:rPr>
          <w:color w:val="000000"/>
        </w:rPr>
        <w:t xml:space="preserve">24. </w:t>
      </w:r>
      <w:r>
        <w:rPr>
          <w:rFonts w:ascii="宋体" w:hAnsi="宋体" w:eastAsia="宋体" w:cs="宋体"/>
          <w:color w:val="000000"/>
        </w:rPr>
        <w:t>冬季来临，羽绒服成为了街头巷尾的主角，羽绒服一般分为鸭绒服和鹅绒服两种，某羽绒服工厂生产了一批鸭绒服和鹅绒服，鹅绒服的单价比鸭绒服的单价贵</w:t>
      </w:r>
      <w:r>
        <w:rPr>
          <w:rFonts w:ascii="Times New Roman" w:hAnsi="Times New Roman" w:eastAsia="Times New Roman" w:cs="Times New Roman"/>
          <w:color w:val="000000"/>
        </w:rPr>
        <w:t>50</w:t>
      </w:r>
      <w:r>
        <w:rPr>
          <w:rFonts w:ascii="宋体" w:hAnsi="宋体" w:eastAsia="宋体" w:cs="宋体"/>
          <w:color w:val="000000"/>
        </w:rPr>
        <w:t>元，消费者在该工厂用</w:t>
      </w:r>
      <w:r>
        <w:rPr>
          <w:rFonts w:ascii="Times New Roman" w:hAnsi="Times New Roman" w:eastAsia="Times New Roman" w:cs="Times New Roman"/>
          <w:color w:val="000000"/>
        </w:rPr>
        <w:t>1800</w:t>
      </w:r>
      <w:r>
        <w:rPr>
          <w:rFonts w:ascii="宋体" w:hAnsi="宋体" w:eastAsia="宋体" w:cs="宋体"/>
          <w:color w:val="000000"/>
        </w:rPr>
        <w:t>元购买鸭绒服的数量比用</w:t>
      </w:r>
      <w:r>
        <w:rPr>
          <w:rFonts w:ascii="Times New Roman" w:hAnsi="Times New Roman" w:eastAsia="Times New Roman" w:cs="Times New Roman"/>
          <w:color w:val="000000"/>
        </w:rPr>
        <w:t>1500</w:t>
      </w:r>
      <w:r>
        <w:rPr>
          <w:rFonts w:ascii="宋体" w:hAnsi="宋体" w:eastAsia="宋体" w:cs="宋体"/>
          <w:color w:val="000000"/>
        </w:rPr>
        <w:t>元购买鹅绒服的数量多一件．</w:t>
      </w:r>
    </w:p>
    <w:p w14:paraId="77137465">
      <w:pPr>
        <w:spacing w:line="360" w:lineRule="auto"/>
        <w:jc w:val="left"/>
        <w:textAlignment w:val="center"/>
        <w:rPr>
          <w:color w:val="000000"/>
        </w:rPr>
      </w:pPr>
      <w:r>
        <w:rPr>
          <w:color w:val="000000"/>
        </w:rPr>
        <w:t>（1）</w:t>
      </w:r>
      <w:r>
        <w:rPr>
          <w:rFonts w:ascii="宋体" w:hAnsi="宋体" w:eastAsia="宋体" w:cs="宋体"/>
          <w:color w:val="000000"/>
        </w:rPr>
        <w:t>求鸭绒服、鹅绒服的单价分别是多少元？</w:t>
      </w:r>
    </w:p>
    <w:p w14:paraId="756816CC">
      <w:pPr>
        <w:spacing w:line="360" w:lineRule="auto"/>
        <w:jc w:val="left"/>
        <w:textAlignment w:val="center"/>
        <w:rPr>
          <w:color w:val="000000"/>
        </w:rPr>
      </w:pPr>
      <w:r>
        <w:rPr>
          <w:color w:val="000000"/>
        </w:rPr>
        <w:t>（2）</w:t>
      </w:r>
      <w:r>
        <w:rPr>
          <w:rFonts w:ascii="宋体" w:hAnsi="宋体" w:eastAsia="宋体" w:cs="宋体"/>
          <w:color w:val="000000"/>
        </w:rPr>
        <w:t>某服装城打算使用不超过</w:t>
      </w:r>
      <w:r>
        <w:rPr>
          <w:rFonts w:ascii="Times New Roman" w:hAnsi="Times New Roman" w:eastAsia="Times New Roman" w:cs="Times New Roman"/>
          <w:color w:val="000000"/>
        </w:rPr>
        <w:t>28500</w:t>
      </w:r>
      <w:r>
        <w:rPr>
          <w:rFonts w:ascii="宋体" w:hAnsi="宋体" w:eastAsia="宋体" w:cs="宋体"/>
          <w:color w:val="000000"/>
        </w:rPr>
        <w:t>元</w:t>
      </w:r>
      <w:r>
        <w:rPr>
          <w:rFonts w:ascii="宋体" w:hAnsi="宋体" w:eastAsia="宋体" w:cs="宋体"/>
          <w:color w:val="000000"/>
          <w:position w:val="0"/>
        </w:rPr>
        <w:drawing>
          <wp:inline distT="0" distB="0" distL="114300" distR="114300">
            <wp:extent cx="133350" cy="177800"/>
            <wp:effectExtent l="0" t="0" r="0" b="0"/>
            <wp:docPr id="996850542" name="图片 99685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0542" name="图片 99685054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进货资金，在该工厂购进鸭绒服、鹅绒服共</w:t>
      </w:r>
      <w:r>
        <w:rPr>
          <w:rFonts w:ascii="Times New Roman" w:hAnsi="Times New Roman" w:eastAsia="Times New Roman" w:cs="Times New Roman"/>
          <w:color w:val="000000"/>
        </w:rPr>
        <w:t>60</w:t>
      </w:r>
      <w:r>
        <w:rPr>
          <w:rFonts w:ascii="宋体" w:hAnsi="宋体" w:eastAsia="宋体" w:cs="宋体"/>
          <w:color w:val="000000"/>
        </w:rPr>
        <w:t>件进行销售，并将鸭绒服、鹅绒服的售价分别定为每件</w:t>
      </w:r>
      <w:r>
        <w:rPr>
          <w:rFonts w:ascii="Times New Roman" w:hAnsi="Times New Roman" w:eastAsia="Times New Roman" w:cs="Times New Roman"/>
          <w:color w:val="000000"/>
        </w:rPr>
        <w:t>520</w:t>
      </w:r>
      <w:r>
        <w:rPr>
          <w:rFonts w:ascii="宋体" w:hAnsi="宋体" w:eastAsia="宋体" w:cs="宋体"/>
          <w:color w:val="000000"/>
        </w:rPr>
        <w:t>元、</w:t>
      </w:r>
      <w:r>
        <w:rPr>
          <w:rFonts w:ascii="Times New Roman" w:hAnsi="Times New Roman" w:eastAsia="Times New Roman" w:cs="Times New Roman"/>
          <w:color w:val="000000"/>
        </w:rPr>
        <w:t>600</w:t>
      </w:r>
      <w:r>
        <w:rPr>
          <w:rFonts w:ascii="宋体" w:hAnsi="宋体" w:eastAsia="宋体" w:cs="宋体"/>
          <w:color w:val="000000"/>
        </w:rPr>
        <w:t>元，求服装城应如何进货才能获得最大利润，最大利润为多少？（假设购进的两种羽绒服全部销售完）</w:t>
      </w:r>
    </w:p>
    <w:p w14:paraId="09DCC818">
      <w:pPr>
        <w:spacing w:line="360" w:lineRule="auto"/>
        <w:jc w:val="left"/>
        <w:textAlignment w:val="center"/>
        <w:rPr>
          <w:color w:val="000000"/>
        </w:rPr>
      </w:pPr>
      <w:r>
        <w:rPr>
          <w:color w:val="000000"/>
        </w:rPr>
        <w:t>25</w:t>
      </w:r>
      <w:r>
        <w:rPr>
          <w:color w:val="000000"/>
          <w:position w:val="-22"/>
        </w:rPr>
        <w:drawing>
          <wp:inline distT="0" distB="0" distL="114300" distR="114300">
            <wp:extent cx="31750" cy="88900"/>
            <wp:effectExtent l="0" t="0" r="0" b="0"/>
            <wp:docPr id="996850538" name="图片 996850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50538" name="图片 996850538"/>
                    <pic:cNvPicPr>
                      <a:picLocks noChangeAspect="1"/>
                    </pic:cNvPicPr>
                  </pic:nvPicPr>
                  <pic:blipFill>
                    <a:blip r:embed="rId4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如图，直线</w:t>
      </w:r>
      <w:r>
        <w:object>
          <v:shape id="_x0000_i112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84" o:title="eqId2faf9cfd6020c558b3bba0c76b0f647a"/>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轴交于点</w:t>
      </w:r>
      <w:r>
        <w:object>
          <v:shape id="_x0000_i11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28" DrawAspect="Content" ObjectID="_1468075828" r:id="rId186">
            <o:LockedField>false</o:LockedField>
          </o:OLEObject>
        </w:object>
      </w:r>
      <w:r>
        <w:rPr>
          <w:rFonts w:ascii="宋体" w:hAnsi="宋体" w:eastAsia="宋体" w:cs="宋体"/>
          <w:color w:val="000000"/>
        </w:rPr>
        <w:t>，直线</w:t>
      </w:r>
      <w:r>
        <w:object>
          <v:shape id="_x0000_i1129" o:spt="75" alt="学科网(www.zxxk.com)--教育资源门户，提供试卷、教案、课件、论文、素材以及各类教学资源下载，还有大量而丰富的教学相关资讯！" type="#_x0000_t75" style="height:17.75pt;width:66.1pt;" o:ole="t" filled="f" o:preferrelative="t" stroked="f" coordsize="21600,21600">
            <v:path/>
            <v:fill on="f" focussize="0,0"/>
            <v:stroke on="f" joinstyle="miter"/>
            <v:imagedata r:id="rId188" o:title="eqId3885365f4b70ce8204405b00d20e2d87"/>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 o:title="eqIdd053b14c8588eee2acbbe44fc37a6886"/>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轴交于点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74" o:title="eqIdc5db41a1f31d6baee7c69990811edb9f"/>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，与</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轴交于点</w:t>
      </w:r>
      <w:r>
        <w:object>
          <v:shape id="_x0000_i11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3" o:title="eqId8455657dde27aabe6adb7b188e031c11"/>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，且它们都经过点</w:t>
      </w:r>
      <w:r>
        <w:object>
          <v:shape id="_x0000_i113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5" o:title="eqIdb1bd9e1ebf9609e41bb0309a61650dcb"/>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p>
    <w:p w14:paraId="7DA26064">
      <w:pPr>
        <w:spacing w:line="360" w:lineRule="auto"/>
        <w:jc w:val="left"/>
        <w:textAlignment w:val="center"/>
        <w:rPr>
          <w:color w:val="000000"/>
        </w:rPr>
      </w:pPr>
      <w:r>
        <w:rPr>
          <w:color w:val="000000"/>
        </w:rPr>
        <w:drawing>
          <wp:inline distT="0" distB="0" distL="114300" distR="114300">
            <wp:extent cx="1762125"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762125" cy="1762125"/>
                    </a:xfrm>
                    <a:prstGeom prst="rect">
                      <a:avLst/>
                    </a:prstGeom>
                  </pic:spPr>
                </pic:pic>
              </a:graphicData>
            </a:graphic>
          </wp:inline>
        </w:drawing>
      </w:r>
    </w:p>
    <w:p w14:paraId="598EA326">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3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3" o:title="eqId8455657dde27aabe6adb7b188e031c11"/>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坐标；</w:t>
      </w:r>
    </w:p>
    <w:p w14:paraId="490F6271">
      <w:pPr>
        <w:spacing w:line="360" w:lineRule="auto"/>
        <w:jc w:val="left"/>
        <w:textAlignment w:val="center"/>
        <w:rPr>
          <w:color w:val="000000"/>
        </w:rPr>
      </w:pPr>
      <w:r>
        <w:rPr>
          <w:color w:val="000000"/>
        </w:rPr>
        <w:t>（2）</w:t>
      </w:r>
      <w:r>
        <w:rPr>
          <w:rFonts w:ascii="宋体" w:hAnsi="宋体" w:eastAsia="宋体" w:cs="宋体"/>
          <w:color w:val="000000"/>
        </w:rPr>
        <w:t>过点</w:t>
      </w:r>
      <w:r>
        <w:object>
          <v:shape id="_x0000_i113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69" o:title="eqId5963abe8f421bd99a2aaa94831a951e9"/>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作</w:t>
      </w:r>
      <w:r>
        <w:object>
          <v:shape id="_x0000_i11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1" o:title="eqId0dc5c9827dfd0be5a9c85962d6ccbfb1"/>
            <o:lock v:ext="edit" aspectratio="t"/>
            <w10:wrap type="none"/>
            <w10:anchorlock/>
          </v:shape>
          <o:OLEObject Type="Embed" ProgID="Equation.DSMT4" ShapeID="_x0000_i1138" DrawAspect="Content" ObjectID="_1468075838" r:id="rId200">
            <o:LockedField>false</o:LockedField>
          </o:OLEObject>
        </w:object>
      </w:r>
      <w:r>
        <w:rPr>
          <w:rFonts w:ascii="宋体" w:hAnsi="宋体" w:eastAsia="宋体" w:cs="宋体"/>
          <w:color w:val="000000"/>
        </w:rPr>
        <w:t>的平行线交</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81dea63b8ce3e51adf66cf7b9982a248"/>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轴于点</w:t>
      </w:r>
      <w:r>
        <w:object>
          <v:shape id="_x0000_i11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4" o:title="eqId2a30f3a8b673cc28bd90c50cf1a35281"/>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，求点</w:t>
      </w:r>
      <w:r>
        <w:object>
          <v:shape id="_x0000_i11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04" o:title="eqId2a30f3a8b673cc28bd90c50cf1a35281"/>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的坐标；</w:t>
      </w:r>
    </w:p>
    <w:p w14:paraId="7C58AD0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）的条件下，直线</w:t>
      </w:r>
      <w:r>
        <w:object>
          <v:shape id="_x0000_i114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07" o:title="eqId3f6f17bc385bafb37e8f964e5eb99cd0"/>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上是否存在一动点</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9" o:title="eqIddad2a36927223bd70f426ba06aea4b45"/>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，使</w:t>
      </w:r>
      <w:r>
        <w:object>
          <v:shape id="_x0000_i1144"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211" o:title="eqId028c33f1a5112a4e4cce0f0cb6a7cc3e"/>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是等腰三角形？若存在，请直线写出</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9" o:title="eqIddad2a36927223bd70f426ba06aea4b45"/>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点坐标；若不存在，请说明理由．</w:t>
      </w:r>
    </w:p>
    <w:p w14:paraId="09E7BB5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E4F73E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4A54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8B93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wmf"/><Relationship Id="rId83" Type="http://schemas.openxmlformats.org/officeDocument/2006/relationships/oleObject" Target="embeddings/oleObject42.bin"/><Relationship Id="rId82" Type="http://schemas.openxmlformats.org/officeDocument/2006/relationships/image" Target="media/image36.wmf"/><Relationship Id="rId81" Type="http://schemas.openxmlformats.org/officeDocument/2006/relationships/oleObject" Target="embeddings/oleObject41.bin"/><Relationship Id="rId80" Type="http://schemas.openxmlformats.org/officeDocument/2006/relationships/image" Target="media/image35.png"/><Relationship Id="rId8" Type="http://schemas.openxmlformats.org/officeDocument/2006/relationships/oleObject" Target="embeddings/oleObject1.bin"/><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oleObject" Target="embeddings/oleObject38.bin"/><Relationship Id="rId74" Type="http://schemas.openxmlformats.org/officeDocument/2006/relationships/image" Target="media/image32.wmf"/><Relationship Id="rId73" Type="http://schemas.openxmlformats.org/officeDocument/2006/relationships/oleObject" Target="embeddings/oleObject37.bin"/><Relationship Id="rId72" Type="http://schemas.openxmlformats.org/officeDocument/2006/relationships/image" Target="media/image31.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image" Target="media/image2.wmf"/><Relationship Id="rId69" Type="http://schemas.openxmlformats.org/officeDocument/2006/relationships/image" Target="media/image30.wmf"/><Relationship Id="rId68" Type="http://schemas.openxmlformats.org/officeDocument/2006/relationships/oleObject" Target="embeddings/oleObject34.bin"/><Relationship Id="rId67" Type="http://schemas.openxmlformats.org/officeDocument/2006/relationships/oleObject" Target="embeddings/oleObject33.bin"/><Relationship Id="rId66" Type="http://schemas.openxmlformats.org/officeDocument/2006/relationships/image" Target="media/image29.wmf"/><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png"/><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4" Type="http://schemas.openxmlformats.org/officeDocument/2006/relationships/fontTable" Target="fontTable.xml"/><Relationship Id="rId213" Type="http://schemas.openxmlformats.org/officeDocument/2006/relationships/customXml" Target="../customXml/item1.xml"/><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9.wmf"/><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1.png"/><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image" Target="media/image8.wmf"/><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oleObject" Target="embeddings/oleObject104.bin"/><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6.bin"/><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4.wmf"/><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oleObject" Target="embeddings/oleObject96.bin"/><Relationship Id="rId173" Type="http://schemas.openxmlformats.org/officeDocument/2006/relationships/oleObject" Target="embeddings/oleObject95.bin"/><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image" Target="media/image7.wmf"/><Relationship Id="rId169" Type="http://schemas.openxmlformats.org/officeDocument/2006/relationships/image" Target="media/image73.png"/><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oleObject" Target="embeddings/oleObject89.bin"/><Relationship Id="rId163" Type="http://schemas.openxmlformats.org/officeDocument/2006/relationships/oleObject" Target="embeddings/oleObject88.bin"/><Relationship Id="rId162" Type="http://schemas.openxmlformats.org/officeDocument/2006/relationships/oleObject" Target="embeddings/oleObject87.bin"/><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oleObject" Target="embeddings/oleObject5.bin"/><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oleObject" Target="embeddings/oleObject77.bin"/><Relationship Id="rId147" Type="http://schemas.openxmlformats.org/officeDocument/2006/relationships/image" Target="media/image66.png"/><Relationship Id="rId146" Type="http://schemas.openxmlformats.org/officeDocument/2006/relationships/oleObject" Target="embeddings/oleObject76.bin"/><Relationship Id="rId145" Type="http://schemas.openxmlformats.org/officeDocument/2006/relationships/image" Target="media/image65.wmf"/><Relationship Id="rId144" Type="http://schemas.openxmlformats.org/officeDocument/2006/relationships/oleObject" Target="embeddings/oleObject75.bin"/><Relationship Id="rId143" Type="http://schemas.openxmlformats.org/officeDocument/2006/relationships/image" Target="media/image64.wmf"/><Relationship Id="rId142" Type="http://schemas.openxmlformats.org/officeDocument/2006/relationships/oleObject" Target="embeddings/oleObject74.bin"/><Relationship Id="rId141" Type="http://schemas.openxmlformats.org/officeDocument/2006/relationships/image" Target="media/image63.wmf"/><Relationship Id="rId140" Type="http://schemas.openxmlformats.org/officeDocument/2006/relationships/oleObject" Target="embeddings/oleObject73.bin"/><Relationship Id="rId14" Type="http://schemas.openxmlformats.org/officeDocument/2006/relationships/oleObject" Target="embeddings/oleObject4.bin"/><Relationship Id="rId139" Type="http://schemas.openxmlformats.org/officeDocument/2006/relationships/image" Target="media/image62.wmf"/><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image" Target="media/image59.wmf"/><Relationship Id="rId131" Type="http://schemas.openxmlformats.org/officeDocument/2006/relationships/oleObject" Target="embeddings/oleObject68.bin"/><Relationship Id="rId130" Type="http://schemas.openxmlformats.org/officeDocument/2006/relationships/oleObject" Target="embeddings/oleObject67.bin"/><Relationship Id="rId13" Type="http://schemas.openxmlformats.org/officeDocument/2006/relationships/image" Target="media/image5.wmf"/><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png"/><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2025-03-25T15:10:00Z</dcterms:created>
  <dc:creator>学科网试题生产平台</dc:creator>
  <dc:description>3712355846684672</dc:description>
  <cp:lastModifiedBy>Administrator</cp:lastModifiedBy>
  <dcterms:modified xsi:type="dcterms:W3CDTF">2025-03-30T02:09:23Z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BC227A0F21F14F918CADE85E6EE681B8_12</vt:lpwstr>
  </property>
</Properties>
</file>