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10490200</wp:posOffset>
            </wp:positionH>
            <wp:positionV relativeFrom="topMargin">
              <wp:posOffset>11125200</wp:posOffset>
            </wp:positionV>
            <wp:extent cx="254000" cy="317500"/>
            <wp:wrapNone/>
            <wp:docPr id="1001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学年第二学期初一年级数学独立作业一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40</w:t>
      </w:r>
      <w:r>
        <w:rPr>
          <w:rFonts w:ascii="宋体" w:cs="宋体" w:eastAsia="宋体" w:hAnsi="宋体"/>
          <w:b/>
          <w:color w:val="auto"/>
          <w:sz w:val="24"/>
        </w:rPr>
        <w:t>分钟满分：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cs="宋体" w:eastAsia="宋体" w:hAnsi="宋体"/>
          <w:b/>
          <w:color w:val="auto"/>
          <w:sz w:val="24"/>
        </w:rPr>
        <w:t>一、选择题：（每题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18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下列是一元一次不等式</w:t>
      </w:r>
      <w:r>
        <w:rPr>
          <w:rFonts w:ascii="宋体" w:cs="宋体" w:eastAsia="宋体" w:hAnsi="宋体"/>
          <w:color w:val="auto"/>
          <w:position w:val="0"/>
        </w:rPr>
        <w:drawing>
          <wp:inline>
            <wp:extent cx="133350" cy="177800"/>
            <wp:docPr id="14597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39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auto"/>
        </w:rPr>
        <w:t>是（    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 w:rsidR="00FC5860" w:rsidRPr="00BE1BCD">
        <w:t xml:space="preserve">A. 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33pt;height:13.95pt" type="#_x0000_t75">
            <v:imagedata o:title="eqId27669430ee525f4d3e03049e415b92f9" r:id="rId7"/>
          </v:shape>
          <o:OLEObject DrawAspect="Content" ObjectID="_1" ProgID="Equation.DSMT4" ShapeID="_x0000_i1025" Type="Embed" r:id="rId8"/>
        </w:object>
      </w:r>
      <w:r w:rsidR="00FC5860" w:rsidRPr="00BE1BCD">
        <w:tab/>
      </w:r>
      <w:r w:rsidR="00FC5860" w:rsidRPr="00BE1BCD"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52pt;height:16pt" type="#_x0000_t75">
            <v:imagedata o:title="eqIdb4645aecf6974c7394f04d05c46c0169" r:id="rId9"/>
          </v:shape>
          <o:OLEObject DrawAspect="Content" ObjectID="_2" ProgID="Equation.DSMT4" ShapeID="_x0000_i1026" Type="Embed" r:id="rId10"/>
        </w:object>
      </w:r>
      <w:r w:rsidR="00FC5860" w:rsidRPr="00BE1BCD">
        <w:tab/>
      </w:r>
      <w:r w:rsidR="00FC5860" w:rsidRPr="00BE1BCD"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49pt;height:16pt" type="#_x0000_t75">
            <v:imagedata o:title="eqId687fddb1ec0abc914e95ac06434b81e8" r:id="rId11"/>
          </v:shape>
          <o:OLEObject DrawAspect="Content" ObjectID="_3" ProgID="Equation.DSMT4" ShapeID="_x0000_i1027" Type="Embed" r:id="rId12"/>
        </w:object>
      </w:r>
      <w:r w:rsidR="00FC5860" w:rsidRPr="00BE1BCD">
        <w:tab/>
      </w:r>
      <w:r w:rsidR="00FC5860" w:rsidRPr="00BE1BCD"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42.75pt;height:14.25pt" type="#_x0000_t75">
            <v:imagedata o:title="eqId251cb7d0e2993f6747ca5fc6a9c8bc31" r:id="rId13"/>
          </v:shape>
          <o:OLEObject DrawAspect="Content" ObjectID="_4" ProgID="Equation.DSMT4" ShapeID="_x0000_i1028" Type="Embed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已知a＞b，c≠0，那么下列结论一定正确的是（ 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ac</w:t>
      </w:r>
      <w:r>
        <w:rPr>
          <w:color w:val="000000"/>
          <w:vertAlign w:val="superscript"/>
        </w:rPr>
        <w:t>2</w:t>
      </w:r>
      <w:r>
        <w:rPr>
          <w:color w:val="000000"/>
        </w:rPr>
        <w:t>＜bc</w:t>
      </w:r>
      <w:r>
        <w:rPr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ac＜bc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t>ac＞bc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ac</w:t>
      </w:r>
      <w:r>
        <w:rPr>
          <w:color w:val="000000"/>
          <w:vertAlign w:val="superscript"/>
        </w:rPr>
        <w:t>2</w:t>
      </w:r>
      <w:r>
        <w:rPr>
          <w:color w:val="000000"/>
        </w:rPr>
        <w:t>＞bc</w:t>
      </w:r>
      <w:r>
        <w:rPr>
          <w:color w:val="000000"/>
          <w:vertAlign w:val="superscript"/>
        </w:rPr>
        <w:t>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9pt;height:9.75pt" type="#_x0000_t75">
            <v:imagedata o:title="eqId81dea63b8ce3e51adf66cf7b9982a248" r:id="rId15"/>
          </v:shape>
          <o:OLEObject DrawAspect="Content" ObjectID="_5" ProgID="Equation.DSMT4" ShapeID="_x0000_i1029" Type="Embed" r:id="rId16"/>
        </w:object>
      </w:r>
      <w:r>
        <w:rPr>
          <w:rFonts w:ascii="宋体" w:cs="宋体" w:eastAsia="宋体" w:hAnsi="宋体"/>
          <w:color w:val="000000"/>
        </w:rPr>
        <w:t>的不等式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56pt;height:13.95pt" type="#_x0000_t75">
            <v:imagedata o:title="eqId5f3edfd4cbbfb0eda0f53f36e8149f18" r:id="rId17"/>
          </v:shape>
          <o:OLEObject DrawAspect="Content" ObjectID="_6" ProgID="Equation.DSMT4" ShapeID="_x0000_i1030" Type="Embed" r:id="rId18"/>
        </w:object>
      </w:r>
      <w:r>
        <w:rPr>
          <w:rFonts w:ascii="宋体" w:cs="宋体" w:eastAsia="宋体" w:hAnsi="宋体"/>
          <w:color w:val="000000"/>
        </w:rPr>
        <w:t>的解集如图所示，那么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10pt;height:11pt" type="#_x0000_t75">
            <v:imagedata o:title="eqId0a6936d370d6a238a608ca56f87198de" r:id="rId19"/>
          </v:shape>
          <o:OLEObject DrawAspect="Content" ObjectID="_7" ProgID="Equation.DSMT4" ShapeID="_x0000_i1031" Type="Embed" r:id="rId20"/>
        </w:object>
      </w:r>
      <w:r>
        <w:rPr>
          <w:rFonts w:ascii="宋体" w:cs="宋体" w:eastAsia="宋体" w:hAnsi="宋体"/>
          <w:color w:val="000000"/>
        </w:rPr>
        <w:t>的值是（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285750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16.15pt;height:13.05pt" type="#_x0000_t75">
            <v:imagedata o:title="eqId274a9dc37509f01c2606fb3086a46f4f" r:id="rId22"/>
          </v:shape>
          <o:OLEObject DrawAspect="Content" ObjectID="_8" ProgID="Equation.DSMT4" ShapeID="_x0000_i1032" Type="Embed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16.3pt;height:13.75pt" type="#_x0000_t75">
            <v:imagedata o:title="eqId81fb134b2b48acc99213fff6ccfee65f" r:id="rId24"/>
          </v:shape>
          <o:OLEObject DrawAspect="Content" ObjectID="_9" ProgID="Equation.DSMT4" ShapeID="_x0000_i1033" Type="Embed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如图是小华画的正方形风筝图案，他以图中的对角线AB为对称轴，在对角线的下方再画一个三角形，使得新的风筝图案成为轴对称图形，若下列有一图形为此对称图形，则此图为（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1123950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62000" cy="742950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71525" cy="752475"/>
            <wp:docPr descr="学科网(www.zxxk.com)--教育资源门户，提供试卷、教案、课件、论文、素材以及各类教学资源下载，还有大量而丰富的教学相关资讯！ 4jdWirBhS/zNAx1ODbqMbQ=="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09625" cy="790575"/>
            <wp:docPr descr="学科网(www.zxxk.com)--教育资源门户，提供试卷、教案、课件、论文、素材以及各类教学资源下载，还有大量而丰富的教学相关资讯！ 4jdWirBhS/zNAx1ODbqMbQ=="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00100" cy="781050"/>
            <wp:docPr descr="学科网(www.zxxk.com)--教育资源门户，提供试卷、教案、课件、论文、素材以及各类教学资源下载，还有大量而丰富的教学相关资讯！ 4jdWirBhS/zNAx1ODbqMbQ=="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一件商品的成本价是</w:t>
      </w:r>
      <w:r>
        <w:rPr>
          <w:rFonts w:ascii="Times New Roman" w:cs="Times New Roman" w:eastAsia="Times New Roman" w:hAnsi="Times New Roman"/>
          <w:color w:val="000000"/>
        </w:rPr>
        <w:t>30</w:t>
      </w:r>
      <w:r>
        <w:rPr>
          <w:rFonts w:ascii="宋体" w:cs="宋体" w:eastAsia="宋体" w:hAnsi="宋体"/>
          <w:color w:val="000000"/>
        </w:rPr>
        <w:t>元，如果按原价的八五折销售，至少可获得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25pt;height:14pt" type="#_x0000_t75">
            <v:imagedata o:title="eqId5f494ca9d5c6541a2f087ceefa9cab40" r:id="rId31"/>
          </v:shape>
          <o:OLEObject DrawAspect="Content" ObjectID="_10" ProgID="Equation.DSMT4" ShapeID="_x0000_i1034" Type="Embed" r:id="rId32"/>
        </w:object>
      </w:r>
      <w:r>
        <w:rPr>
          <w:rFonts w:ascii="宋体" w:cs="宋体" w:eastAsia="宋体" w:hAnsi="宋体"/>
          <w:color w:val="000000"/>
        </w:rPr>
        <w:t>的利润，如果设该商品原价为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元，那么可列式为（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108pt;height:16.1pt" type="#_x0000_t75">
            <v:imagedata o:title="eqIdca42798512cec5d338dad062d7b2ff3e" r:id="rId33"/>
          </v:shape>
          <o:OLEObject DrawAspect="Content" ObjectID="_11" ProgID="Equation.DSMT4" ShapeID="_x0000_i1035" Type="Embed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108pt;height:16.1pt" type="#_x0000_t75">
            <v:imagedata o:title="eqId31e2244f220dcca7eaf0fa9ad624dca8" r:id="rId35"/>
          </v:shape>
          <o:OLEObject DrawAspect="Content" ObjectID="_12" ProgID="Equation.DSMT4" ShapeID="_x0000_i1036" Type="Embed" r:id="rId36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108pt;height:16.1pt" type="#_x0000_t75">
            <v:imagedata o:title="eqIdbb3d3319154d31a2d86041276b8cc2c5" r:id="rId37"/>
          </v:shape>
          <o:OLEObject DrawAspect="Content" ObjectID="_13" ProgID="Equation.DSMT4" ShapeID="_x0000_i1037" Type="Embed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108pt;height:16.1pt" type="#_x0000_t75">
            <v:imagedata o:title="eqId7b719a484a7ccaee3a26cf910885293a" r:id="rId39"/>
          </v:shape>
          <o:OLEObject DrawAspect="Content" ObjectID="_14" ProgID="Equation.DSMT4" ShapeID="_x0000_i1038" Type="Embed" r:id="rId40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已知不等式</w:t>
      </w:r>
      <w:r>
        <w:rPr>
          <w:rFonts w:ascii="Times New Roman" w:cs="Times New Roman" w:eastAsia="Times New Roman" w:hAnsi="Times New Roman"/>
          <w:color w:val="000000"/>
        </w:rPr>
        <w:t>3x</w:t>
      </w:r>
      <w:r>
        <w:rPr>
          <w:rFonts w:ascii="宋体" w:cs="宋体" w:eastAsia="宋体" w:hAnsi="宋体"/>
          <w:color w:val="000000"/>
        </w:rPr>
        <w:t>﹣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≤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的正整数解恰是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，那么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的取值范围是（    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＞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rFonts w:ascii="宋体" w:cs="宋体" w:eastAsia="宋体" w:hAnsi="宋体"/>
          <w:color w:val="000000"/>
        </w:rPr>
        <w:t>≤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≤</w:t>
      </w:r>
      <w:r>
        <w:rPr>
          <w:rFonts w:ascii="Times New Roman" w:cs="Times New Roman" w:eastAsia="Times New Roman" w:hAnsi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rFonts w:ascii="宋体" w:cs="宋体" w:eastAsia="宋体" w:hAnsi="宋体"/>
          <w:color w:val="000000"/>
        </w:rPr>
        <w:t>＜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≤</w:t>
      </w:r>
      <w:r>
        <w:rPr>
          <w:rFonts w:ascii="Times New Roman" w:cs="Times New Roman" w:eastAsia="Times New Roman" w:hAnsi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12</w:t>
      </w:r>
      <w:r>
        <w:rPr>
          <w:rFonts w:ascii="宋体" w:cs="宋体" w:eastAsia="宋体" w:hAnsi="宋体"/>
          <w:color w:val="000000"/>
        </w:rPr>
        <w:t>≤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＜</w:t>
      </w:r>
      <w:r>
        <w:rPr>
          <w:rFonts w:ascii="Times New Roman" w:cs="Times New Roman" w:eastAsia="Times New Roman" w:hAnsi="Times New Roman"/>
          <w:color w:val="000000"/>
        </w:rPr>
        <w:t>15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二、填空题：（每题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根据题意列出不等式“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的和的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倍不小于</w:t>
      </w:r>
      <w:r>
        <w:rPr>
          <w:rFonts w:ascii="Times New Roman" w:cs="Times New Roman" w:eastAsia="Times New Roman" w:hAnsi="Times New Roman"/>
          <w:color w:val="000000"/>
        </w:rPr>
        <w:t>10</w:t>
      </w:r>
      <w:r>
        <w:rPr>
          <w:rFonts w:ascii="宋体" w:cs="宋体" w:eastAsia="宋体" w:hAnsi="宋体"/>
          <w:color w:val="000000"/>
        </w:rPr>
        <w:t>”：</w:t>
      </w:r>
      <w:r>
        <w:rPr>
          <w:color w:val="000000"/>
        </w:rPr>
        <w:t>_______________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97.2pt;height:21pt" type="#_x0000_t75">
            <v:imagedata o:title="eqId7b698381161b8cf0d1eb9e96a66d44da" r:id="rId41"/>
          </v:shape>
          <o:OLEObject DrawAspect="Content" ObjectID="_15" ProgID="Equation.DSMT4" ShapeID="_x0000_i1039" Type="Embed" r:id="rId42"/>
        </w:object>
      </w:r>
      <w:r>
        <w:rPr>
          <w:rFonts w:ascii="宋体" w:cs="宋体" w:eastAsia="宋体" w:hAnsi="宋体"/>
          <w:color w:val="000000"/>
        </w:rPr>
        <w:t>是关于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9pt;height:9.75pt" type="#_x0000_t75">
            <v:imagedata o:title="eqId81dea63b8ce3e51adf66cf7b9982a248" r:id="rId15"/>
          </v:shape>
          <o:OLEObject DrawAspect="Content" ObjectID="_16" ProgID="Equation.DSMT4" ShapeID="_x0000_i1040" Type="Embed" r:id="rId43"/>
        </w:object>
      </w:r>
      <w:r>
        <w:rPr>
          <w:rFonts w:ascii="宋体" w:cs="宋体" w:eastAsia="宋体" w:hAnsi="宋体"/>
          <w:color w:val="000000"/>
        </w:rPr>
        <w:t>的一元一次不等式，则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11.25pt;height:9.75pt" type="#_x0000_t75">
            <v:imagedata o:title="eqId294f5ba74cdf695fc9a8a8e52f421328" r:id="rId44"/>
          </v:shape>
          <o:OLEObject DrawAspect="Content" ObjectID="_17" ProgID="Equation.DSMT4" ShapeID="_x0000_i1041" Type="Embed" r:id="rId45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85.5pt;height:19pt" type="#_x0000_t75">
            <v:imagedata o:title="eqIda22ace6fc9bb8ec29da9b415cb337fc8" r:id="rId46"/>
          </v:shape>
          <o:OLEObject DrawAspect="Content" ObjectID="_18" ProgID="Equation.DSMT4" ShapeID="_x0000_i1042" Type="Embed" r:id="rId47"/>
        </w:object>
      </w:r>
      <w:r>
        <w:rPr>
          <w:color w:val="000000"/>
        </w:rPr>
        <w:t>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分解因式：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  <w:vertAlign w:val="superscript"/>
        </w:rPr>
        <w:t>3</w:t>
      </w:r>
      <w:r>
        <w:rPr>
          <w:rFonts w:ascii="Times New Roman" w:cs="Times New Roman" w:eastAsia="Times New Roman" w:hAnsi="Times New Roman"/>
          <w:color w:val="000000"/>
        </w:rPr>
        <w:t>﹣8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cs="Times New Roman" w:eastAsia="Times New Roman" w:hAnsi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如果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42.2pt;height:14.05pt" type="#_x0000_t75">
            <v:imagedata o:title="eqIdfc4944e46313a7b827ad9b637cd1fd9f" r:id="rId48"/>
          </v:shape>
          <o:OLEObject DrawAspect="Content" ObjectID="_19" ProgID="Equation.DSMT4" ShapeID="_x0000_i1043" Type="Embed" r:id="rId49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26.25pt;height:30.75pt" type="#_x0000_t75">
            <v:imagedata o:title="eqIdf807368949d68181e7d92cec27202f60" r:id="rId50"/>
          </v:shape>
          <o:OLEObject DrawAspect="Content" ObjectID="_20" ProgID="Equation.DSMT4" ShapeID="_x0000_i1044" Type="Embed" r:id="rId51"/>
        </w:object>
      </w:r>
      <w:r>
        <w:rPr>
          <w:color w:val="000000"/>
        </w:rPr>
        <w:t>______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26pt;height:31pt" type="#_x0000_t75">
            <v:imagedata o:title="eqId1661ef4cc4f4ef4a903894aeab956220" r:id="rId52"/>
          </v:shape>
          <o:OLEObject DrawAspect="Content" ObjectID="_21" ProgID="Equation.DSMT4" ShapeID="_x0000_i1045" Type="Embed" r:id="rId53"/>
        </w:object>
      </w:r>
      <w:r>
        <w:rPr>
          <w:rFonts w:ascii="宋体" w:cs="宋体" w:eastAsia="宋体" w:hAnsi="宋体"/>
          <w:color w:val="000000"/>
        </w:rPr>
        <w:t>．（填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9.75pt;height:9.75pt" type="#_x0000_t75">
            <v:imagedata o:title="eqId392cdb9d30684cce244bef94b8d861b9" r:id="rId54"/>
          </v:shape>
          <o:OLEObject DrawAspect="Content" ObjectID="_22" ProgID="Equation.DSMT4" ShapeID="_x0000_i1046" Type="Embed" r:id="rId55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9.75pt;height:9.75pt" type="#_x0000_t75">
            <v:imagedata o:title="eqId4ff7942da6c3fc4005256fb1458557c0" r:id="rId56"/>
          </v:shape>
          <o:OLEObject DrawAspect="Content" ObjectID="_23" ProgID="Equation.DSMT4" ShapeID="_x0000_i1047" Type="Embed" r:id="rId57"/>
        </w:object>
      </w:r>
      <w:r>
        <w:rPr>
          <w:rFonts w:ascii="宋体" w:cs="宋体" w:eastAsia="宋体" w:hAnsi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如果不等式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77.3pt;height:20.3pt" type="#_x0000_t75">
            <v:imagedata o:title="eqId33088d21e5ec19e1316cfb317c160794" r:id="rId58"/>
          </v:shape>
          <o:OLEObject DrawAspect="Content" ObjectID="_24" ProgID="Equation.DSMT4" ShapeID="_x0000_i1048" Type="Embed" r:id="rId59"/>
        </w:objec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4597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43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解集是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24.75pt;height:14.25pt" type="#_x0000_t75">
            <v:imagedata o:title="eqId7ccaa6e503b61e9ae78d8439cba2e328" r:id="rId60"/>
          </v:shape>
          <o:OLEObject DrawAspect="Content" ObjectID="_25" ProgID="Equation.DSMT4" ShapeID="_x0000_i1049" Type="Embed" r:id="rId61"/>
        </w:object>
      </w:r>
      <w:r>
        <w:rPr>
          <w:rFonts w:ascii="宋体" w:cs="宋体" w:eastAsia="宋体" w:hAnsi="宋体"/>
          <w:color w:val="000000"/>
        </w:rPr>
        <w:t>，那么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10pt;height:11pt" type="#_x0000_t75">
            <v:imagedata o:title="eqId0a6936d370d6a238a608ca56f87198de" r:id="rId19"/>
          </v:shape>
          <o:OLEObject DrawAspect="Content" ObjectID="_26" ProgID="Equation.DSMT4" ShapeID="_x0000_i1050" Type="Embed" r:id="rId62"/>
        </w:object>
      </w:r>
      <w:r>
        <w:rPr>
          <w:rFonts w:ascii="宋体" w:cs="宋体" w:eastAsia="宋体" w:hAnsi="宋体"/>
          <w:color w:val="000000"/>
        </w:rPr>
        <w:t>的取值范围是</w:t>
      </w:r>
      <w:r>
        <w:rPr>
          <w:color w:val="000000"/>
        </w:rPr>
        <w:t>_____________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42pt;height:12.6pt" type="#_x0000_t75">
            <v:imagedata o:title="eqIde986d6f3c6e29f08cbd005e734d8cf9a" r:id="rId63"/>
          </v:shape>
          <o:OLEObject DrawAspect="Content" ObjectID="_27" ProgID="Equation.DSMT4" ShapeID="_x0000_i1051" Type="Embed" r:id="rId64"/>
        </w:object>
      </w:r>
      <w:r>
        <w:rPr>
          <w:rFonts w:ascii="宋体" w:cs="宋体" w:eastAsia="宋体" w:hAnsi="宋体"/>
          <w:color w:val="000000"/>
        </w:rPr>
        <w:t>的非负整数解是</w:t>
      </w:r>
      <w:r>
        <w:rPr>
          <w:color w:val="000000"/>
        </w:rPr>
        <w:t>_____________________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若关于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9pt;height:9.75pt" type="#_x0000_t75">
            <v:imagedata o:title="eqId81dea63b8ce3e51adf66cf7b9982a248" r:id="rId15"/>
          </v:shape>
          <o:OLEObject DrawAspect="Content" ObjectID="_28" ProgID="Equation.DSMT4" ShapeID="_x0000_i1052" Type="Embed" r:id="rId65"/>
        </w:objec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78.75pt;height:30.75pt" type="#_x0000_t75">
            <v:imagedata o:title="eqIda350a83a0dee8d370fe677b0a75e3ed2" r:id="rId66"/>
          </v:shape>
          <o:OLEObject DrawAspect="Content" ObjectID="_29" ProgID="Equation.DSMT4" ShapeID="_x0000_i1053" Type="Embed" r:id="rId67"/>
        </w:object>
      </w:r>
      <w:r>
        <w:rPr>
          <w:rFonts w:ascii="宋体" w:cs="宋体" w:eastAsia="宋体" w:hAnsi="宋体"/>
          <w:color w:val="000000"/>
        </w:rPr>
        <w:t>有增根，则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10pt;height:11pt" type="#_x0000_t75">
            <v:imagedata o:title="eqId0a6936d370d6a238a608ca56f87198de" r:id="rId19"/>
          </v:shape>
          <o:OLEObject DrawAspect="Content" ObjectID="_30" ProgID="Equation.DSMT4" ShapeID="_x0000_i1054" Type="Embed" r:id="rId68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若不等式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123.75pt;height:20.25pt" type="#_x0000_t75">
            <v:imagedata o:title="eqId4c41202bb1860c4b0373a32727028123" r:id="rId69"/>
          </v:shape>
          <o:OLEObject DrawAspect="Content" ObjectID="_31" ProgID="Equation.DSMT4" ShapeID="_x0000_i1055" Type="Embed" r:id="rId70"/>
        </w:object>
      </w:r>
      <w:r>
        <w:rPr>
          <w:rFonts w:ascii="宋体" w:cs="宋体" w:eastAsia="宋体" w:hAnsi="宋体"/>
          <w:color w:val="000000"/>
        </w:rPr>
        <w:t>的最小整数解为方程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56.25pt;height:14.25pt" type="#_x0000_t75">
            <v:imagedata o:title="eqId0164b5669baced9e1351bb74cd9e0760" r:id="rId71"/>
          </v:shape>
          <o:OLEObject DrawAspect="Content" ObjectID="_32" ProgID="Equation.DSMT4" ShapeID="_x0000_i1056" Type="Embed" r:id="rId72"/>
        </w:object>
      </w:r>
      <w:r>
        <w:rPr>
          <w:rFonts w:ascii="宋体" w:cs="宋体" w:eastAsia="宋体" w:hAnsi="宋体"/>
          <w:color w:val="000000"/>
        </w:rPr>
        <w:t>的解，则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10pt;height:11pt" type="#_x0000_t75">
            <v:imagedata o:title="eqId0a6936d370d6a238a608ca56f87198de" r:id="rId19"/>
          </v:shape>
          <o:OLEObject DrawAspect="Content" ObjectID="_33" ProgID="Equation.DSMT4" ShapeID="_x0000_i1057" Type="Embed" r:id="rId73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如图，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36.3pt;height:13.75pt" type="#_x0000_t75">
            <v:imagedata o:title="eqId15c0dbe3c080c4c4636c64803e5c1f76" r:id="rId74"/>
          </v:shape>
          <o:OLEObject DrawAspect="Content" ObjectID="_34" ProgID="Equation.DSMT4" ShapeID="_x0000_i1058" Type="Embed" r:id="rId75"/>
        </w:object>
      </w:r>
      <w:r>
        <w:rPr>
          <w:rFonts w:ascii="宋体" w:cs="宋体" w:eastAsia="宋体" w:hAnsi="宋体"/>
          <w:color w:val="000000"/>
        </w:rPr>
        <w:t>旋转后到达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36pt;height:13pt" type="#_x0000_t75">
            <v:imagedata o:title="eqIda25c28359f8d8da9eaf4672a6cf8ae4f" r:id="rId76"/>
          </v:shape>
          <o:OLEObject DrawAspect="Content" ObjectID="_35" ProgID="Equation.DSMT4" ShapeID="_x0000_i1059" Type="Embed" r:id="rId77"/>
        </w:object>
      </w:r>
      <w:r>
        <w:rPr>
          <w:rFonts w:ascii="宋体" w:cs="宋体" w:eastAsia="宋体" w:hAnsi="宋体"/>
          <w:color w:val="000000"/>
        </w:rPr>
        <w:t>的位置，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49.95pt;height:13.95pt" type="#_x0000_t75">
            <v:imagedata o:title="eqId7e3262fc038bbec5e7c8cc47df08bef7" r:id="rId78"/>
          </v:shape>
          <o:OLEObject DrawAspect="Content" ObjectID="_36" ProgID="Equation.DSMT4" ShapeID="_x0000_i1060" Type="Embed" r:id="rId79"/>
        </w:object>
      </w:r>
      <w:r>
        <w:rPr>
          <w:rFonts w:ascii="宋体" w:cs="宋体" w:eastAsia="宋体" w:hAnsi="宋体"/>
          <w:color w:val="000000"/>
        </w:rPr>
        <w:t>，若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53pt;height:13.95pt" type="#_x0000_t75">
            <v:imagedata o:title="eqId818309e7b9a67c54ab1530fdb4b0edc0" r:id="rId80"/>
          </v:shape>
          <o:OLEObject DrawAspect="Content" ObjectID="_37" ProgID="Equation.DSMT4" ShapeID="_x0000_i1061" Type="Embed" r:id="rId8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53.25pt;height:14.25pt" type="#_x0000_t75">
            <v:imagedata o:title="eqId9547f6b5c7c54d216ecea72becb7d373" r:id="rId82"/>
          </v:shape>
          <o:OLEObject DrawAspect="Content" ObjectID="_38" ProgID="Equation.DSMT4" ShapeID="_x0000_i1062" Type="Embed" r:id="rId8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51.75pt;height:14.25pt" type="#_x0000_t75">
            <v:imagedata o:title="eqId6850a299395c314b8f8f2f8ca50c9895" r:id="rId84"/>
          </v:shape>
          <o:OLEObject DrawAspect="Content" ObjectID="_39" ProgID="Equation.DSMT4" ShapeID="_x0000_i1063" Type="Embed" r:id="rId85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18pt;height:12pt" type="#_x0000_t75">
            <v:imagedata o:title="eqId85c4bdfb0db1e31e8459df1d15f9ab55" r:id="rId86"/>
          </v:shape>
          <o:OLEObject DrawAspect="Content" ObjectID="_40" ProgID="Equation.DSMT4" ShapeID="_x0000_i1064" Type="Embed" r:id="rId87"/>
        </w:object>
      </w:r>
      <w:r>
        <w:rPr>
          <w:rFonts w:ascii="宋体" w:cs="宋体" w:eastAsia="宋体" w:hAnsi="宋体"/>
          <w:color w:val="000000"/>
        </w:rPr>
        <w:t>的长度是</w:t>
      </w:r>
      <w:r>
        <w:rPr>
          <w:color w:val="000000"/>
        </w:rPr>
        <w:t>_________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18pt;height:11.25pt" type="#_x0000_t75">
            <v:imagedata o:title="eqId9efa9fbcfb9595e2f031aa691db4564b" r:id="rId88"/>
          </v:shape>
          <o:OLEObject DrawAspect="Content" ObjectID="_41" ProgID="Equation.DSMT4" ShapeID="_x0000_i1065" Type="Embed" r:id="rId8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476375"/>
            <wp:docPr descr="学科网(www.zxxk.com)--教育资源门户，提供试卷、教案、课件、论文、素材以及各类教学资源下载，还有大量而丰富的教学相关资讯！ 4jdWirBhS/zNAx1ODbqMbQ=="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已知关于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78.75pt;height:30.75pt" type="#_x0000_t75">
            <v:imagedata o:title="eqId423c7771248541eb20b0489f3c969d93" r:id="rId91"/>
          </v:shape>
          <o:OLEObject DrawAspect="Content" ObjectID="_42" ProgID="Equation.DSMT4" ShapeID="_x0000_i1066" Type="Embed" r:id="rId92"/>
        </w:object>
      </w:r>
      <w:r>
        <w:rPr>
          <w:rFonts w:ascii="宋体" w:cs="宋体" w:eastAsia="宋体" w:hAnsi="宋体"/>
          <w:color w:val="000000"/>
        </w:rPr>
        <w:t>的解是非负数，则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若数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使关于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4597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45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不等式组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63pt;height:36pt" type="#_x0000_t75">
            <v:imagedata o:title="eqId48010c745e7e25501d35a0c25289e659" r:id="rId93"/>
          </v:shape>
          <o:OLEObject DrawAspect="Content" ObjectID="_43" ProgID="Equation.DSMT4" ShapeID="_x0000_i1067" Type="Embed" r:id="rId94"/>
        </w:object>
      </w:r>
      <w:r>
        <w:rPr>
          <w:rFonts w:ascii="宋体" w:cs="宋体" w:eastAsia="宋体" w:hAnsi="宋体"/>
          <w:color w:val="000000"/>
        </w:rPr>
        <w:t>无解，且使关于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85.95pt;height:31pt" type="#_x0000_t75">
            <v:imagedata o:title="eqIdf4fbabfce797daf2adb230647f212122" r:id="rId95"/>
          </v:shape>
          <o:OLEObject DrawAspect="Content" ObjectID="_44" ProgID="Equation.DSMT4" ShapeID="_x0000_i1068" Type="Embed" r:id="rId96"/>
        </w:object>
      </w:r>
      <w:r>
        <w:rPr>
          <w:rFonts w:ascii="宋体" w:cs="宋体" w:eastAsia="宋体" w:hAnsi="宋体"/>
          <w:color w:val="000000"/>
        </w:rPr>
        <w:t>有正整数解，则满足条件的整数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的值之积为</w:t>
      </w:r>
      <w:r>
        <w:rPr>
          <w:color w:val="000000"/>
        </w:rPr>
        <w:t>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三、简答题：（第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19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20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21</w:t>
      </w:r>
      <w:r>
        <w:rPr>
          <w:rFonts w:ascii="宋体" w:cs="宋体" w:eastAsia="宋体" w:hAnsi="宋体"/>
          <w:b/>
          <w:color w:val="000000"/>
          <w:sz w:val="24"/>
        </w:rPr>
        <w:t>题每题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分，第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22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9pt;height:9.75pt" type="#_x0000_t75">
            <v:imagedata o:title="eqId81dea63b8ce3e51adf66cf7b9982a248" r:id="rId15"/>
          </v:shape>
          <o:OLEObject DrawAspect="Content" ObjectID="_45" ProgID="Equation.DSMT4" ShapeID="_x0000_i1069" Type="Embed" r:id="rId97"/>
        </w:objec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83pt;height:31pt" type="#_x0000_t75">
            <v:imagedata o:title="eqId5ded9d7b47304d0b2cc29c8154c4ab47" r:id="rId98"/>
          </v:shape>
          <o:OLEObject DrawAspect="Content" ObjectID="_46" ProgID="Equation.DSMT4" ShapeID="_x0000_i1070" Type="Embed" r:id="rId99"/>
        </w:object>
      </w:r>
      <w:r>
        <w:rPr>
          <w:rFonts w:ascii="宋体" w:cs="宋体" w:eastAsia="宋体" w:hAnsi="宋体"/>
          <w:color w:val="000000"/>
        </w:rPr>
        <w:t>的解是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26pt;height:14pt" type="#_x0000_t75">
            <v:imagedata o:title="eqId9b384412acba251d87902ab928902f16" r:id="rId100"/>
          </v:shape>
          <o:OLEObject DrawAspect="Content" ObjectID="_47" ProgID="Equation.DSMT4" ShapeID="_x0000_i1071" Type="Embed" r:id="rId101"/>
        </w:object>
      </w:r>
      <w:r>
        <w:rPr>
          <w:rFonts w:ascii="宋体" w:cs="宋体" w:eastAsia="宋体" w:hAnsi="宋体"/>
          <w:color w:val="000000"/>
        </w:rPr>
        <w:t>，求关于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9pt;height:9.75pt" type="#_x0000_t75">
            <v:imagedata o:title="eqId81dea63b8ce3e51adf66cf7b9982a248" r:id="rId15"/>
          </v:shape>
          <o:OLEObject DrawAspect="Content" ObjectID="_48" ProgID="Equation.DSMT4" ShapeID="_x0000_i1072" Type="Embed" r:id="rId102"/>
        </w:object>
      </w:r>
      <w:r>
        <w:rPr>
          <w:rFonts w:ascii="宋体" w:cs="宋体" w:eastAsia="宋体" w:hAnsi="宋体"/>
          <w:color w:val="000000"/>
        </w:rPr>
        <w:t>的不等式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71pt;height:31pt" type="#_x0000_t75">
            <v:imagedata o:title="eqId91aebaeaa5828f2cd40f2ee38453be12" r:id="rId103"/>
          </v:shape>
          <o:OLEObject DrawAspect="Content" ObjectID="_49" ProgID="Equation.DSMT4" ShapeID="_x0000_i1073" Type="Embed" r:id="rId104"/>
        </w:object>
      </w:r>
      <w:r>
        <w:rPr>
          <w:rFonts w:ascii="宋体" w:cs="宋体" w:eastAsia="宋体" w:hAnsi="宋体"/>
          <w:color w:val="000000"/>
        </w:rPr>
        <w:t>的解集，并求出满足条件的最小整数解．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解不等式组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72.75pt;height:51.75pt" type="#_x0000_t75">
            <v:imagedata o:title="eqId0eedeef41305d37fc1cbcedd7a94d07d" r:id="rId105"/>
          </v:shape>
          <o:OLEObject DrawAspect="Content" ObjectID="_50" ProgID="Equation.DSMT4" ShapeID="_x0000_i1074" Type="Embed" r:id="rId106"/>
        </w:object>
      </w:r>
      <w:r>
        <w:rPr>
          <w:rFonts w:ascii="宋体" w:cs="宋体" w:eastAsia="宋体" w:hAnsi="宋体"/>
          <w:color w:val="000000"/>
        </w:rPr>
        <w:t>，并把它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4597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4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解集表示在数轴上，并求出其自然数解．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09975" cy="247650"/>
            <wp:docPr descr="学科网(www.zxxk.com)--教育资源门户，提供试卷、教案、课件、论文、素材以及各类教学资源下载，还有大量而丰富的教学相关资讯！ 4jdWirBhS/zNAx1ODbqMbQ=="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在一次知识竞赛中，共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宋体" w:cs="宋体" w:eastAsia="宋体" w:hAnsi="宋体"/>
          <w:color w:val="000000"/>
        </w:rPr>
        <w:t>道选择题，答对一题给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宋体" w:cs="宋体" w:eastAsia="宋体" w:hAnsi="宋体"/>
          <w:color w:val="000000"/>
        </w:rPr>
        <w:t>分，答错一题倒扣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分，不答不扣分，某同学有一道题未答，那么他至少答对多少题，成绩才能在</w:t>
      </w:r>
      <w:r>
        <w:rPr>
          <w:rFonts w:ascii="Times New Roman" w:cs="Times New Roman" w:eastAsia="Times New Roman" w:hAnsi="Times New Roman"/>
          <w:color w:val="000000"/>
        </w:rPr>
        <w:t>60</w:t>
      </w:r>
      <w:r>
        <w:rPr>
          <w:rFonts w:ascii="宋体" w:cs="宋体" w:eastAsia="宋体" w:hAnsi="宋体"/>
          <w:color w:val="000000"/>
        </w:rPr>
        <w:t>分以上？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>
            <wp:extent cx="31750" cy="88900"/>
            <wp:docPr id="14597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741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某商店需要购进甲、乙两种商品共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18.75pt;height:12.75pt;mso-position-horizontal-relative:page;mso-position-vertical-relative:page" type="#_x0000_t75">
            <v:imagedata o:title="eqIdb3864983798fe836a591e13783fd9e82" r:id="rId109"/>
          </v:shape>
          <o:OLEObject DrawAspect="Content" ObjectID="_51" ProgID="Equation.DSMT4" ShapeID="_x0000_i1075" Type="Embed" r:id="rId110"/>
        </w:object>
      </w:r>
      <w:r>
        <w:rPr>
          <w:rFonts w:ascii="宋体" w:cs="宋体" w:eastAsia="宋体" w:hAnsi="宋体"/>
          <w:color w:val="000000"/>
        </w:rPr>
        <w:t>件，其进价和售价如下表：</w:t>
      </w:r>
    </w:p>
    <w:tbl>
      <w:tblPr>
        <w:tblStyle w:val="TableNormal"/>
        <w:tblW w:type="dxa" w:w="231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425"/>
        <w:gridCol w:w="480"/>
        <w:gridCol w:w="480"/>
      </w:tblGrid>
      <w:tr>
        <w:tblPrEx>
          <w:tblW w:type="dxa" w:w="231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3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甲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乙</w:t>
            </w:r>
          </w:p>
        </w:tc>
      </w:tr>
      <w:tr>
        <w:tblPrEx>
          <w:tblW w:type="dxa" w:w="2310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3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进价(元/件)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076" o:ole="" o:oleicon="f" style="width:14pt;height:14pt" type="#_x0000_t75">
                  <v:imagedata o:title="eqId58b184c94e38f1e5dbe750b2168c2a37" r:id="rId111"/>
                </v:shape>
                <o:OLEObject DrawAspect="Content" ObjectID="_52" ProgID="Equation.DSMT4" ShapeID="_x0000_i1076" Type="Embed" r:id="rId11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077" o:ole="" o:oleicon="f" style="width:14.25pt;height:12.75pt" type="#_x0000_t75">
                  <v:imagedata o:title="eqIdba505969331b28f0e2d3047d49988914" r:id="rId113"/>
                </v:shape>
                <o:OLEObject DrawAspect="Content" ObjectID="_53" ProgID="Equation.DSMT4" ShapeID="_x0000_i1077" Type="Embed" r:id="rId114"/>
              </w:object>
            </w:r>
          </w:p>
        </w:tc>
      </w:tr>
      <w:tr>
        <w:tblPrEx>
          <w:tblW w:type="dxa" w:w="2310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3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售价(元/件)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078" o:ole="" o:oleicon="f" style="width:16pt;height:14.1pt" type="#_x0000_t75">
                  <v:imagedata o:title="eqId4b7f27ebcef70a3ebbbe8d2e53ea0896" r:id="rId115"/>
                </v:shape>
                <o:OLEObject DrawAspect="Content" ObjectID="_54" ProgID="Equation.DSMT4" ShapeID="_x0000_i1078" Type="Embed" r:id="rId116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079" o:ole="" o:oleicon="f" style="width:16.05pt;height:13.9pt" type="#_x0000_t75">
                  <v:imagedata o:title="eqId5021dda43ea360fb7b1102c1a462693a" r:id="rId117"/>
                </v:shape>
                <o:OLEObject DrawAspect="Content" ObjectID="_55" ProgID="Equation.DSMT4" ShapeID="_x0000_i1079" Type="Embed" r:id="rId118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若商店计划销售完这批商品后能获利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25.8pt;height:13.8pt" type="#_x0000_t75">
            <v:imagedata o:title="eqId5a9f167445785292a76a4e70c76470a8" r:id="rId119"/>
          </v:shape>
          <o:OLEObject DrawAspect="Content" ObjectID="_56" ProgID="Equation.DSMT4" ShapeID="_x0000_i1080" Type="Embed" r:id="rId120"/>
        </w:object>
      </w:r>
      <w:r>
        <w:rPr>
          <w:rFonts w:ascii="宋体" w:cs="宋体" w:eastAsia="宋体" w:hAnsi="宋体"/>
          <w:color w:val="000000"/>
        </w:rPr>
        <w:t>元；问甲、乙两种商品应分别购进多少件?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若商店计划投入资金少于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28pt;height:13.95pt" type="#_x0000_t75">
            <v:imagedata o:title="eqIdd580a4fabcb745ff0ebf8e6135739033" r:id="rId121"/>
          </v:shape>
          <o:OLEObject DrawAspect="Content" ObjectID="_57" ProgID="Equation.DSMT4" ShapeID="_x0000_i1081" Type="Embed" r:id="rId122"/>
        </w:object>
      </w:r>
      <w:r>
        <w:rPr>
          <w:rFonts w:ascii="宋体" w:cs="宋体" w:eastAsia="宋体" w:hAnsi="宋体"/>
          <w:color w:val="000000"/>
        </w:rPr>
        <w:t>元，且销售完这批商品后获利多于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26.25pt;height:14.25pt" type="#_x0000_t75">
            <v:imagedata o:title="eqId3ad89c76f9dfdd3044486cb2465c3266" r:id="rId123"/>
          </v:shape>
          <o:OLEObject DrawAspect="Content" ObjectID="_58" ProgID="Equation.DSMT4" ShapeID="_x0000_i1082" Type="Embed" r:id="rId124"/>
        </w:object>
      </w:r>
      <w:r>
        <w:rPr>
          <w:rFonts w:ascii="宋体" w:cs="宋体" w:eastAsia="宋体" w:hAnsi="宋体"/>
          <w:color w:val="000000"/>
        </w:rPr>
        <w:t>元，请问有哪几种购货方案?并直接写出其中获利最大的购货方案．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四、综合题：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阅读下列材料：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问题：已知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45pt;height:16.2pt" type="#_x0000_t75">
            <v:imagedata o:title="eqIdc9021f0886cadf8d9f6f12d50be1d3d3" r:id="rId125"/>
          </v:shape>
          <o:OLEObject DrawAspect="Content" ObjectID="_59" ProgID="Equation.DSMT4" ShapeID="_x0000_i1083" Type="Embed" r:id="rId126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26.1pt;height:14.1pt" type="#_x0000_t75">
            <v:imagedata o:title="eqId0fde64f4d3c38e43fbdee24eadc4b0dd" r:id="rId127"/>
          </v:shape>
          <o:OLEObject DrawAspect="Content" ObjectID="_60" ProgID="Equation.DSMT4" ShapeID="_x0000_i1084" Type="Embed" r:id="rId12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28.35pt;height:16.85pt" type="#_x0000_t75">
            <v:imagedata o:title="eqIda57458464618fcf619375a93d3c66d69" r:id="rId129"/>
          </v:shape>
          <o:OLEObject DrawAspect="Content" ObjectID="_61" ProgID="Equation.DSMT4" ShapeID="_x0000_i1085" Type="Embed" r:id="rId130"/>
        </w:object>
      </w:r>
      <w:r>
        <w:rPr>
          <w:rFonts w:ascii="宋体" w:cs="宋体" w:eastAsia="宋体" w:hAnsi="宋体"/>
          <w:color w:val="000000"/>
        </w:rPr>
        <w:t>，试确定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27.85pt;height:14.25pt" type="#_x0000_t75">
            <v:imagedata o:title="eqIdb88584cf1df43e28d03592c7998b1653" r:id="rId131"/>
          </v:shape>
          <o:OLEObject DrawAspect="Content" ObjectID="_62" ProgID="Equation.DSMT4" ShapeID="_x0000_i1086" Type="Embed" r:id="rId132"/>
        </w:object>
      </w:r>
      <w:r>
        <w:rPr>
          <w:rFonts w:ascii="宋体" w:cs="宋体" w:eastAsia="宋体" w:hAnsi="宋体"/>
          <w:color w:val="000000"/>
        </w:rPr>
        <w:t>的取值篮围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解决此问题的过程如下：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45pt;height:16.2pt" type="#_x0000_t75">
            <v:imagedata o:title="eqIdc9021f0886cadf8d9f6f12d50be1d3d3" r:id="rId125"/>
          </v:shape>
          <o:OLEObject DrawAspect="Content" ObjectID="_63" ProgID="Equation.DSMT4" ShapeID="_x0000_i1087" Type="Embed" r:id="rId13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26.1pt;height:14.1pt" type="#_x0000_t75">
            <v:imagedata o:title="eqId0fde64f4d3c38e43fbdee24eadc4b0dd" r:id="rId127"/>
          </v:shape>
          <o:OLEObject DrawAspect="Content" ObjectID="_64" ProgID="Equation.DSMT4" ShapeID="_x0000_i1088" Type="Embed" r:id="rId134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42.75pt;height:15.75pt" type="#_x0000_t75">
            <v:imagedata o:title="eqId67795f28a06de44afbfa1b7e023e755c" r:id="rId135"/>
          </v:shape>
          <o:OLEObject DrawAspect="Content" ObjectID="_65" ProgID="Equation.DSMT4" ShapeID="_x0000_i1089" Type="Embed" r:id="rId136"/>
        </w:object>
      </w:r>
      <w:r>
        <w:rPr>
          <w:rFonts w:ascii="宋体" w:cs="宋体" w:eastAsia="宋体" w:hAnsi="宋体"/>
          <w:color w:val="000000"/>
        </w:rPr>
        <w:t>．</w:t>
      </w: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33.65pt;height:15.55pt" type="#_x0000_t75">
            <v:imagedata o:title="eqIdfa65153e4042a7bcee802af1f637cd2c" r:id="rId137"/>
          </v:shape>
          <o:OLEObject DrawAspect="Content" ObjectID="_66" ProgID="Equation.DSMT4" ShapeID="_x0000_i1090" Type="Embed" r:id="rId1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28.35pt;height:16.85pt" type="#_x0000_t75">
            <v:imagedata o:title="eqIda57458464618fcf619375a93d3c66d69" r:id="rId129"/>
          </v:shape>
          <o:OLEObject DrawAspect="Content" ObjectID="_67" ProgID="Equation.DSMT4" ShapeID="_x0000_i1091" Type="Embed" r:id="rId1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51.75pt;height:15.75pt" type="#_x0000_t75">
            <v:imagedata o:title="eqId7a3a5db50910f6cba0243c52694c5694" r:id="rId140"/>
          </v:shape>
          <o:OLEObject DrawAspect="Content" ObjectID="_68" ProgID="Equation.DSMT4" ShapeID="_x0000_i1092" Type="Embed" r:id="rId14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同理得：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42.75pt;height:14.25pt" type="#_x0000_t75">
            <v:imagedata o:title="eqId8a551a88ac426439803f564a3bbee04a" r:id="rId142"/>
          </v:shape>
          <o:OLEObject DrawAspect="Content" ObjectID="_69" ProgID="Equation.DSMT4" ShapeID="_x0000_i1093" Type="Embed" r:id="rId143"/>
        </w:object>
      </w:r>
      <w:r>
        <w:rPr>
          <w:rFonts w:ascii="宋体" w:cs="宋体" w:eastAsia="宋体" w:hAnsi="宋体"/>
          <w:color w:val="000000"/>
        </w:rPr>
        <w:t>②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11pt;height:11pt" type="#_x0000_t75">
            <v:imagedata o:title="eqId4d4cd9a7068de096606d1ab991f5e6da" r:id="rId144"/>
          </v:shape>
          <o:OLEObject DrawAspect="Content" ObjectID="_70" ProgID="Equation.DSMT4" ShapeID="_x0000_i1094" Type="Embed" r:id="rId145"/>
        </w:object>
      </w:r>
      <w:r>
        <w:rPr>
          <w:rFonts w:ascii="宋体" w:cs="宋体" w:eastAsia="宋体" w:hAnsi="宋体"/>
          <w:color w:val="000000"/>
        </w:rPr>
        <w:t>②得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99.75pt;height:15.75pt" type="#_x0000_t75">
            <v:imagedata o:title="eqId32b4f8af617b3a6422e2e562e7417c06" r:id="rId146"/>
          </v:shape>
          <o:OLEObject DrawAspect="Content" ObjectID="_71" ProgID="Equation.DSMT4" ShapeID="_x0000_i1095" Type="Embed" r:id="rId14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63pt;height:15.75pt" type="#_x0000_t75">
            <v:imagedata o:title="eqId9da0131e7c918b986def69145db6914f" r:id="rId148"/>
          </v:shape>
          <o:OLEObject DrawAspect="Content" ObjectID="_72" ProgID="Equation.DSMT4" ShapeID="_x0000_i1096" Type="Embed" r:id="rId14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请按照上述方法，解答下列问题：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43.5pt;height:13.5pt" type="#_x0000_t75">
            <v:imagedata o:title="eqId2feac7a3eaffd79d927bad4a572b5173" r:id="rId150"/>
          </v:shape>
          <o:OLEObject DrawAspect="Content" ObjectID="_73" ProgID="Equation.DSMT4" ShapeID="_x0000_i1097" Type="Embed" r:id="rId151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25.8pt;height:13.95pt" type="#_x0000_t75">
            <v:imagedata o:title="eqId1d33da711e50e96568facb18cef27165" r:id="rId152"/>
          </v:shape>
          <o:OLEObject DrawAspect="Content" ObjectID="_74" ProgID="Equation.DSMT4" ShapeID="_x0000_i1098" Type="Embed" r:id="rId15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27pt;height:14.25pt" type="#_x0000_t75">
            <v:imagedata o:title="eqIdd7925a4d2592cb38bd92cd9d6b4e732b" r:id="rId154"/>
          </v:shape>
          <o:OLEObject DrawAspect="Content" ObjectID="_75" ProgID="Equation.DSMT4" ShapeID="_x0000_i1099" Type="Embed" r:id="rId155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27pt;height:13.5pt" type="#_x0000_t75">
            <v:imagedata o:title="eqId20d6fc9b90f370fbb27552876b650f8f" r:id="rId156"/>
          </v:shape>
          <o:OLEObject DrawAspect="Content" ObjectID="_76" ProgID="Equation.DSMT4" ShapeID="_x0000_i1100" Type="Embed" r:id="rId157"/>
        </w:object>
      </w:r>
      <w:r>
        <w:rPr>
          <w:rFonts w:ascii="宋体" w:cs="宋体" w:eastAsia="宋体" w:hAnsi="宋体"/>
          <w:color w:val="000000"/>
        </w:rPr>
        <w:t>的取值范围；（写出求解过程）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48.75pt;height:14.25pt" type="#_x0000_t75">
            <v:imagedata o:title="eqId7652d09ac1cf1db49a6fec9d29c3cd7e" r:id="rId158"/>
          </v:shape>
          <o:OLEObject DrawAspect="Content" ObjectID="_77" ProgID="Equation.DSMT4" ShapeID="_x0000_i1101" Type="Embed" r:id="rId159"/>
        </w:object>
      </w:r>
      <w:r>
        <w:rPr>
          <w:rFonts w:ascii="宋体" w:cs="宋体" w:eastAsia="宋体" w:hAnsi="宋体"/>
          <w:color w:val="000000"/>
        </w:rPr>
        <w:t>，且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25.8pt;height:13.95pt" type="#_x0000_t75">
            <v:imagedata o:title="eqId1d33da711e50e96568facb18cef27165" r:id="rId152"/>
          </v:shape>
          <o:OLEObject DrawAspect="Content" ObjectID="_78" ProgID="Equation.DSMT4" ShapeID="_x0000_i1102" Type="Embed" r:id="rId16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25pt;height:14.5pt" type="#_x0000_t75">
            <v:imagedata o:title="eqIdbb6e54df03729f9be6db96cd6dd5cee7" r:id="rId161"/>
          </v:shape>
          <o:OLEObject DrawAspect="Content" ObjectID="_79" ProgID="Equation.DSMT4" ShapeID="_x0000_i1103" Type="Embed" r:id="rId162"/>
        </w:object>
      </w:r>
      <w:r>
        <w:rPr>
          <w:rFonts w:ascii="宋体" w:cs="宋体" w:eastAsia="宋体" w:hAnsi="宋体"/>
          <w:color w:val="000000"/>
        </w:rPr>
        <w:t>，请直接写出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38.4pt;height:14.4pt" type="#_x0000_t75">
            <v:imagedata o:title="eqIdfbcb79c362bddb898f8a9d02a5f5d085" r:id="rId163"/>
          </v:shape>
          <o:OLEObject DrawAspect="Content" ObjectID="_80" ProgID="Equation.DSMT4" ShapeID="_x0000_i1104" Type="Embed" r:id="rId164"/>
        </w:object>
      </w:r>
      <w:r>
        <w:rPr>
          <w:rFonts w:ascii="宋体" w:cs="宋体" w:eastAsia="宋体" w:hAnsi="宋体"/>
          <w:color w:val="000000"/>
        </w:rPr>
        <w:t>的取值范围及其最大值．</w:t>
      </w:r>
    </w:p>
    <w:sectPr w:rsidSect="00C321EB">
      <w:headerReference r:id="rId165" w:type="default"/>
      <w:footerReference r:id="rId166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png" /><Relationship Id="rId108" Type="http://schemas.openxmlformats.org/officeDocument/2006/relationships/image" Target="media/image54.wmf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oleObject" Target="embeddings/oleObject63.bin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wmf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header" Target="header1.xml" /><Relationship Id="rId166" Type="http://schemas.openxmlformats.org/officeDocument/2006/relationships/footer" Target="footer1.xml" /><Relationship Id="rId167" Type="http://schemas.openxmlformats.org/officeDocument/2006/relationships/theme" Target="theme/theme1.xml" /><Relationship Id="rId168" Type="http://schemas.openxmlformats.org/officeDocument/2006/relationships/numbering" Target="numbering.xml" /><Relationship Id="rId169" Type="http://schemas.openxmlformats.org/officeDocument/2006/relationships/styles" Target="styles.xml" /><Relationship Id="rId17" Type="http://schemas.openxmlformats.org/officeDocument/2006/relationships/image" Target="media/image8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png" /><Relationship Id="rId22" Type="http://schemas.openxmlformats.org/officeDocument/2006/relationships/image" Target="media/image11.wmf" /><Relationship Id="rId23" Type="http://schemas.openxmlformats.org/officeDocument/2006/relationships/oleObject" Target="embeddings/oleObject8.bin" /><Relationship Id="rId24" Type="http://schemas.openxmlformats.org/officeDocument/2006/relationships/image" Target="media/image12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png" /><Relationship Id="rId31" Type="http://schemas.openxmlformats.org/officeDocument/2006/relationships/image" Target="media/image18.wmf" /><Relationship Id="rId32" Type="http://schemas.openxmlformats.org/officeDocument/2006/relationships/oleObject" Target="embeddings/oleObject10.bin" /><Relationship Id="rId33" Type="http://schemas.openxmlformats.org/officeDocument/2006/relationships/image" Target="media/image19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0.wmf" /><Relationship Id="rId36" Type="http://schemas.openxmlformats.org/officeDocument/2006/relationships/oleObject" Target="embeddings/oleObject12.bin" /><Relationship Id="rId37" Type="http://schemas.openxmlformats.org/officeDocument/2006/relationships/image" Target="media/image21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oleObject" Target="embeddings/oleObject28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9.bin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png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8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81.png" /><Relationship Id="rId2" Type="http://schemas.openxmlformats.org/officeDocument/2006/relationships/image" Target="media/image82.png" /><Relationship Id="rId3" Type="http://schemas.openxmlformats.org/officeDocument/2006/relationships/image" Target="media/image83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3707828843069440</dc:description>
  <cp:lastModifiedBy>学科网试题生产平台</cp:lastModifiedBy>
  <cp:revision>9</cp:revision>
  <dcterms:created xsi:type="dcterms:W3CDTF">2025-03-19T10:14:48Z</dcterms:created>
  <dcterms:modified xsi:type="dcterms:W3CDTF">2025-03-19T10:14:48Z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