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FFD01">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10642600</wp:posOffset>
            </wp:positionV>
            <wp:extent cx="254000" cy="431800"/>
            <wp:effectExtent l="0" t="0" r="12700" b="635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6"/>
                    <a:stretch>
                      <a:fillRect/>
                    </a:stretch>
                  </pic:blipFill>
                  <pic:spPr>
                    <a:xfrm>
                      <a:off x="0" y="0"/>
                      <a:ext cx="2540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学年第一学期期中检测</w:t>
      </w:r>
    </w:p>
    <w:p w14:paraId="171C2B18">
      <w:pPr>
        <w:spacing w:line="285" w:lineRule="auto"/>
        <w:jc w:val="center"/>
      </w:pPr>
      <w:r>
        <w:rPr>
          <w:rFonts w:ascii="宋体" w:hAnsi="宋体" w:eastAsia="宋体" w:cs="宋体"/>
          <w:b/>
          <w:color w:val="auto"/>
          <w:sz w:val="32"/>
        </w:rPr>
        <w:t>六年级数学试卷</w:t>
      </w:r>
    </w:p>
    <w:p w14:paraId="451977B8">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600E2F1">
      <w:pPr>
        <w:spacing w:line="285" w:lineRule="auto"/>
        <w:jc w:val="both"/>
      </w:pPr>
      <w:r>
        <w:rPr>
          <w:rFonts w:ascii="宋体" w:hAnsi="宋体" w:eastAsia="宋体" w:cs="宋体"/>
          <w:b/>
          <w:color w:val="auto"/>
          <w:sz w:val="24"/>
        </w:rPr>
        <w:t>考生注意：请将所有答案写在答题卡上，写在试卷上不计分</w:t>
      </w:r>
    </w:p>
    <w:p w14:paraId="018AD6C0">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047627B">
      <w:pPr>
        <w:spacing w:line="360" w:lineRule="auto"/>
        <w:jc w:val="both"/>
      </w:pPr>
      <w:r>
        <w:rPr>
          <w:color w:val="auto"/>
        </w:rPr>
        <w:t xml:space="preserve">1. </w:t>
      </w:r>
      <w:r>
        <w:rPr>
          <w:rFonts w:ascii="宋体" w:hAnsi="宋体" w:eastAsia="宋体" w:cs="宋体"/>
          <w:color w:val="auto"/>
        </w:rPr>
        <w:t>在</w:t>
      </w:r>
      <w:r>
        <w:rPr>
          <w:rFonts w:ascii="Times New Roman" w:hAnsi="Times New Roman" w:eastAsia="Times New Roman" w:cs="Times New Roman"/>
          <w:color w:val="auto"/>
        </w:rPr>
        <w:t>5</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color w:val="auto"/>
        </w:rPr>
        <w:t>1.4</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8.4pt;width:18pt;" o:ole="t" filled="f" o:preferrelative="t" stroked="f" coordsize="21600,21600">
            <v:path/>
            <v:fill on="f" focussize="0,0"/>
            <v:stroke on="f" joinstyle="miter"/>
            <v:imagedata r:id="rId10" o:title="eqId99d11d830c9e932462239aac3c653da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3fe0a4131309b6116e38530dff557cf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这六个数中，正数有（</w:t>
      </w:r>
      <w:r>
        <w:rPr>
          <w:rFonts w:ascii="Times New Roman" w:hAnsi="Times New Roman" w:eastAsia="Times New Roman" w:cs="Times New Roman"/>
          <w:color w:val="auto"/>
        </w:rPr>
        <w:t xml:space="preserve">   </w:t>
      </w:r>
      <w:r>
        <w:rPr>
          <w:rFonts w:ascii="宋体" w:hAnsi="宋体" w:eastAsia="宋体" w:cs="宋体"/>
          <w:color w:val="auto"/>
        </w:rPr>
        <w:t>）</w:t>
      </w:r>
    </w:p>
    <w:p w14:paraId="2000FDB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24A38D1F">
      <w:pPr>
        <w:spacing w:line="360" w:lineRule="auto"/>
        <w:jc w:val="both"/>
        <w:textAlignment w:val="center"/>
        <w:rPr>
          <w:color w:val="000000"/>
        </w:rPr>
      </w:pPr>
      <w:r>
        <w:rPr>
          <w:color w:val="000000"/>
        </w:rPr>
        <w:t xml:space="preserve">2. </w:t>
      </w:r>
      <w:r>
        <w:rPr>
          <w:rFonts w:ascii="宋体" w:hAnsi="宋体" w:eastAsia="宋体" w:cs="宋体"/>
          <w:color w:val="000000"/>
        </w:rPr>
        <w:t>一个分数，如果分子扩大到原来的</w:t>
      </w:r>
      <w:r>
        <w:rPr>
          <w:rFonts w:ascii="Times New Roman" w:hAnsi="Times New Roman" w:eastAsia="Times New Roman" w:cs="Times New Roman"/>
          <w:color w:val="000000"/>
        </w:rPr>
        <w:t>4</w:t>
      </w:r>
      <w:r>
        <w:rPr>
          <w:rFonts w:ascii="宋体" w:hAnsi="宋体" w:eastAsia="宋体" w:cs="宋体"/>
          <w:color w:val="000000"/>
        </w:rPr>
        <w:t>倍，分母扩大到原来</w:t>
      </w:r>
      <w:r>
        <w:rPr>
          <w:rFonts w:ascii="Times New Roman" w:hAnsi="Times New Roman" w:eastAsia="Times New Roman" w:cs="Times New Roman"/>
          <w:color w:val="000000"/>
        </w:rPr>
        <w:t>2</w:t>
      </w:r>
      <w:r>
        <w:rPr>
          <w:rFonts w:ascii="宋体" w:hAnsi="宋体" w:eastAsia="宋体" w:cs="宋体"/>
          <w:color w:val="000000"/>
        </w:rPr>
        <w:t>倍，那么这个数的大小（</w:t>
      </w:r>
      <w:r>
        <w:rPr>
          <w:rFonts w:ascii="Times New Roman" w:hAnsi="Times New Roman" w:eastAsia="Times New Roman" w:cs="Times New Roman"/>
          <w:color w:val="000000"/>
        </w:rPr>
        <w:t xml:space="preserve">   </w:t>
      </w:r>
      <w:r>
        <w:rPr>
          <w:rFonts w:ascii="宋体" w:hAnsi="宋体" w:eastAsia="宋体" w:cs="宋体"/>
          <w:color w:val="000000"/>
        </w:rPr>
        <w:t>）</w:t>
      </w:r>
    </w:p>
    <w:p w14:paraId="77F9E6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扩大到原来</w:t>
      </w:r>
      <w:r>
        <w:rPr>
          <w:rFonts w:ascii="宋体" w:hAnsi="宋体" w:eastAsia="宋体" w:cs="宋体"/>
          <w:color w:val="000000"/>
          <w:position w:val="0"/>
        </w:rPr>
        <w:drawing>
          <wp:inline distT="0" distB="0" distL="114300" distR="114300">
            <wp:extent cx="133350" cy="177800"/>
            <wp:effectExtent l="0" t="0" r="0" b="13335"/>
            <wp:docPr id="4099179" name="图片 4099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179" name="图片 409917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扩大到原来</w:t>
      </w:r>
      <w:r>
        <w:rPr>
          <w:rFonts w:ascii="Times New Roman" w:hAnsi="Times New Roman" w:eastAsia="Times New Roman" w:cs="Times New Roman"/>
          <w:color w:val="000000"/>
        </w:rPr>
        <w:t>2</w:t>
      </w:r>
      <w:r>
        <w:rPr>
          <w:rFonts w:ascii="宋体" w:hAnsi="宋体" w:eastAsia="宋体" w:cs="宋体"/>
          <w:color w:val="000000"/>
        </w:rPr>
        <w:t>的倍</w:t>
      </w:r>
    </w:p>
    <w:p w14:paraId="3AF70E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缩小到原来的</w:t>
      </w:r>
      <w:r>
        <w:object>
          <v:shape id="_x0000_i102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D. </w:t>
      </w:r>
      <w:r>
        <w:rPr>
          <w:rFonts w:ascii="宋体" w:hAnsi="宋体" w:eastAsia="宋体" w:cs="宋体"/>
          <w:color w:val="000000"/>
        </w:rPr>
        <w:t>不变</w:t>
      </w:r>
    </w:p>
    <w:p w14:paraId="41924CDE">
      <w:pPr>
        <w:spacing w:line="360" w:lineRule="auto"/>
        <w:jc w:val="left"/>
        <w:textAlignment w:val="center"/>
        <w:rPr>
          <w:color w:val="000000"/>
        </w:rPr>
      </w:pPr>
      <w:r>
        <w:rPr>
          <w:color w:val="000000"/>
        </w:rPr>
        <w:t xml:space="preserve">3. </w:t>
      </w:r>
      <w:r>
        <w:rPr>
          <w:rFonts w:ascii="宋体" w:hAnsi="宋体" w:eastAsia="宋体" w:cs="宋体"/>
          <w:color w:val="000000"/>
        </w:rPr>
        <w:t>关于分数</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 o:title="eqId1f416a8cd00e2bb592e4357e91341e09"/>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中，下列说法正确</w:t>
      </w:r>
      <w:r>
        <w:rPr>
          <w:rFonts w:ascii="宋体" w:hAnsi="宋体" w:eastAsia="宋体" w:cs="宋体"/>
          <w:color w:val="000000"/>
          <w:position w:val="0"/>
        </w:rPr>
        <w:drawing>
          <wp:inline distT="0" distB="0" distL="114300" distR="114300">
            <wp:extent cx="133350" cy="177800"/>
            <wp:effectExtent l="0" t="0" r="0" b="13335"/>
            <wp:docPr id="4099175" name="图片 4099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175" name="图片 409917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766DC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介于整数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B. </w:t>
      </w:r>
      <w:r>
        <w:rPr>
          <w:rFonts w:ascii="宋体" w:hAnsi="宋体" w:eastAsia="宋体" w:cs="宋体"/>
          <w:color w:val="000000"/>
        </w:rPr>
        <w:t>可以化成有限小数</w:t>
      </w:r>
    </w:p>
    <w:p w14:paraId="1CD098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是最简分数</w:t>
      </w:r>
      <w:r>
        <w:rPr>
          <w:color w:val="000000"/>
        </w:rPr>
        <w:tab/>
      </w:r>
      <w:r>
        <w:rPr>
          <w:color w:val="000000"/>
        </w:rPr>
        <w:t xml:space="preserve">D. </w:t>
      </w:r>
      <w:r>
        <w:rPr>
          <w:rFonts w:ascii="宋体" w:hAnsi="宋体" w:eastAsia="宋体" w:cs="宋体"/>
          <w:color w:val="000000"/>
        </w:rPr>
        <w:t>可以表示除法</w:t>
      </w:r>
      <w:r>
        <w:rPr>
          <w:rFonts w:ascii="Times New Roman" w:hAnsi="Times New Roman" w:eastAsia="Times New Roman" w:cs="Times New Roman"/>
          <w:color w:val="000000"/>
        </w:rPr>
        <w:t>10</w:t>
      </w:r>
      <w:r>
        <w:object>
          <v:shape id="_x0000_i103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9" o:title="eqId09052719a6d55df23d74d8e3956257ea"/>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eastAsia="Times New Roman" w:cs="Times New Roman"/>
          <w:color w:val="000000"/>
        </w:rPr>
        <w:t>6</w:t>
      </w:r>
      <w:r>
        <w:rPr>
          <w:rFonts w:ascii="宋体" w:hAnsi="宋体" w:eastAsia="宋体" w:cs="宋体"/>
          <w:color w:val="000000"/>
        </w:rPr>
        <w:t>的商</w:t>
      </w:r>
    </w:p>
    <w:p w14:paraId="6FBECBCB">
      <w:pPr>
        <w:spacing w:line="360" w:lineRule="auto"/>
        <w:jc w:val="both"/>
        <w:textAlignment w:val="center"/>
        <w:rPr>
          <w:color w:val="000000"/>
        </w:rPr>
      </w:pPr>
      <w:r>
        <w:rPr>
          <w:color w:val="000000"/>
        </w:rPr>
        <w:t xml:space="preserve">4. </w:t>
      </w:r>
      <w:r>
        <w:rPr>
          <w:rFonts w:ascii="宋体" w:hAnsi="宋体" w:eastAsia="宋体" w:cs="宋体"/>
          <w:color w:val="000000"/>
        </w:rPr>
        <w:t>下面说法正确的是（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95B2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正数和负数统称为有理数</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29418e5014731850c55565b6bf47aa4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是最大的负数</w:t>
      </w:r>
    </w:p>
    <w:p w14:paraId="5962DF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零不是正数，也不是负数，但是整数</w:t>
      </w:r>
      <w:r>
        <w:rPr>
          <w:color w:val="000000"/>
        </w:rPr>
        <w:tab/>
      </w:r>
      <w:r>
        <w:rPr>
          <w:color w:val="000000"/>
        </w:rPr>
        <w:t xml:space="preserve">D. </w:t>
      </w:r>
      <w:r>
        <w:rPr>
          <w:rFonts w:ascii="宋体" w:hAnsi="宋体" w:eastAsia="宋体" w:cs="宋体"/>
          <w:color w:val="000000"/>
        </w:rPr>
        <w:t>自然数就是正整数</w:t>
      </w:r>
    </w:p>
    <w:p w14:paraId="2B74000C">
      <w:pPr>
        <w:spacing w:line="360" w:lineRule="auto"/>
        <w:jc w:val="both"/>
        <w:textAlignment w:val="center"/>
        <w:rPr>
          <w:color w:val="000000"/>
        </w:rPr>
      </w:pPr>
      <w:r>
        <w:rPr>
          <w:color w:val="000000"/>
        </w:rPr>
        <w:t xml:space="preserve">5. </w:t>
      </w:r>
      <w:r>
        <w:rPr>
          <w:rFonts w:ascii="宋体" w:hAnsi="宋体" w:eastAsia="宋体" w:cs="宋体"/>
          <w:color w:val="000000"/>
        </w:rPr>
        <w:t>下列运算不正确的是（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E3D31C">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3" o:title="eqIdf69cd4e6b4e8baeb0b0b413c8572f3a5"/>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1.75pt;width:61.8pt;" o:ole="t" filled="f" o:preferrelative="t" stroked="f" coordsize="21600,21600">
            <v:path/>
            <v:fill on="f" focussize="0,0"/>
            <v:stroke on="f" joinstyle="miter"/>
            <v:imagedata r:id="rId25" o:title="eqIdf1197db7a4cb46c8bc08116bde40cb67"/>
            <o:lock v:ext="edit" aspectratio="t"/>
            <w10:wrap type="none"/>
            <w10:anchorlock/>
          </v:shape>
          <o:OLEObject Type="Embed" ProgID="Equation.DSMT4" ShapeID="_x0000_i1033" DrawAspect="Content" ObjectID="_1468075733" r:id="rId24">
            <o:LockedField>false</o:LockedField>
          </o:OLEObject>
        </w:object>
      </w:r>
    </w:p>
    <w:p w14:paraId="5A95DA84">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20.5pt;width:48pt;" o:ole="t" filled="f" o:preferrelative="t" stroked="f" coordsize="21600,21600">
            <v:path/>
            <v:fill on="f" focussize="0,0"/>
            <v:stroke on="f" joinstyle="miter"/>
            <v:imagedata r:id="rId27" o:title="eqIdefd7bcde5d17ded111f010543abd1c62"/>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21.9pt;width:87.65pt;" o:ole="t" filled="f" o:preferrelative="t" stroked="f" coordsize="21600,21600">
            <v:path/>
            <v:fill on="f" focussize="0,0"/>
            <v:stroke on="f" joinstyle="miter"/>
            <v:imagedata r:id="rId29" o:title="eqIdc4897d7adc440329d7eac65ce5a3a19f"/>
            <o:lock v:ext="edit" aspectratio="t"/>
            <w10:wrap type="none"/>
            <w10:anchorlock/>
          </v:shape>
          <o:OLEObject Type="Embed" ProgID="Equation.DSMT4" ShapeID="_x0000_i1035" DrawAspect="Content" ObjectID="_1468075735" r:id="rId28">
            <o:LockedField>false</o:LockedField>
          </o:OLEObject>
        </w:object>
      </w:r>
    </w:p>
    <w:p w14:paraId="5BE16442">
      <w:pPr>
        <w:spacing w:line="360" w:lineRule="auto"/>
        <w:jc w:val="both"/>
        <w:textAlignment w:val="center"/>
        <w:rPr>
          <w:color w:val="000000"/>
        </w:rPr>
      </w:pPr>
      <w:r>
        <w:rPr>
          <w:color w:val="000000"/>
        </w:rPr>
        <w:t xml:space="preserve">6.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31" o:title="eqId482c430f4ce8e540711b2983b91096ed"/>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，其中</w:t>
      </w:r>
      <w:r>
        <w:object>
          <v:shape id="_x0000_i10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5" o:title="eqId2c94bb12cee76221e13f9ef955b0aab1"/>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为正整数，且</w:t>
      </w:r>
      <w:r>
        <w:object>
          <v:shape id="_x0000_i103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7" o:title="eqIdc6a46e678bf9d2df5ad4c782b3dc22f5"/>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，那么满足条件的</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5" o:title="eqId2c94bb12cee76221e13f9ef955b0aab1"/>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一共有（</w:t>
      </w:r>
      <w:r>
        <w:rPr>
          <w:rFonts w:ascii="Times New Roman" w:hAnsi="Times New Roman" w:eastAsia="Times New Roman" w:cs="Times New Roman"/>
          <w:color w:val="000000"/>
        </w:rPr>
        <w:t xml:space="preserve">   </w:t>
      </w:r>
      <w:r>
        <w:rPr>
          <w:rFonts w:ascii="宋体" w:hAnsi="宋体" w:eastAsia="宋体" w:cs="宋体"/>
          <w:color w:val="000000"/>
        </w:rPr>
        <w:t>）</w:t>
      </w:r>
    </w:p>
    <w:p w14:paraId="67B699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组</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组</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组</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组</w:t>
      </w:r>
    </w:p>
    <w:p w14:paraId="65F0115C">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49F033D">
      <w:pPr>
        <w:spacing w:line="360" w:lineRule="auto"/>
        <w:jc w:val="left"/>
        <w:textAlignment w:val="center"/>
        <w:rPr>
          <w:color w:val="000000"/>
        </w:rPr>
      </w:pPr>
      <w:r>
        <w:rPr>
          <w:color w:val="000000"/>
        </w:rPr>
        <w:t xml:space="preserve">7. </w:t>
      </w:r>
      <w:r>
        <w:rPr>
          <w:rFonts w:ascii="宋体" w:hAnsi="宋体" w:eastAsia="宋体" w:cs="宋体"/>
          <w:color w:val="000000"/>
        </w:rPr>
        <w:t>最小的素数是</w:t>
      </w:r>
      <w:r>
        <w:rPr>
          <w:color w:val="000000"/>
        </w:rPr>
        <w:t>______</w:t>
      </w:r>
      <w:r>
        <w:rPr>
          <w:rFonts w:ascii="宋体" w:hAnsi="宋体" w:eastAsia="宋体" w:cs="宋体"/>
          <w:color w:val="000000"/>
        </w:rPr>
        <w:t>．</w:t>
      </w:r>
    </w:p>
    <w:p w14:paraId="080BC668">
      <w:pPr>
        <w:spacing w:line="360" w:lineRule="auto"/>
        <w:jc w:val="both"/>
        <w:textAlignment w:val="center"/>
        <w:rPr>
          <w:color w:val="000000"/>
        </w:rPr>
      </w:pPr>
      <w:r>
        <w:rPr>
          <w:color w:val="000000"/>
        </w:rPr>
        <w:t xml:space="preserve">8. </w:t>
      </w:r>
      <w:r>
        <w:rPr>
          <w:rFonts w:ascii="宋体" w:hAnsi="宋体" w:eastAsia="宋体" w:cs="宋体"/>
          <w:color w:val="000000"/>
        </w:rPr>
        <w:t>如果把盈利</w:t>
      </w:r>
      <w:r>
        <w:rPr>
          <w:rFonts w:ascii="Times New Roman" w:hAnsi="Times New Roman" w:eastAsia="Times New Roman" w:cs="Times New Roman"/>
          <w:color w:val="000000"/>
        </w:rPr>
        <w:t>50</w:t>
      </w:r>
      <w:r>
        <w:rPr>
          <w:rFonts w:ascii="宋体" w:hAnsi="宋体" w:eastAsia="宋体" w:cs="宋体"/>
          <w:color w:val="000000"/>
        </w:rPr>
        <w:t>元记作</w:t>
      </w:r>
      <w:r>
        <w:rPr>
          <w:rFonts w:ascii="Times New Roman" w:hAnsi="Times New Roman" w:eastAsia="Times New Roman" w:cs="Times New Roman"/>
          <w:color w:val="000000"/>
        </w:rPr>
        <w:t>+50</w:t>
      </w:r>
      <w:r>
        <w:rPr>
          <w:rFonts w:ascii="宋体" w:hAnsi="宋体" w:eastAsia="宋体" w:cs="宋体"/>
          <w:color w:val="000000"/>
        </w:rPr>
        <w:t>元，那么亏损</w:t>
      </w:r>
      <w:r>
        <w:rPr>
          <w:rFonts w:ascii="Times New Roman" w:hAnsi="Times New Roman" w:eastAsia="Times New Roman" w:cs="Times New Roman"/>
          <w:color w:val="000000"/>
        </w:rPr>
        <w:t>20</w:t>
      </w:r>
      <w:r>
        <w:rPr>
          <w:rFonts w:ascii="宋体" w:hAnsi="宋体" w:eastAsia="宋体" w:cs="宋体"/>
          <w:color w:val="000000"/>
        </w:rPr>
        <w:t>元记作</w:t>
      </w:r>
      <w:r>
        <w:rPr>
          <w:color w:val="000000"/>
        </w:rPr>
        <w:t>____________</w:t>
      </w:r>
      <w:r>
        <w:rPr>
          <w:rFonts w:ascii="宋体" w:hAnsi="宋体" w:eastAsia="宋体" w:cs="宋体"/>
          <w:color w:val="000000"/>
        </w:rPr>
        <w:t>元．</w:t>
      </w:r>
    </w:p>
    <w:p w14:paraId="13E8460D">
      <w:pPr>
        <w:spacing w:line="360" w:lineRule="auto"/>
        <w:jc w:val="both"/>
        <w:textAlignment w:val="center"/>
        <w:rPr>
          <w:color w:val="000000"/>
        </w:rPr>
      </w:pPr>
      <w:r>
        <w:rPr>
          <w:color w:val="000000"/>
        </w:rPr>
        <w:t xml:space="preserve">9. </w:t>
      </w:r>
      <w:r>
        <w:rPr>
          <w:rFonts w:ascii="宋体" w:hAnsi="宋体" w:eastAsia="宋体" w:cs="宋体"/>
          <w:color w:val="000000"/>
        </w:rPr>
        <w:t>请写出</w:t>
      </w:r>
      <w:r>
        <w:rPr>
          <w:rFonts w:ascii="Times New Roman" w:hAnsi="Times New Roman" w:eastAsia="Times New Roman" w:cs="Times New Roman"/>
          <w:color w:val="000000"/>
        </w:rPr>
        <w:t>6</w:t>
      </w:r>
      <w:r>
        <w:rPr>
          <w:rFonts w:ascii="宋体" w:hAnsi="宋体" w:eastAsia="宋体" w:cs="宋体"/>
          <w:color w:val="000000"/>
        </w:rPr>
        <w:t>的因数个数：</w:t>
      </w:r>
      <w:r>
        <w:rPr>
          <w:color w:val="000000"/>
        </w:rPr>
        <w:t>______</w:t>
      </w:r>
      <w:r>
        <w:rPr>
          <w:rFonts w:ascii="宋体" w:hAnsi="宋体" w:eastAsia="宋体" w:cs="宋体"/>
          <w:color w:val="000000"/>
        </w:rPr>
        <w:t>．</w:t>
      </w:r>
    </w:p>
    <w:p w14:paraId="7195E697">
      <w:pPr>
        <w:spacing w:line="360" w:lineRule="auto"/>
        <w:jc w:val="both"/>
        <w:textAlignment w:val="center"/>
        <w:rPr>
          <w:color w:val="000000"/>
        </w:rPr>
      </w:pPr>
      <w:r>
        <w:rPr>
          <w:color w:val="000000"/>
        </w:rPr>
        <w:t>10</w:t>
      </w:r>
      <w:r>
        <w:rPr>
          <w:color w:val="000000"/>
          <w:position w:val="-22"/>
        </w:rPr>
        <w:drawing>
          <wp:inline distT="0" distB="0" distL="114300" distR="114300">
            <wp:extent cx="31750" cy="88900"/>
            <wp:effectExtent l="0" t="0" r="0" b="0"/>
            <wp:docPr id="4099177" name="图片 4099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177" name="图片 4099177"/>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42"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42" o:title="eqId3fa4eef31098cde9e57e637c87f6bac3"/>
            <o:lock v:ext="edit" aspectratio="t"/>
            <w10:wrap type="none"/>
            <w10:anchorlock/>
          </v:shape>
          <o:OLEObject Type="Embed" ProgID="Equation.DSMT4" ShapeID="_x0000_i1042" DrawAspect="Content" ObjectID="_1468075742" r:id="rId41">
            <o:LockedField>false</o:LockedField>
          </o:OLEObject>
        </w:object>
      </w:r>
      <w:r>
        <w:rPr>
          <w:color w:val="000000"/>
        </w:rPr>
        <w:t>____________</w:t>
      </w:r>
      <w:r>
        <w:object>
          <v:shape id="_x0000_i1043" o:spt="75" alt="学科网(www.zxxk.com)--教育资源门户，提供试卷、教案、课件、论文、素材以及各类教学资源下载，还有大量而丰富的教学相关资讯！" type="#_x0000_t75" style="height:20.3pt;width:54.75pt;" o:ole="t" filled="f" o:preferrelative="t" stroked="f" coordsize="21600,21600">
            <v:path/>
            <v:fill on="f" focussize="0,0"/>
            <v:stroke on="f" joinstyle="miter"/>
            <v:imagedata r:id="rId44" o:title="eqId3fc7067855974197b95bf36d80a94cc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”填空）</w:t>
      </w:r>
    </w:p>
    <w:p w14:paraId="68E4A788">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044" o:spt="75" alt="学科网(www.zxxk.com)--教育资源门户，提供试卷、教案、课件、论文、素材以及各类教学资源下载，还有大量而丰富的教学相关资讯！" type="#_x0000_t75" style="height:33.8pt;width:80.75pt;" o:ole="t" filled="f" o:preferrelative="t" stroked="f" coordsize="21600,21600">
            <v:path/>
            <v:fill on="f" focussize="0,0"/>
            <v:stroke on="f" joinstyle="miter"/>
            <v:imagedata r:id="rId46" o:title="eqIdd6cb0f86b002c97bdc2af7ae0e138ba0"/>
            <o:lock v:ext="edit" aspectratio="t"/>
            <w10:wrap type="none"/>
            <w10:anchorlock/>
          </v:shape>
          <o:OLEObject Type="Embed" ProgID="Equation.DSMT4" ShapeID="_x0000_i1044" DrawAspect="Content" ObjectID="_1468075744" r:id="rId45">
            <o:LockedField>false</o:LockedField>
          </o:OLEObject>
        </w:object>
      </w:r>
      <w:r>
        <w:rPr>
          <w:color w:val="000000"/>
        </w:rPr>
        <w:t>______</w:t>
      </w:r>
      <w:r>
        <w:rPr>
          <w:rFonts w:ascii="宋体" w:hAnsi="宋体" w:eastAsia="宋体" w:cs="宋体"/>
          <w:color w:val="000000"/>
        </w:rPr>
        <w:t>．</w:t>
      </w:r>
    </w:p>
    <w:p w14:paraId="310CFFA6">
      <w:pPr>
        <w:spacing w:line="360" w:lineRule="auto"/>
        <w:jc w:val="both"/>
        <w:textAlignment w:val="center"/>
        <w:rPr>
          <w:color w:val="000000"/>
        </w:rPr>
      </w:pPr>
      <w:r>
        <w:rPr>
          <w:color w:val="000000"/>
        </w:rPr>
        <w:t xml:space="preserve">12. </w:t>
      </w:r>
      <w:r>
        <w:rPr>
          <w:rFonts w:ascii="宋体" w:hAnsi="宋体" w:eastAsia="宋体" w:cs="宋体"/>
          <w:color w:val="000000"/>
        </w:rPr>
        <w:t>数轴上一点</w:t>
      </w:r>
      <w:r>
        <w:rPr>
          <w:rFonts w:ascii="Times New Roman" w:hAnsi="Times New Roman" w:eastAsia="Times New Roman" w:cs="Times New Roman"/>
          <w:i/>
          <w:color w:val="000000"/>
        </w:rPr>
        <w:t>A</w:t>
      </w:r>
      <w:r>
        <w:rPr>
          <w:rFonts w:ascii="宋体" w:hAnsi="宋体" w:eastAsia="宋体" w:cs="宋体"/>
          <w:color w:val="000000"/>
        </w:rPr>
        <w:t>向右移动</w:t>
      </w:r>
      <w:r>
        <w:rPr>
          <w:rFonts w:ascii="Times New Roman" w:hAnsi="Times New Roman" w:eastAsia="Times New Roman" w:cs="Times New Roman"/>
          <w:color w:val="000000"/>
        </w:rPr>
        <w:t>2</w:t>
      </w:r>
      <w:r>
        <w:rPr>
          <w:rFonts w:ascii="宋体" w:hAnsi="宋体" w:eastAsia="宋体" w:cs="宋体"/>
          <w:color w:val="000000"/>
        </w:rPr>
        <w:t>个单位后到达点</w:t>
      </w:r>
      <w:r>
        <w:rPr>
          <w:rFonts w:ascii="Times New Roman" w:hAnsi="Times New Roman" w:eastAsia="Times New Roman" w:cs="Times New Roman"/>
          <w:i/>
          <w:color w:val="000000"/>
        </w:rPr>
        <w:t>B</w:t>
      </w:r>
      <w:r>
        <w:rPr>
          <w:rFonts w:ascii="宋体" w:hAnsi="宋体" w:eastAsia="宋体" w:cs="宋体"/>
          <w:color w:val="000000"/>
        </w:rPr>
        <w:t>，如果点</w:t>
      </w:r>
      <w:r>
        <w:rPr>
          <w:rFonts w:ascii="Times New Roman" w:hAnsi="Times New Roman" w:eastAsia="Times New Roman" w:cs="Times New Roman"/>
          <w:i/>
          <w:color w:val="000000"/>
        </w:rPr>
        <w:t>B</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4099183" name="图片 4099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183" name="图片 409918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object>
          <v:shape id="_x0000_i104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8" o:title="eqIdd33adb74906403b0b00fcbd9fa691d8b"/>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表示的数是</w:t>
      </w:r>
      <w:r>
        <w:rPr>
          <w:color w:val="000000"/>
        </w:rPr>
        <w:t>______</w:t>
      </w:r>
      <w:r>
        <w:rPr>
          <w:rFonts w:ascii="宋体" w:hAnsi="宋体" w:eastAsia="宋体" w:cs="宋体"/>
          <w:color w:val="000000"/>
        </w:rPr>
        <w:t>．</w:t>
      </w:r>
    </w:p>
    <w:p w14:paraId="750A5ACE">
      <w:pPr>
        <w:spacing w:line="360" w:lineRule="auto"/>
        <w:jc w:val="both"/>
        <w:textAlignment w:val="center"/>
        <w:rPr>
          <w:color w:val="000000"/>
        </w:rPr>
      </w:pPr>
      <w:r>
        <w:rPr>
          <w:color w:val="000000"/>
        </w:rPr>
        <w:t xml:space="preserve">13. </w:t>
      </w:r>
      <w:r>
        <w:object>
          <v:shape id="_x0000_i10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0" o:title="eqIdbdaa19de263700a15fcf213d64a8cd57"/>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小时</w:t>
      </w:r>
      <w:r>
        <w:object>
          <v:shape id="_x0000_i104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2" o:title="eqId51ed533272ac9d01f1ce3e741b034d4f"/>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分</w:t>
      </w:r>
      <w:r>
        <w:object>
          <v:shape id="_x0000_i104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4" o:title="eqId6706fe00b4e231e62d9ecbec567d526b"/>
            <o:lock v:ext="edit" aspectratio="t"/>
            <w10:wrap type="none"/>
            <w10:anchorlock/>
          </v:shape>
          <o:OLEObject Type="Embed" ProgID="Equation.DSMT4" ShapeID="_x0000_i1048" DrawAspect="Content" ObjectID="_1468075748" r:id="rId53">
            <o:LockedField>false</o:LockedField>
          </o:OLEObject>
        </w:object>
      </w:r>
      <w:r>
        <w:rPr>
          <w:color w:val="000000"/>
        </w:rPr>
        <w:t>______</w:t>
      </w:r>
      <w:r>
        <w:rPr>
          <w:rFonts w:ascii="宋体" w:hAnsi="宋体" w:eastAsia="宋体" w:cs="宋体"/>
          <w:color w:val="000000"/>
        </w:rPr>
        <w:t>小时(用最简分数表示)．</w:t>
      </w:r>
    </w:p>
    <w:p w14:paraId="7FD30DD4">
      <w:pPr>
        <w:spacing w:line="360" w:lineRule="auto"/>
        <w:jc w:val="left"/>
        <w:textAlignment w:val="center"/>
        <w:rPr>
          <w:color w:val="000000"/>
        </w:rPr>
      </w:pPr>
      <w:r>
        <w:rPr>
          <w:color w:val="000000"/>
        </w:rPr>
        <w:t xml:space="preserve">14. </w:t>
      </w:r>
      <w:r>
        <w:rPr>
          <w:rFonts w:ascii="宋体" w:hAnsi="宋体" w:eastAsia="宋体" w:cs="宋体"/>
          <w:color w:val="000000"/>
        </w:rPr>
        <w:t>一项工程，甲单独做</w:t>
      </w:r>
      <w:r>
        <w:rPr>
          <w:rFonts w:ascii="Times New Roman" w:hAnsi="Times New Roman" w:eastAsia="Times New Roman" w:cs="Times New Roman"/>
          <w:color w:val="000000"/>
        </w:rPr>
        <w:t>10</w:t>
      </w:r>
      <w:r>
        <w:rPr>
          <w:rFonts w:ascii="宋体" w:hAnsi="宋体" w:eastAsia="宋体" w:cs="宋体"/>
          <w:color w:val="000000"/>
        </w:rPr>
        <w:t>天完成，乙单独做</w:t>
      </w:r>
      <w:r>
        <w:rPr>
          <w:rFonts w:ascii="Times New Roman" w:hAnsi="Times New Roman" w:eastAsia="Times New Roman" w:cs="Times New Roman"/>
          <w:color w:val="000000"/>
        </w:rPr>
        <w:t>15</w:t>
      </w:r>
      <w:r>
        <w:rPr>
          <w:rFonts w:ascii="宋体" w:hAnsi="宋体" w:eastAsia="宋体" w:cs="宋体"/>
          <w:color w:val="000000"/>
        </w:rPr>
        <w:t>天完成．两人合作</w:t>
      </w:r>
      <w:r>
        <w:rPr>
          <w:color w:val="000000"/>
        </w:rPr>
        <w:t>_____</w:t>
      </w:r>
      <w:r>
        <w:rPr>
          <w:rFonts w:ascii="宋体" w:hAnsi="宋体" w:eastAsia="宋体" w:cs="宋体"/>
          <w:color w:val="000000"/>
        </w:rPr>
        <w:t>天可以完成．</w:t>
      </w:r>
    </w:p>
    <w:p w14:paraId="0380DF97">
      <w:pPr>
        <w:spacing w:line="360" w:lineRule="auto"/>
        <w:jc w:val="both"/>
        <w:textAlignment w:val="center"/>
        <w:rPr>
          <w:color w:val="000000"/>
        </w:rPr>
      </w:pPr>
      <w:r>
        <w:rPr>
          <w:color w:val="000000"/>
        </w:rPr>
        <w:t xml:space="preserve">15.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r>
        <w:rPr>
          <w:rFonts w:ascii="Times New Roman" w:hAnsi="Times New Roman" w:eastAsia="Times New Roman" w:cs="Times New Roman"/>
          <w:i/>
          <w:color w:val="000000"/>
        </w:rPr>
        <w:t>m</w:t>
      </w:r>
      <w:r>
        <w:rPr>
          <w:rFonts w:ascii="宋体" w:hAnsi="宋体" w:eastAsia="宋体" w:cs="宋体"/>
          <w:color w:val="000000"/>
        </w:rPr>
        <w:t>的绝对值为</w:t>
      </w:r>
      <w:r>
        <w:rPr>
          <w:rFonts w:ascii="Times New Roman" w:hAnsi="Times New Roman" w:eastAsia="Times New Roman" w:cs="Times New Roman"/>
          <w:color w:val="000000"/>
        </w:rPr>
        <w:t>1</w:t>
      </w:r>
      <w:r>
        <w:rPr>
          <w:rFonts w:ascii="宋体" w:hAnsi="宋体" w:eastAsia="宋体" w:cs="宋体"/>
          <w:color w:val="000000"/>
        </w:rPr>
        <w:t>，那么</w:t>
      </w:r>
      <w:r>
        <w:object>
          <v:shape id="_x0000_i1049" o:spt="75" alt="学科网(www.zxxk.com)--教育资源门户，提供试卷、教案、课件、论文、素材以及各类教学资源下载，还有大量而丰富的教学相关资讯！" type="#_x0000_t75" style="height:33.2pt;width:62pt;" o:ole="t" filled="f" o:preferrelative="t" stroked="f" coordsize="21600,21600">
            <v:path/>
            <v:fill on="f" focussize="0,0"/>
            <v:stroke on="f" joinstyle="miter"/>
            <v:imagedata r:id="rId56" o:title="eqId720567d0508467cb94735ec44cebf75b"/>
            <o:lock v:ext="edit" aspectratio="t"/>
            <w10:wrap type="none"/>
            <w10:anchorlock/>
          </v:shape>
          <o:OLEObject Type="Embed" ProgID="Equation.DSMT4" ShapeID="_x0000_i1049" DrawAspect="Content" ObjectID="_1468075749" r:id="rId55">
            <o:LockedField>false</o:LockedField>
          </o:OLEObject>
        </w:object>
      </w:r>
      <w:r>
        <w:rPr>
          <w:color w:val="000000"/>
        </w:rPr>
        <w:t>______</w:t>
      </w:r>
      <w:r>
        <w:rPr>
          <w:rFonts w:ascii="宋体" w:hAnsi="宋体" w:eastAsia="宋体" w:cs="宋体"/>
          <w:color w:val="000000"/>
        </w:rPr>
        <w:t>．</w:t>
      </w:r>
    </w:p>
    <w:p w14:paraId="3E8B4BD3">
      <w:pPr>
        <w:spacing w:line="360" w:lineRule="auto"/>
        <w:jc w:val="left"/>
        <w:textAlignment w:val="center"/>
        <w:rPr>
          <w:color w:val="000000"/>
        </w:rPr>
      </w:pPr>
      <w:r>
        <w:rPr>
          <w:color w:val="000000"/>
        </w:rPr>
        <w:t xml:space="preserve">16. </w:t>
      </w:r>
      <w:r>
        <w:rPr>
          <w:rFonts w:ascii="宋体" w:hAnsi="宋体" w:eastAsia="宋体" w:cs="宋体"/>
          <w:color w:val="000000"/>
        </w:rPr>
        <w:t>如图，三个大小相同的长方形拼在一起组成一个大长方形，把第一个长方形平均分成</w:t>
      </w:r>
      <w:r>
        <w:rPr>
          <w:rFonts w:ascii="Times New Roman" w:hAnsi="Times New Roman" w:eastAsia="Times New Roman" w:cs="Times New Roman"/>
          <w:color w:val="000000"/>
        </w:rPr>
        <w:t>2</w:t>
      </w:r>
      <w:r>
        <w:rPr>
          <w:rFonts w:ascii="宋体" w:hAnsi="宋体" w:eastAsia="宋体" w:cs="宋体"/>
          <w:color w:val="000000"/>
        </w:rPr>
        <w:t>份，把第二个长方形平均分成</w:t>
      </w:r>
      <w:r>
        <w:rPr>
          <w:rFonts w:ascii="Times New Roman" w:hAnsi="Times New Roman" w:eastAsia="Times New Roman" w:cs="Times New Roman"/>
          <w:color w:val="000000"/>
        </w:rPr>
        <w:t>3</w:t>
      </w:r>
      <w:r>
        <w:rPr>
          <w:rFonts w:ascii="宋体" w:hAnsi="宋体" w:eastAsia="宋体" w:cs="宋体"/>
          <w:color w:val="000000"/>
        </w:rPr>
        <w:t>份，把第三个长方形平均分成</w:t>
      </w:r>
      <w:r>
        <w:rPr>
          <w:rFonts w:ascii="Times New Roman" w:hAnsi="Times New Roman" w:eastAsia="Times New Roman" w:cs="Times New Roman"/>
          <w:color w:val="000000"/>
        </w:rPr>
        <w:t>4</w:t>
      </w:r>
      <w:r>
        <w:rPr>
          <w:rFonts w:ascii="宋体" w:hAnsi="宋体" w:eastAsia="宋体" w:cs="宋体"/>
          <w:color w:val="000000"/>
        </w:rPr>
        <w:t>份，那么阴影部分的面积是大长方形面积的</w:t>
      </w:r>
      <w:r>
        <w:rPr>
          <w:color w:val="000000"/>
        </w:rPr>
        <w:t>_______</w:t>
      </w:r>
      <w:r>
        <w:rPr>
          <w:rFonts w:ascii="宋体" w:hAnsi="宋体" w:eastAsia="宋体" w:cs="宋体"/>
          <w:color w:val="000000"/>
        </w:rPr>
        <w:t>（填几分之几）．</w:t>
      </w:r>
    </w:p>
    <w:p w14:paraId="7F52FFA3">
      <w:pPr>
        <w:spacing w:line="360" w:lineRule="auto"/>
        <w:jc w:val="left"/>
        <w:textAlignment w:val="center"/>
        <w:rPr>
          <w:color w:val="000000"/>
        </w:rPr>
      </w:pPr>
      <w:r>
        <w:rPr>
          <w:color w:val="000000"/>
        </w:rPr>
        <w:drawing>
          <wp:inline distT="0" distB="0" distL="114300" distR="114300">
            <wp:extent cx="17430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43075" cy="828675"/>
                    </a:xfrm>
                    <a:prstGeom prst="rect">
                      <a:avLst/>
                    </a:prstGeom>
                  </pic:spPr>
                </pic:pic>
              </a:graphicData>
            </a:graphic>
          </wp:inline>
        </w:drawing>
      </w:r>
    </w:p>
    <w:p w14:paraId="0599964D">
      <w:pPr>
        <w:spacing w:line="360" w:lineRule="auto"/>
        <w:jc w:val="both"/>
        <w:textAlignment w:val="center"/>
        <w:rPr>
          <w:color w:val="000000"/>
        </w:rPr>
      </w:pPr>
      <w:r>
        <w:rPr>
          <w:color w:val="000000"/>
        </w:rPr>
        <w:t xml:space="preserve">17. </w:t>
      </w:r>
      <w:r>
        <w:rPr>
          <w:rFonts w:ascii="宋体" w:hAnsi="宋体" w:eastAsia="宋体" w:cs="宋体"/>
          <w:color w:val="000000"/>
        </w:rPr>
        <w:t>观察下面一列数：</w:t>
      </w:r>
      <w:r>
        <w:object>
          <v:shape id="_x0000_i1050" o:spt="75" alt="学科网(www.zxxk.com)--教育资源门户，提供试卷、教案、课件、论文、素材以及各类教学资源下载，还有大量而丰富的教学相关资讯！" type="#_x0000_t75" style="height:30.7pt;width:161.55pt;" o:ole="t" filled="f" o:preferrelative="t" stroked="f" coordsize="21600,21600">
            <v:path/>
            <v:fill on="f" focussize="0,0"/>
            <v:stroke on="f" joinstyle="miter"/>
            <v:imagedata r:id="rId59" o:title="eqIdbd73b3878df39ca31516fef18de0430f"/>
            <o:lock v:ext="edit" aspectratio="t"/>
            <w10:wrap type="none"/>
            <w10:anchorlock/>
          </v:shape>
          <o:OLEObject Type="Embed" ProgID="Equation.DSMT4" ShapeID="_x0000_i1050" DrawAspect="Content" ObjectID="_1468075750" r:id="rId58">
            <o:LockedField>false</o:LockedField>
          </o:OLEObject>
        </w:object>
      </w:r>
    </w:p>
    <w:p w14:paraId="01BCC845">
      <w:pPr>
        <w:spacing w:line="360" w:lineRule="auto"/>
        <w:jc w:val="both"/>
        <w:textAlignment w:val="center"/>
        <w:rPr>
          <w:color w:val="000000"/>
        </w:rPr>
      </w:pPr>
      <w:r>
        <w:rPr>
          <w:rFonts w:ascii="宋体" w:hAnsi="宋体" w:eastAsia="宋体" w:cs="宋体"/>
          <w:color w:val="000000"/>
        </w:rPr>
        <w:t>探究其规律，得到第</w:t>
      </w:r>
      <w:r>
        <w:rPr>
          <w:rFonts w:ascii="Times New Roman" w:hAnsi="Times New Roman" w:eastAsia="Times New Roman" w:cs="Times New Roman"/>
          <w:color w:val="000000"/>
        </w:rPr>
        <w:t>2024</w:t>
      </w:r>
      <w:r>
        <w:rPr>
          <w:rFonts w:ascii="宋体" w:hAnsi="宋体" w:eastAsia="宋体" w:cs="宋体"/>
          <w:color w:val="000000"/>
        </w:rPr>
        <w:t>个数是</w:t>
      </w:r>
      <w:r>
        <w:rPr>
          <w:color w:val="000000"/>
        </w:rPr>
        <w:t>______</w:t>
      </w:r>
      <w:r>
        <w:rPr>
          <w:rFonts w:ascii="宋体" w:hAnsi="宋体" w:eastAsia="宋体" w:cs="宋体"/>
          <w:color w:val="000000"/>
        </w:rPr>
        <w:t>．</w:t>
      </w:r>
    </w:p>
    <w:p w14:paraId="1342C552">
      <w:pPr>
        <w:spacing w:line="360" w:lineRule="auto"/>
        <w:jc w:val="both"/>
        <w:textAlignment w:val="center"/>
        <w:rPr>
          <w:color w:val="000000"/>
        </w:rPr>
      </w:pPr>
      <w:r>
        <w:rPr>
          <w:color w:val="000000"/>
        </w:rPr>
        <w:t xml:space="preserve">18. </w:t>
      </w:r>
      <w:r>
        <w:rPr>
          <w:rFonts w:ascii="宋体" w:hAnsi="宋体" w:eastAsia="宋体" w:cs="宋体"/>
          <w:color w:val="000000"/>
        </w:rPr>
        <w:t>蓄水池有甲、丙两条进水管和乙、丁两条排水管．要灌满一池水，单开甲管需要</w:t>
      </w:r>
      <w:r>
        <w:rPr>
          <w:rFonts w:ascii="Times New Roman" w:hAnsi="Times New Roman" w:eastAsia="Times New Roman" w:cs="Times New Roman"/>
          <w:color w:val="000000"/>
        </w:rPr>
        <w:t>5</w:t>
      </w:r>
      <w:r>
        <w:rPr>
          <w:rFonts w:ascii="宋体" w:hAnsi="宋体" w:eastAsia="宋体" w:cs="宋体"/>
          <w:color w:val="000000"/>
        </w:rPr>
        <w:t>小时，单开丙管需要</w:t>
      </w:r>
      <w:r>
        <w:rPr>
          <w:rFonts w:ascii="Times New Roman" w:hAnsi="Times New Roman" w:eastAsia="Times New Roman" w:cs="Times New Roman"/>
          <w:color w:val="000000"/>
        </w:rPr>
        <w:t>3</w:t>
      </w:r>
      <w:r>
        <w:rPr>
          <w:rFonts w:ascii="宋体" w:hAnsi="宋体" w:eastAsia="宋体" w:cs="宋体"/>
          <w:color w:val="000000"/>
        </w:rPr>
        <w:t>小时；排一池水，单开乙管需要</w:t>
      </w:r>
      <w:r>
        <w:rPr>
          <w:rFonts w:ascii="Times New Roman" w:hAnsi="Times New Roman" w:eastAsia="Times New Roman" w:cs="Times New Roman"/>
          <w:color w:val="000000"/>
        </w:rPr>
        <w:t>4</w:t>
      </w:r>
      <w:r>
        <w:rPr>
          <w:rFonts w:ascii="宋体" w:hAnsi="宋体" w:eastAsia="宋体" w:cs="宋体"/>
          <w:color w:val="000000"/>
        </w:rPr>
        <w:t>小时，单开丁管需要</w:t>
      </w:r>
      <w:r>
        <w:rPr>
          <w:rFonts w:ascii="Times New Roman" w:hAnsi="Times New Roman" w:eastAsia="Times New Roman" w:cs="Times New Roman"/>
          <w:color w:val="000000"/>
        </w:rPr>
        <w:t>6</w:t>
      </w:r>
      <w:r>
        <w:rPr>
          <w:rFonts w:ascii="宋体" w:hAnsi="宋体" w:eastAsia="宋体" w:cs="宋体"/>
          <w:color w:val="000000"/>
        </w:rPr>
        <w:t>小时。现在池内有</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1" o:title="eqId63d9c3457bb110ade51370f2eed4a0b3"/>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池水，如果按甲、乙、丙、丁的顺序轮流打开，每次开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小时，则</w:t>
      </w:r>
      <w:r>
        <w:rPr>
          <w:color w:val="000000"/>
        </w:rPr>
        <w:t>______</w:t>
      </w:r>
      <w:r>
        <w:rPr>
          <w:rFonts w:ascii="宋体" w:hAnsi="宋体" w:eastAsia="宋体" w:cs="宋体"/>
          <w:color w:val="000000"/>
        </w:rPr>
        <w:t>小时后水开始溢出水池．</w:t>
      </w:r>
    </w:p>
    <w:p w14:paraId="78EAF1F4">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8ECB1C">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33.8pt;width:78.25pt;" o:ole="t" filled="f" o:preferrelative="t" stroked="f" coordsize="21600,21600">
            <v:path/>
            <v:fill on="f" focussize="0,0"/>
            <v:stroke on="f" joinstyle="miter"/>
            <v:imagedata r:id="rId63" o:title="eqId265b9bbdf6498bc2788c658fe6749bc4"/>
            <o:lock v:ext="edit" aspectratio="t"/>
            <w10:wrap type="none"/>
            <w10:anchorlock/>
          </v:shape>
          <o:OLEObject Type="Embed" ProgID="Equation.DSMT4" ShapeID="_x0000_i1052" DrawAspect="Content" ObjectID="_1468075752" r:id="rId62">
            <o:LockedField>false</o:LockedField>
          </o:OLEObject>
        </w:object>
      </w:r>
    </w:p>
    <w:p w14:paraId="67B07DFA">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4099181" name="图片 409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181" name="图片 4099181"/>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3.8pt;width:110.2pt;" o:ole="t" filled="f" o:preferrelative="t" stroked="f" coordsize="21600,21600">
            <v:path/>
            <v:fill on="f" focussize="0,0"/>
            <v:stroke on="f" joinstyle="miter"/>
            <v:imagedata r:id="rId65" o:title="eqId441de3bc938e311f3f4edfd02f118cd2"/>
            <o:lock v:ext="edit" aspectratio="t"/>
            <w10:wrap type="none"/>
            <w10:anchorlock/>
          </v:shape>
          <o:OLEObject Type="Embed" ProgID="Equation.DSMT4" ShapeID="_x0000_i1053" DrawAspect="Content" ObjectID="_1468075753" r:id="rId64">
            <o:LockedField>false</o:LockedField>
          </o:OLEObject>
        </w:object>
      </w:r>
    </w:p>
    <w:p w14:paraId="2225C6F9">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3.8pt;width:147.75pt;" o:ole="t" filled="f" o:preferrelative="t" stroked="f" coordsize="21600,21600">
            <v:path/>
            <v:fill on="f" focussize="0,0"/>
            <v:stroke on="f" joinstyle="miter"/>
            <v:imagedata r:id="rId67" o:title="eqId6dd03b71689603c03319c04a4f21d324"/>
            <o:lock v:ext="edit" aspectratio="t"/>
            <w10:wrap type="none"/>
            <w10:anchorlock/>
          </v:shape>
          <o:OLEObject Type="Embed" ProgID="Equation.DSMT4" ShapeID="_x0000_i1054" DrawAspect="Content" ObjectID="_1468075754" r:id="rId66">
            <o:LockedField>false</o:LockedField>
          </o:OLEObject>
        </w:object>
      </w:r>
    </w:p>
    <w:p w14:paraId="5B6D65B1">
      <w:pPr>
        <w:spacing w:line="360" w:lineRule="auto"/>
        <w:jc w:val="left"/>
        <w:textAlignment w:val="center"/>
        <w:rPr>
          <w:color w:val="000000"/>
        </w:rPr>
      </w:pPr>
      <w:r>
        <w:rPr>
          <w:color w:val="000000"/>
        </w:rPr>
        <w:t xml:space="preserve">22. </w:t>
      </w:r>
      <w:r>
        <w:rPr>
          <w:rFonts w:ascii="宋体" w:hAnsi="宋体" w:eastAsia="宋体" w:cs="宋体"/>
          <w:color w:val="000000"/>
        </w:rPr>
        <w:t>简便计算：</w:t>
      </w:r>
      <w:r>
        <w:object>
          <v:shape id="_x0000_i1055"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69" o:title="eqIdcf0886a69bc962de2e751ad14606278d"/>
            <o:lock v:ext="edit" aspectratio="t"/>
            <w10:wrap type="none"/>
            <w10:anchorlock/>
          </v:shape>
          <o:OLEObject Type="Embed" ProgID="Equation.DSMT4" ShapeID="_x0000_i1055" DrawAspect="Content" ObjectID="_1468075755" r:id="rId68">
            <o:LockedField>false</o:LockedField>
          </o:OLEObject>
        </w:object>
      </w:r>
    </w:p>
    <w:p w14:paraId="4AEA3B55">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0.7pt;width:90.15pt;" o:ole="t" filled="f" o:preferrelative="t" stroked="f" coordsize="21600,21600">
            <v:path/>
            <v:fill on="f" focussize="0,0"/>
            <v:stroke on="f" joinstyle="miter"/>
            <v:imagedata r:id="rId71" o:title="eqId3b2a3d99c27448530953802358d3d7ec"/>
            <o:lock v:ext="edit" aspectratio="t"/>
            <w10:wrap type="none"/>
            <w10:anchorlock/>
          </v:shape>
          <o:OLEObject Type="Embed" ProgID="Equation.DSMT4" ShapeID="_x0000_i1056" DrawAspect="Content" ObjectID="_1468075756" r:id="rId70">
            <o:LockedField>false</o:LockedField>
          </o:OLEObject>
        </w:object>
      </w:r>
    </w:p>
    <w:p w14:paraId="03663B24">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3.8pt;width:222.9pt;" o:ole="t" filled="f" o:preferrelative="t" stroked="f" coordsize="21600,21600">
            <v:path/>
            <v:fill on="f" focussize="0,0"/>
            <v:stroke on="f" joinstyle="miter"/>
            <v:imagedata r:id="rId73" o:title="eqIda6ca5095ba49fb8a34d04ddbf96e8e60"/>
            <o:lock v:ext="edit" aspectratio="t"/>
            <w10:wrap type="none"/>
            <w10:anchorlock/>
          </v:shape>
          <o:OLEObject Type="Embed" ProgID="Equation.DSMT4" ShapeID="_x0000_i1057" DrawAspect="Content" ObjectID="_1468075757" r:id="rId72">
            <o:LockedField>false</o:LockedField>
          </o:OLEObject>
        </w:object>
      </w:r>
    </w:p>
    <w:p w14:paraId="3AB4766F">
      <w:pPr>
        <w:spacing w:line="285" w:lineRule="auto"/>
        <w:jc w:val="both"/>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AB025F0">
      <w:pPr>
        <w:spacing w:line="360" w:lineRule="auto"/>
        <w:jc w:val="both"/>
        <w:textAlignment w:val="center"/>
        <w:rPr>
          <w:color w:val="000000"/>
        </w:rPr>
      </w:pPr>
      <w:r>
        <w:rPr>
          <w:color w:val="000000"/>
        </w:rPr>
        <w:t xml:space="preserve">25. </w:t>
      </w:r>
      <w:r>
        <w:rPr>
          <w:rFonts w:ascii="宋体" w:hAnsi="宋体" w:eastAsia="宋体" w:cs="宋体"/>
          <w:color w:val="000000"/>
        </w:rPr>
        <w:t>如图是一个长方形人工湖，如果在它的四周及四角栽上风景树，每相邻两棵树之间的距离要相等．</w:t>
      </w:r>
    </w:p>
    <w:p w14:paraId="0627FCC3">
      <w:pPr>
        <w:spacing w:line="360" w:lineRule="auto"/>
        <w:jc w:val="both"/>
        <w:textAlignment w:val="center"/>
        <w:rPr>
          <w:color w:val="000000"/>
        </w:rPr>
      </w:pPr>
      <w:r>
        <w:rPr>
          <w:color w:val="000000"/>
        </w:rPr>
        <w:drawing>
          <wp:inline distT="0" distB="0" distL="114300" distR="114300">
            <wp:extent cx="1438275" cy="1066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438275" cy="1066800"/>
                    </a:xfrm>
                    <a:prstGeom prst="rect">
                      <a:avLst/>
                    </a:prstGeom>
                  </pic:spPr>
                </pic:pic>
              </a:graphicData>
            </a:graphic>
          </wp:inline>
        </w:drawing>
      </w:r>
    </w:p>
    <w:p w14:paraId="5EB2946B">
      <w:pPr>
        <w:spacing w:line="360" w:lineRule="auto"/>
        <w:jc w:val="left"/>
        <w:textAlignment w:val="center"/>
        <w:rPr>
          <w:color w:val="000000"/>
        </w:rPr>
      </w:pPr>
      <w:r>
        <w:rPr>
          <w:color w:val="000000"/>
        </w:rPr>
        <w:t>（1）</w:t>
      </w:r>
      <w:r>
        <w:rPr>
          <w:rFonts w:ascii="宋体" w:hAnsi="宋体" w:eastAsia="宋体" w:cs="宋体"/>
          <w:color w:val="000000"/>
        </w:rPr>
        <w:t>在各方案中，相邻两树之间的最大距离是多少？</w:t>
      </w:r>
    </w:p>
    <w:p w14:paraId="27552E6D">
      <w:pPr>
        <w:spacing w:line="360" w:lineRule="auto"/>
        <w:jc w:val="left"/>
        <w:textAlignment w:val="center"/>
        <w:rPr>
          <w:color w:val="000000"/>
        </w:rPr>
      </w:pPr>
      <w:r>
        <w:rPr>
          <w:color w:val="000000"/>
        </w:rPr>
        <w:t>（2）</w:t>
      </w:r>
      <w:r>
        <w:rPr>
          <w:rFonts w:ascii="宋体" w:hAnsi="宋体" w:eastAsia="宋体" w:cs="宋体"/>
          <w:color w:val="000000"/>
        </w:rPr>
        <w:t>至少在湖的四周种几棵树？</w:t>
      </w:r>
    </w:p>
    <w:p w14:paraId="600ECA12">
      <w:pPr>
        <w:spacing w:line="360" w:lineRule="auto"/>
        <w:jc w:val="both"/>
        <w:textAlignment w:val="center"/>
        <w:rPr>
          <w:color w:val="000000"/>
        </w:rPr>
      </w:pPr>
      <w:r>
        <w:rPr>
          <w:color w:val="000000"/>
        </w:rPr>
        <w:t xml:space="preserve">26. </w:t>
      </w:r>
      <w:r>
        <w:rPr>
          <w:rFonts w:ascii="宋体" w:hAnsi="宋体" w:eastAsia="宋体" w:cs="宋体"/>
          <w:color w:val="000000"/>
        </w:rPr>
        <w:t>一筐苹果卖出了它的</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 o:title="eqIdfa5a1a2ee471c67aa5264c0991d05421"/>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后，又卖出了</w:t>
      </w:r>
      <w:r>
        <w:rPr>
          <w:rFonts w:ascii="Times New Roman" w:hAnsi="Times New Roman" w:eastAsia="Times New Roman" w:cs="Times New Roman"/>
          <w:color w:val="000000"/>
        </w:rPr>
        <w:t>48</w:t>
      </w:r>
      <w:r>
        <w:rPr>
          <w:rFonts w:ascii="宋体" w:hAnsi="宋体" w:eastAsia="宋体" w:cs="宋体"/>
          <w:color w:val="000000"/>
        </w:rPr>
        <w:t>个，这时剩下的正好是这一筐苹果的</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8" o:title="eqId76433c2ae8d071413d7d8e93735ba07a"/>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，那么这筐苹果原来有多少个？</w:t>
      </w:r>
    </w:p>
    <w:p w14:paraId="1B578EE2">
      <w:pPr>
        <w:spacing w:line="360" w:lineRule="auto"/>
        <w:jc w:val="both"/>
        <w:textAlignment w:val="center"/>
        <w:rPr>
          <w:color w:val="000000"/>
        </w:rPr>
      </w:pPr>
      <w:r>
        <w:rPr>
          <w:color w:val="000000"/>
        </w:rPr>
        <w:t xml:space="preserve">27. </w:t>
      </w:r>
      <w:r>
        <w:rPr>
          <w:rFonts w:ascii="宋体" w:hAnsi="宋体" w:eastAsia="宋体" w:cs="宋体"/>
          <w:color w:val="000000"/>
        </w:rPr>
        <w:t>股民小张上星期五买进某公司股票</w:t>
      </w:r>
      <w:r>
        <w:rPr>
          <w:rFonts w:ascii="Times New Roman" w:hAnsi="Times New Roman" w:eastAsia="Times New Roman" w:cs="Times New Roman"/>
          <w:color w:val="000000"/>
        </w:rPr>
        <w:t>1000</w:t>
      </w:r>
      <w:r>
        <w:rPr>
          <w:rFonts w:ascii="宋体" w:hAnsi="宋体" w:eastAsia="宋体" w:cs="宋体"/>
          <w:color w:val="000000"/>
        </w:rPr>
        <w:t>股，每股</w:t>
      </w:r>
      <w:r>
        <w:rPr>
          <w:rFonts w:ascii="Times New Roman" w:hAnsi="Times New Roman" w:eastAsia="Times New Roman" w:cs="Times New Roman"/>
          <w:color w:val="000000"/>
        </w:rPr>
        <w:t>28</w:t>
      </w:r>
      <w:r>
        <w:rPr>
          <w:rFonts w:ascii="宋体" w:hAnsi="宋体" w:eastAsia="宋体" w:cs="宋体"/>
          <w:color w:val="000000"/>
        </w:rPr>
        <w:t>元，下表为本周内每日该股票的涨跌情况(单位：元)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55"/>
        <w:gridCol w:w="735"/>
        <w:gridCol w:w="735"/>
        <w:gridCol w:w="735"/>
        <w:gridCol w:w="735"/>
      </w:tblGrid>
      <w:tr w14:paraId="3B85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9B5E3">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6BAB4">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F74AB">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F5CF5">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CA484">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0A1B2">
            <w:pPr>
              <w:spacing w:line="360" w:lineRule="auto"/>
              <w:jc w:val="center"/>
              <w:textAlignment w:val="center"/>
              <w:rPr>
                <w:color w:val="000000"/>
              </w:rPr>
            </w:pPr>
            <w:r>
              <w:rPr>
                <w:rFonts w:ascii="宋体" w:hAnsi="宋体" w:eastAsia="宋体" w:cs="宋体"/>
                <w:color w:val="000000"/>
              </w:rPr>
              <w:t>五</w:t>
            </w:r>
          </w:p>
        </w:tc>
      </w:tr>
      <w:tr w14:paraId="0BC9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6A700">
            <w:pPr>
              <w:spacing w:line="360" w:lineRule="auto"/>
              <w:jc w:val="center"/>
              <w:textAlignment w:val="center"/>
              <w:rPr>
                <w:color w:val="000000"/>
              </w:rPr>
            </w:pPr>
            <w:r>
              <w:rPr>
                <w:rFonts w:ascii="宋体" w:hAnsi="宋体" w:eastAsia="宋体" w:cs="宋体"/>
                <w:color w:val="000000"/>
              </w:rPr>
              <w:t>每股涨跌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8FF2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0" o:title="eqIdb1950dc5a8a1e77235b00bcd665d791d"/>
                  <o:lock v:ext="edit" aspectratio="t"/>
                  <w10:wrap type="none"/>
                  <w10:anchorlock/>
                </v:shape>
                <o:OLEObject Type="Embed" ProgID="Equation.DSMT4" ShapeID="_x0000_i1060" DrawAspect="Content" ObjectID="_1468075760" r:id="rId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0F54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2" o:title="eqId4292ed7e60494d8214a9554f31728806"/>
                  <o:lock v:ext="edit" aspectratio="t"/>
                  <w10:wrap type="none"/>
                  <w10:anchorlock/>
                </v:shape>
                <o:OLEObject Type="Embed" ProgID="Equation.DSMT4" ShapeID="_x0000_i1061" DrawAspect="Content" ObjectID="_1468075761" r:id="rId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125EE">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4" o:title="eqId96a69835b3f0523ce7c78949853be420"/>
                  <o:lock v:ext="edit" aspectratio="t"/>
                  <w10:wrap type="none"/>
                  <w10:anchorlock/>
                </v:shape>
                <o:OLEObject Type="Embed" ProgID="Equation.DSMT4" ShapeID="_x0000_i1062" DrawAspect="Content" ObjectID="_1468075762" r:id="rId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5818A">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6" o:title="eqId5394d0f059882bc4e93b6a7b9ab1f9e0"/>
                  <o:lock v:ext="edit" aspectratio="t"/>
                  <w10:wrap type="none"/>
                  <w10:anchorlock/>
                </v:shape>
                <o:OLEObject Type="Embed" ProgID="Equation.DSMT4" ShapeID="_x0000_i1063" DrawAspect="Content" ObjectID="_1468075763"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66249">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b30e701fa83399f5882938500f055f02"/>
                  <o:lock v:ext="edit" aspectratio="t"/>
                  <w10:wrap type="none"/>
                  <w10:anchorlock/>
                </v:shape>
                <o:OLEObject Type="Embed" ProgID="Equation.DSMT4" ShapeID="_x0000_i1064" DrawAspect="Content" ObjectID="_1468075764" r:id="rId87">
                  <o:LockedField>false</o:LockedField>
                </o:OLEObject>
              </w:object>
            </w:r>
          </w:p>
        </w:tc>
      </w:tr>
    </w:tbl>
    <w:p w14:paraId="4C7FEF16">
      <w:pPr>
        <w:spacing w:line="360" w:lineRule="auto"/>
        <w:jc w:val="both"/>
        <w:textAlignment w:val="center"/>
        <w:rPr>
          <w:color w:val="000000"/>
        </w:rPr>
      </w:pPr>
    </w:p>
    <w:p w14:paraId="0EBC8572">
      <w:pPr>
        <w:spacing w:line="360" w:lineRule="auto"/>
        <w:jc w:val="left"/>
        <w:textAlignment w:val="center"/>
        <w:rPr>
          <w:color w:val="000000"/>
        </w:rPr>
      </w:pPr>
      <w:r>
        <w:rPr>
          <w:color w:val="000000"/>
        </w:rPr>
        <w:t>（1）</w:t>
      </w:r>
      <w:r>
        <w:rPr>
          <w:rFonts w:ascii="宋体" w:hAnsi="宋体" w:eastAsia="宋体" w:cs="宋体"/>
          <w:color w:val="000000"/>
        </w:rPr>
        <w:t>星期三收盘时，每股是</w:t>
      </w:r>
      <w:r>
        <w:rPr>
          <w:rFonts w:ascii="Times New Roman" w:hAnsi="Times New Roman" w:eastAsia="Times New Roman" w:cs="Times New Roman"/>
          <w:color w:val="000000"/>
        </w:rPr>
        <w:t>______</w:t>
      </w:r>
      <w:r>
        <w:rPr>
          <w:rFonts w:ascii="宋体" w:hAnsi="宋体" w:eastAsia="宋体" w:cs="宋体"/>
          <w:color w:val="000000"/>
        </w:rPr>
        <w:t>元？</w:t>
      </w:r>
    </w:p>
    <w:p w14:paraId="1665CEED">
      <w:pPr>
        <w:spacing w:line="360" w:lineRule="auto"/>
        <w:jc w:val="left"/>
        <w:textAlignment w:val="center"/>
        <w:rPr>
          <w:color w:val="000000"/>
        </w:rPr>
      </w:pPr>
      <w:r>
        <w:rPr>
          <w:color w:val="000000"/>
        </w:rPr>
        <w:t>（2）</w:t>
      </w:r>
      <w:r>
        <w:rPr>
          <w:rFonts w:ascii="宋体" w:hAnsi="宋体" w:eastAsia="宋体" w:cs="宋体"/>
          <w:color w:val="000000"/>
        </w:rPr>
        <w:t>本周内最高价是每股</w:t>
      </w:r>
      <w:r>
        <w:rPr>
          <w:rFonts w:ascii="Times New Roman" w:hAnsi="Times New Roman" w:eastAsia="Times New Roman" w:cs="Times New Roman"/>
          <w:color w:val="000000"/>
        </w:rPr>
        <w:t>______</w:t>
      </w:r>
      <w:r>
        <w:rPr>
          <w:rFonts w:ascii="宋体" w:hAnsi="宋体" w:eastAsia="宋体" w:cs="宋体"/>
          <w:color w:val="000000"/>
        </w:rPr>
        <w:t>元？最低价每股</w:t>
      </w:r>
      <w:r>
        <w:rPr>
          <w:rFonts w:ascii="Times New Roman" w:hAnsi="Times New Roman" w:eastAsia="Times New Roman" w:cs="Times New Roman"/>
          <w:color w:val="000000"/>
        </w:rPr>
        <w:t>______</w:t>
      </w:r>
      <w:r>
        <w:rPr>
          <w:rFonts w:ascii="宋体" w:hAnsi="宋体" w:eastAsia="宋体" w:cs="宋体"/>
          <w:color w:val="000000"/>
        </w:rPr>
        <w:t>元？</w:t>
      </w:r>
    </w:p>
    <w:p w14:paraId="09A5F1FE">
      <w:pPr>
        <w:spacing w:line="360" w:lineRule="auto"/>
        <w:jc w:val="left"/>
        <w:textAlignment w:val="center"/>
        <w:rPr>
          <w:color w:val="000000"/>
        </w:rPr>
      </w:pPr>
      <w:r>
        <w:rPr>
          <w:color w:val="000000"/>
        </w:rPr>
        <w:t>（3）</w:t>
      </w:r>
      <w:r>
        <w:rPr>
          <w:rFonts w:ascii="宋体" w:hAnsi="宋体" w:eastAsia="宋体" w:cs="宋体"/>
          <w:color w:val="000000"/>
        </w:rPr>
        <w:t>已知小张买进股票时付了</w:t>
      </w:r>
      <w:r>
        <w:object>
          <v:shape id="_x0000_i106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90" o:title="eqIdd28a12a06d790d636e27af192619ec5c"/>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的手续费，卖出时需付成交额</w:t>
      </w:r>
      <w:r>
        <w:object>
          <v:shape id="_x0000_i106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90" o:title="eqIdd28a12a06d790d636e27af192619ec5c"/>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的手续费和</w:t>
      </w:r>
      <w:r>
        <w:object>
          <v:shape id="_x0000_i1067"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93" o:title="eqIdb38c5688914317f4a6eef630cba36d08"/>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的交易税，如果小张在星期五收盘时将全部股票卖出，他赚了还是亏了？赚或亏了多少？</w:t>
      </w:r>
    </w:p>
    <w:p w14:paraId="2A92600B">
      <w:pPr>
        <w:spacing w:line="360" w:lineRule="auto"/>
        <w:jc w:val="both"/>
        <w:textAlignment w:val="center"/>
        <w:rPr>
          <w:color w:val="000000"/>
        </w:rPr>
      </w:pPr>
      <w:r>
        <w:rPr>
          <w:color w:val="000000"/>
        </w:rPr>
        <w:t xml:space="preserve">28. </w:t>
      </w:r>
      <w:r>
        <w:rPr>
          <w:rFonts w:ascii="宋体" w:hAnsi="宋体" w:eastAsia="宋体" w:cs="宋体"/>
          <w:color w:val="000000"/>
        </w:rPr>
        <w:t>如图，把五个数按顺序填入到五个“○”内，（每个“○”内一个数），相邻两数经过第一次运算后得到“△”，相邻“△”经过第二次运算后得到“□”，相邻“□”经过第三次运算后得到“</w:t>
      </w:r>
      <w:r>
        <w:rPr>
          <w:color w:val="000000"/>
        </w:rPr>
        <w:drawing>
          <wp:inline distT="0" distB="0" distL="114300" distR="114300">
            <wp:extent cx="314325" cy="276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14325" cy="276225"/>
                    </a:xfrm>
                    <a:prstGeom prst="rect">
                      <a:avLst/>
                    </a:prstGeom>
                  </pic:spPr>
                </pic:pic>
              </a:graphicData>
            </a:graphic>
          </wp:inline>
        </w:drawing>
      </w:r>
      <w:r>
        <w:rPr>
          <w:rFonts w:ascii="宋体" w:hAnsi="宋体" w:eastAsia="宋体" w:cs="宋体"/>
          <w:color w:val="000000"/>
        </w:rPr>
        <w:t>”，相邻“</w:t>
      </w:r>
      <w:r>
        <w:rPr>
          <w:color w:val="000000"/>
        </w:rPr>
        <w:drawing>
          <wp:inline distT="0" distB="0" distL="114300" distR="114300">
            <wp:extent cx="304800" cy="276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04800" cy="276225"/>
                    </a:xfrm>
                    <a:prstGeom prst="rect">
                      <a:avLst/>
                    </a:prstGeom>
                  </pic:spPr>
                </pic:pic>
              </a:graphicData>
            </a:graphic>
          </wp:inline>
        </w:drawing>
      </w:r>
      <w:r>
        <w:rPr>
          <w:rFonts w:ascii="宋体" w:hAnsi="宋体" w:eastAsia="宋体" w:cs="宋体"/>
          <w:color w:val="000000"/>
        </w:rPr>
        <w:t>”经过第三次运算后得到“</w:t>
      </w:r>
      <w:r>
        <w:rPr>
          <w:color w:val="000000"/>
        </w:rPr>
        <w:drawing>
          <wp:inline distT="0" distB="0" distL="114300" distR="114300">
            <wp:extent cx="381000" cy="314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81000" cy="314325"/>
                    </a:xfrm>
                    <a:prstGeom prst="rect">
                      <a:avLst/>
                    </a:prstGeom>
                  </pic:spPr>
                </pic:pic>
              </a:graphicData>
            </a:graphic>
          </wp:inline>
        </w:drawing>
      </w:r>
      <w:r>
        <w:rPr>
          <w:rFonts w:ascii="宋体" w:hAnsi="宋体" w:eastAsia="宋体" w:cs="宋体"/>
          <w:color w:val="000000"/>
        </w:rPr>
        <w:t>”．</w:t>
      </w:r>
    </w:p>
    <w:p w14:paraId="3CE33752">
      <w:pPr>
        <w:spacing w:line="360" w:lineRule="auto"/>
        <w:jc w:val="both"/>
        <w:textAlignment w:val="center"/>
        <w:rPr>
          <w:color w:val="000000"/>
        </w:rPr>
      </w:pPr>
      <w:r>
        <w:rPr>
          <w:color w:val="000000"/>
        </w:rPr>
        <w:drawing>
          <wp:inline distT="0" distB="0" distL="114300" distR="114300">
            <wp:extent cx="2990850" cy="2095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990850" cy="2095500"/>
                    </a:xfrm>
                    <a:prstGeom prst="rect">
                      <a:avLst/>
                    </a:prstGeom>
                  </pic:spPr>
                </pic:pic>
              </a:graphicData>
            </a:graphic>
          </wp:inline>
        </w:drawing>
      </w:r>
    </w:p>
    <w:p w14:paraId="5A7A64BA">
      <w:pPr>
        <w:spacing w:line="360" w:lineRule="auto"/>
        <w:jc w:val="left"/>
        <w:textAlignment w:val="center"/>
        <w:rPr>
          <w:color w:val="000000"/>
        </w:rPr>
      </w:pPr>
      <w:r>
        <w:rPr>
          <w:color w:val="000000"/>
        </w:rPr>
        <w:t>（1）</w:t>
      </w:r>
      <w:r>
        <w:rPr>
          <w:rFonts w:ascii="宋体" w:hAnsi="宋体" w:eastAsia="宋体" w:cs="宋体"/>
          <w:color w:val="000000"/>
        </w:rPr>
        <w:t>若把五个数</w:t>
      </w:r>
      <w:r>
        <w:rPr>
          <w:rFonts w:ascii="Times New Roman" w:hAnsi="Times New Roman" w:eastAsia="Times New Roman" w:cs="Times New Roman"/>
          <w:color w:val="000000"/>
        </w:rPr>
        <w:t>2024</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98" o:title="eqId3a57fdaf1de88243cdddc94df67fd280"/>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0" o:title="eqIdacbc6a613224461ade69362d46550474"/>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依次按顺序填入“○”中，第一、二、三次运算均为“求乘积”，第四次运算为“求平均数”，则运算结果“</w:t>
      </w:r>
      <w:r>
        <w:rPr>
          <w:color w:val="000000"/>
        </w:rPr>
        <w:drawing>
          <wp:inline distT="0" distB="0" distL="114300" distR="114300">
            <wp:extent cx="323850" cy="266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23850" cy="266700"/>
                    </a:xfrm>
                    <a:prstGeom prst="rect">
                      <a:avLst/>
                    </a:prstGeom>
                  </pic:spPr>
                </pic:pic>
              </a:graphicData>
            </a:graphic>
          </wp:inline>
        </w:drawing>
      </w:r>
      <w:r>
        <w:rPr>
          <w:rFonts w:ascii="宋体" w:hAnsi="宋体" w:eastAsia="宋体" w:cs="宋体"/>
          <w:color w:val="000000"/>
        </w:rPr>
        <w:t>”中数为</w:t>
      </w:r>
      <w:r>
        <w:rPr>
          <w:rFonts w:ascii="Times New Roman" w:hAnsi="Times New Roman" w:eastAsia="Times New Roman" w:cs="Times New Roman"/>
          <w:color w:val="000000"/>
        </w:rPr>
        <w:t>______</w:t>
      </w:r>
    </w:p>
    <w:p w14:paraId="50D0325D">
      <w:pPr>
        <w:spacing w:line="360" w:lineRule="auto"/>
        <w:jc w:val="left"/>
        <w:textAlignment w:val="center"/>
        <w:rPr>
          <w:color w:val="000000"/>
        </w:rPr>
      </w:pPr>
      <w:r>
        <w:rPr>
          <w:color w:val="000000"/>
        </w:rPr>
        <w:t>（2）</w:t>
      </w:r>
      <w:r>
        <w:rPr>
          <w:rFonts w:ascii="宋体" w:hAnsi="宋体" w:eastAsia="宋体" w:cs="宋体"/>
          <w:color w:val="000000"/>
        </w:rPr>
        <w:t>若把</w:t>
      </w:r>
      <w:r>
        <w:rPr>
          <w:rFonts w:ascii="Times New Roman" w:hAnsi="Times New Roman" w:eastAsia="Times New Roman" w:cs="Times New Roman"/>
          <w:color w:val="000000"/>
        </w:rPr>
        <w:t>5</w:t>
      </w:r>
      <w:r>
        <w:rPr>
          <w:rFonts w:ascii="宋体" w:hAnsi="宋体" w:eastAsia="宋体" w:cs="宋体"/>
          <w:color w:val="000000"/>
        </w:rPr>
        <w:t>个数“</w:t>
      </w:r>
      <w:r>
        <w:rPr>
          <w:rFonts w:ascii="Times New Roman" w:hAnsi="Times New Roman" w:eastAsia="Times New Roman" w:cs="Times New Roman"/>
          <w:color w:val="000000"/>
        </w:rPr>
        <w:t>2</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 o:title="eqId7294f5ae2a24ff42e84cd9773b2a7287"/>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w:t>
      </w:r>
      <w:r>
        <w:rPr>
          <w:color w:val="000000"/>
        </w:rPr>
        <w:drawing>
          <wp:inline distT="0" distB="0" distL="114300" distR="114300">
            <wp:extent cx="390525" cy="276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390525" cy="276225"/>
                    </a:xfrm>
                    <a:prstGeom prst="rect">
                      <a:avLst/>
                    </a:prstGeom>
                  </pic:spPr>
                </pic:pic>
              </a:graphicData>
            </a:graphic>
          </wp:inline>
        </w:drawing>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105" o:title="eqIdaf6ddf31b7d9225a4239883af72d153b"/>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”依次按顺序填入“○”中，但第三个数不小心被污染，第一、二、三、四次运算均为“求平均数”，且运算结果“</w:t>
      </w:r>
      <w:r>
        <w:rPr>
          <w:color w:val="000000"/>
        </w:rPr>
        <w:drawing>
          <wp:inline distT="0" distB="0" distL="114300" distR="114300">
            <wp:extent cx="295275" cy="238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95275" cy="238125"/>
                    </a:xfrm>
                    <a:prstGeom prst="rect">
                      <a:avLst/>
                    </a:prstGeom>
                  </pic:spPr>
                </pic:pic>
              </a:graphicData>
            </a:graphic>
          </wp:inline>
        </w:drawing>
      </w:r>
      <w:r>
        <w:rPr>
          <w:rFonts w:ascii="宋体" w:hAnsi="宋体" w:eastAsia="宋体" w:cs="宋体"/>
          <w:color w:val="000000"/>
        </w:rPr>
        <w:t>”中的数为</w:t>
      </w:r>
      <w:r>
        <w:rPr>
          <w:rFonts w:ascii="Times New Roman" w:hAnsi="Times New Roman" w:eastAsia="Times New Roman" w:cs="Times New Roman"/>
          <w:color w:val="000000"/>
        </w:rPr>
        <w:t>1</w:t>
      </w:r>
      <w:r>
        <w:rPr>
          <w:rFonts w:ascii="宋体" w:hAnsi="宋体" w:eastAsia="宋体" w:cs="宋体"/>
          <w:color w:val="000000"/>
        </w:rPr>
        <w:t>，求第三个数“</w:t>
      </w:r>
      <w:r>
        <w:rPr>
          <w:color w:val="000000"/>
        </w:rPr>
        <w:drawing>
          <wp:inline distT="0" distB="0" distL="114300" distR="114300">
            <wp:extent cx="400050" cy="285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400050" cy="285750"/>
                    </a:xfrm>
                    <a:prstGeom prst="rect">
                      <a:avLst/>
                    </a:prstGeom>
                  </pic:spPr>
                </pic:pic>
              </a:graphicData>
            </a:graphic>
          </wp:inline>
        </w:drawing>
      </w:r>
      <w:r>
        <w:rPr>
          <w:rFonts w:ascii="宋体" w:hAnsi="宋体" w:eastAsia="宋体" w:cs="宋体"/>
          <w:color w:val="000000"/>
        </w:rPr>
        <w:t>”．</w:t>
      </w:r>
    </w:p>
    <w:p w14:paraId="444D55A5">
      <w:pPr>
        <w:spacing w:line="360" w:lineRule="auto"/>
        <w:jc w:val="left"/>
        <w:textAlignment w:val="center"/>
        <w:rPr>
          <w:color w:val="000000"/>
        </w:rPr>
      </w:pPr>
      <w:r>
        <w:rPr>
          <w:color w:val="000000"/>
        </w:rPr>
        <w:t>（3）</w:t>
      </w:r>
      <w:r>
        <w:rPr>
          <w:rFonts w:ascii="宋体" w:hAnsi="宋体" w:eastAsia="宋体" w:cs="宋体"/>
          <w:color w:val="000000"/>
        </w:rPr>
        <w:t>若把“</w:t>
      </w:r>
      <w:r>
        <w:rPr>
          <w:rFonts w:ascii="Times New Roman" w:hAnsi="Times New Roman" w:eastAsia="Times New Roman" w:cs="Times New Roman"/>
          <w:color w:val="000000"/>
        </w:rPr>
        <w:t>1</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0" o:title="eqIdacbc6a613224461ade69362d46550474"/>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109" o:title="eqIdadb27896219fcacbcf9e01b99f92a893"/>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”打乱顺序填入到五个“○”内，第一次运算为“求乘积”，第二、三、四次运算为“求平均数”，为使运算结果“</w:t>
      </w:r>
      <w:r>
        <w:rPr>
          <w:color w:val="000000"/>
        </w:rPr>
        <w:drawing>
          <wp:inline distT="0" distB="0" distL="114300" distR="114300">
            <wp:extent cx="342900" cy="276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42900" cy="276225"/>
                    </a:xfrm>
                    <a:prstGeom prst="rect">
                      <a:avLst/>
                    </a:prstGeom>
                  </pic:spPr>
                </pic:pic>
              </a:graphicData>
            </a:graphic>
          </wp:inline>
        </w:drawing>
      </w:r>
      <w:r>
        <w:rPr>
          <w:rFonts w:ascii="宋体" w:hAnsi="宋体" w:eastAsia="宋体" w:cs="宋体"/>
          <w:color w:val="000000"/>
        </w:rPr>
        <w:t>”中的数最大，写出按顺序填入的数：</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rPr>
          <w:color w:val="000000"/>
        </w:rPr>
        <w:drawing>
          <wp:inline distT="0" distB="0" distL="114300" distR="114300">
            <wp:extent cx="409575" cy="342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409575" cy="342900"/>
                    </a:xfrm>
                    <a:prstGeom prst="rect">
                      <a:avLst/>
                    </a:prstGeom>
                  </pic:spPr>
                </pic:pic>
              </a:graphicData>
            </a:graphic>
          </wp:inline>
        </w:drawing>
      </w:r>
      <w:r>
        <w:rPr>
          <w:rFonts w:ascii="宋体" w:hAnsi="宋体" w:eastAsia="宋体" w:cs="宋体"/>
          <w:color w:val="000000"/>
        </w:rPr>
        <w:t>”中最大的结果是</w:t>
      </w:r>
      <w:r>
        <w:rPr>
          <w:rFonts w:ascii="Times New Roman" w:hAnsi="Times New Roman" w:eastAsia="Times New Roman" w:cs="Times New Roman"/>
          <w:color w:val="000000"/>
        </w:rPr>
        <w:t>______</w:t>
      </w:r>
      <w:r>
        <w:rPr>
          <w:rFonts w:ascii="宋体" w:hAnsi="宋体" w:eastAsia="宋体" w:cs="宋体"/>
          <w:color w:val="000000"/>
        </w:rPr>
        <w:t>．</w:t>
      </w:r>
    </w:p>
    <w:p w14:paraId="057042DF">
      <w:pPr>
        <w:spacing w:line="360" w:lineRule="auto"/>
        <w:jc w:val="left"/>
        <w:textAlignment w:val="center"/>
        <w:rPr>
          <w:color w:val="000000"/>
        </w:rPr>
      </w:pPr>
    </w:p>
    <w:p w14:paraId="0F391DC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8CED4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328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660DD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png"/><Relationship Id="rId95" Type="http://schemas.openxmlformats.org/officeDocument/2006/relationships/image" Target="media/image47.png"/><Relationship Id="rId94" Type="http://schemas.openxmlformats.org/officeDocument/2006/relationships/image" Target="media/image46.png"/><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png"/><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png"/><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image" Target="media/image4.wmf"/><Relationship Id="rId111" Type="http://schemas.openxmlformats.org/officeDocument/2006/relationships/fontTable" Target="fontTable.xml"/><Relationship Id="rId110" Type="http://schemas.openxmlformats.org/officeDocument/2006/relationships/customXml" Target="../customXml/item1.xml"/><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oleObject" Target="embeddings/oleObject49.bin"/><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png"/><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2024-11-08T15:50:00Z</dcterms:created>
  <dc:creator>学科网试题生产平台</dc:creator>
  <dc:description>3619021032898560</dc:description>
  <cp:lastModifiedBy>Administrator</cp:lastModifiedBy>
  <dcterms:modified xsi:type="dcterms:W3CDTF">2024-11-21T12:40:50Z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E886CB876521462492DA6E122739A825_12</vt:lpwstr>
  </property>
</Properties>
</file>