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36C7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12623800</wp:posOffset>
            </wp:positionV>
            <wp:extent cx="355600" cy="482600"/>
            <wp:effectExtent l="0" t="0" r="0" b="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学年第二学期六年级数学学科期末练习</w:t>
      </w:r>
    </w:p>
    <w:p w:rsidR="00FC5860" w:rsidRPr="00BE1BCD" w:rsidRDefault="00136C72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36C7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36C7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下列百分率可能大于</w:t>
      </w:r>
      <w:r>
        <w:object w:dxaOrig="62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9" o:title="eqIdef9c407a9e79f3612690b9cff43a08e0"/>
          </v:shape>
          <o:OLEObject Type="Embed" ProgID="Equation.DSMT4" ShapeID="_x0000_i1025" DrawAspect="Content" ObjectID="_1830077862" r:id="rId10"/>
        </w:object>
      </w:r>
      <w:r>
        <w:rPr>
          <w:rFonts w:ascii="宋体" w:hAnsi="宋体"/>
        </w:rPr>
        <w:t>的是（　　）</w:t>
      </w:r>
    </w:p>
    <w:p w:rsidR="00B3580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5863248" name="图片 5863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248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136C72">
        <w:rPr>
          <w:rFonts w:ascii="宋体" w:hAnsi="宋体"/>
        </w:rPr>
        <w:t>优秀率</w:t>
      </w:r>
      <w:r w:rsidRPr="00BE1BCD">
        <w:tab/>
        <w:t xml:space="preserve">B. </w:t>
      </w:r>
      <w:r w:rsidR="00136C72">
        <w:rPr>
          <w:rFonts w:ascii="宋体" w:hAnsi="宋体"/>
        </w:rPr>
        <w:t>盈利率</w:t>
      </w:r>
      <w:r w:rsidRPr="00BE1BCD">
        <w:tab/>
        <w:t xml:space="preserve">C. </w:t>
      </w:r>
      <w:r w:rsidR="00136C72">
        <w:rPr>
          <w:rFonts w:ascii="宋体" w:hAnsi="宋体"/>
        </w:rPr>
        <w:t>合格率</w:t>
      </w:r>
      <w:r w:rsidRPr="00BE1BCD">
        <w:tab/>
        <w:t xml:space="preserve">D. </w:t>
      </w:r>
      <w:r w:rsidR="00136C72">
        <w:rPr>
          <w:rFonts w:ascii="宋体" w:hAnsi="宋体"/>
        </w:rPr>
        <w:t>收视率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下列四组数中，能组成比例的是（　　）</w:t>
      </w:r>
    </w:p>
    <w:p w:rsidR="00B35808" w:rsidRDefault="00136C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</w:p>
    <w:p w:rsidR="00B35808" w:rsidRDefault="00136C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75" w:dyaOrig="615">
          <v:shape id="_x0000_i1026" type="#_x0000_t75" alt="学科网(www.zxxk.com)--教育资源门户，提供试卷、教案、课件、论文、素材以及各类教学资源下载，还有大量而丰富的教学相关资讯！ 4jdWirBhS/za5DfBUUAdjA==" style="width:19pt;height:31pt" o:ole="">
            <v:imagedata r:id="rId12" o:title="eqIdafedb83dd279ed5763b4806613395d10"/>
          </v:shape>
          <o:OLEObject Type="Embed" ProgID="Equation.DSMT4" ShapeID="_x0000_i1026" DrawAspect="Content" ObjectID="_1830077863" r:id="rId13"/>
        </w:object>
      </w:r>
      <w:r>
        <w:rPr>
          <w:rFonts w:ascii="宋体" w:hAnsi="宋体"/>
          <w:color w:val="000000"/>
        </w:rPr>
        <w:t>，</w:t>
      </w:r>
      <w:r>
        <w:object w:dxaOrig="240" w:dyaOrig="620">
          <v:shape id="_x0000_i1027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4" o:title="eqIda4b8503f4706b8321e4e79a87eadea84"/>
          </v:shape>
          <o:OLEObject Type="Embed" ProgID="Equation.DSMT4" ShapeID="_x0000_i1027" DrawAspect="Content" ObjectID="_1830077864" r:id="rId15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028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6" o:title="eqId4dac452fbb5ef6dd653e7fbbef639484"/>
          </v:shape>
          <o:OLEObject Type="Embed" ProgID="Equation.DSMT4" ShapeID="_x0000_i1028" DrawAspect="Content" ObjectID="_1830077865" r:id="rId17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029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8" o:title="eqIdbdaa19de263700a15fcf213d64a8cd57"/>
          </v:shape>
          <o:OLEObject Type="Embed" ProgID="Equation.DSMT4" ShapeID="_x0000_i1029" DrawAspect="Content" ObjectID="_1830077866" r:id="rId19"/>
        </w:object>
      </w:r>
      <w:r>
        <w:rPr>
          <w:color w:val="000000"/>
        </w:rPr>
        <w:tab/>
        <w:t xml:space="preserve">D. </w:t>
      </w:r>
      <w:r>
        <w:object w:dxaOrig="376" w:dyaOrig="288">
          <v:shape id="_x0000_i1030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20" o:title="eqId5e5db9fa0bc36e2308bd3eecd5e78351"/>
          </v:shape>
          <o:OLEObject Type="Embed" ProgID="Equation.DSMT4" ShapeID="_x0000_i1030" DrawAspect="Content" ObjectID="_1830077867" r:id="rId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object w:dxaOrig="340" w:dyaOrig="279">
          <v:shape id="_x0000_i1031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22" o:title="eqId4d4d3ac67dac7a4c48fbfb053a735b88"/>
          </v:shape>
          <o:OLEObject Type="Embed" ProgID="Equation.DSMT4" ShapeID="_x0000_i1031" DrawAspect="Content" ObjectID="_1830077868" r:id="rId23"/>
        </w:object>
      </w:r>
      <w:r>
        <w:rPr>
          <w:rFonts w:ascii="宋体" w:hAnsi="宋体"/>
          <w:color w:val="000000"/>
        </w:rPr>
        <w:t>，</w:t>
      </w:r>
      <w:r>
        <w:object w:dxaOrig="345" w:dyaOrig="255">
          <v:shape id="_x0000_i1032" type="#_x0000_t75" alt="学科网(www.zxxk.com)--教育资源门户，提供试卷、教案、课件、论文、素材以及各类教学资源下载，还有大量而丰富的教学相关资讯！ 4jdWirBhS/za5DfBUUAdjA==" style="width:17.5pt;height:13pt" o:ole="">
            <v:imagedata r:id="rId24" o:title="eqIda5ec3a7c6c2589f27767e86a452d75aa"/>
          </v:shape>
          <o:OLEObject Type="Embed" ProgID="Equation.DSMT4" ShapeID="_x0000_i1032" DrawAspect="Content" ObjectID="_1830077869" r:id="rId25"/>
        </w:object>
      </w:r>
    </w:p>
    <w:p w:rsidR="00B35808" w:rsidRDefault="00136C7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一个圆的直径由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厘米增加到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厘米，则圆的面积变为原来的（　　）</w:t>
      </w:r>
    </w:p>
    <w:p w:rsidR="00B35808" w:rsidRDefault="00136C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object w:dxaOrig="210" w:dyaOrig="420">
          <v:shape id="_x0000_i1033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6" o:title="eqIdf89eef3148f2d4d09379767b4af69132"/>
          </v:shape>
          <o:OLEObject Type="Embed" ProgID="Equation.DSMT4" ShapeID="_x0000_i1033" DrawAspect="Content" ObjectID="_1830077870" r:id="rId27"/>
        </w:object>
      </w:r>
      <w:r>
        <w:rPr>
          <w:color w:val="000000"/>
        </w:rPr>
        <w:tab/>
        <w:t xml:space="preserve">D. </w:t>
      </w:r>
      <w:r>
        <w:object w:dxaOrig="225" w:dyaOrig="555">
          <v:shape id="_x0000_i1034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28" o:title="eqId56d266a04f3dc7483eddbc26c5e487db"/>
          </v:shape>
          <o:OLEObject Type="Embed" ProgID="Equation.DSMT4" ShapeID="_x0000_i1034" DrawAspect="Content" ObjectID="_1830077871" r:id="rId29"/>
        </w:object>
      </w:r>
    </w:p>
    <w:p w:rsidR="00B35808" w:rsidRDefault="00136C7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下列二元一次方程组中，方程组的解为</w:t>
      </w:r>
      <w:r>
        <w:object w:dxaOrig="675" w:dyaOrig="720">
          <v:shape id="_x0000_i1035" type="#_x0000_t75" alt="学科网(www.zxxk.com)--教育资源门户，提供试卷、教案、课件、论文、素材以及各类教学资源下载，还有大量而丰富的教学相关资讯！ 4jdWirBhS/za5DfBUUAdjA==" style="width:34pt;height:36pt" o:ole="">
            <v:imagedata r:id="rId30" o:title="eqId3e16b9273e78f65b2b9ef641e3bc77fc"/>
          </v:shape>
          <o:OLEObject Type="Embed" ProgID="Equation.DSMT4" ShapeID="_x0000_i1035" DrawAspect="Content" ObjectID="_1830077872" r:id="rId31"/>
        </w:object>
      </w:r>
      <w:r>
        <w:rPr>
          <w:rFonts w:ascii="宋体" w:hAnsi="宋体"/>
          <w:color w:val="000000"/>
        </w:rPr>
        <w:t>的是（　　）</w:t>
      </w:r>
    </w:p>
    <w:p w:rsidR="00B35808" w:rsidRDefault="00136C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25" w:dyaOrig="720">
          <v:shape id="_x0000_i1036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32" o:title="eqId290d15efbe2a6ab12f40e5c1145ee827"/>
          </v:shape>
          <o:OLEObject Type="Embed" ProgID="Equation.DSMT4" ShapeID="_x0000_i1036" DrawAspect="Content" ObjectID="_1830077873" r:id="rId33"/>
        </w:object>
      </w:r>
      <w:r>
        <w:rPr>
          <w:color w:val="000000"/>
        </w:rPr>
        <w:tab/>
        <w:t xml:space="preserve">B. </w:t>
      </w:r>
      <w:r>
        <w:object w:dxaOrig="1140" w:dyaOrig="720">
          <v:shape id="_x0000_i1037" type="#_x0000_t75" alt="学科网(www.zxxk.com)--教育资源门户，提供试卷、教案、课件、论文、素材以及各类教学资源下载，还有大量而丰富的教学相关资讯！ 4jdWirBhS/za5DfBUUAdjA==" style="width:57pt;height:36pt" o:ole="">
            <v:imagedata r:id="rId34" o:title="eqId0961105948e9b4b7463a6e0d87912714"/>
          </v:shape>
          <o:OLEObject Type="Embed" ProgID="Equation.DSMT4" ShapeID="_x0000_i1037" DrawAspect="Content" ObjectID="_1830077874" r:id="rId35"/>
        </w:object>
      </w:r>
    </w:p>
    <w:p w:rsidR="00B35808" w:rsidRDefault="00136C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45" w:dyaOrig="720">
          <v:shape id="_x0000_i1038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36" o:title="eqIdd276bf4fd2660392a54fed4a7f42dd29"/>
          </v:shape>
          <o:OLEObject Type="Embed" ProgID="Equation.DSMT4" ShapeID="_x0000_i1038" DrawAspect="Content" ObjectID="_1830077875" r:id="rId37"/>
        </w:object>
      </w:r>
      <w:r>
        <w:rPr>
          <w:color w:val="000000"/>
        </w:rPr>
        <w:tab/>
        <w:t xml:space="preserve">D. </w:t>
      </w:r>
      <w:r>
        <w:object w:dxaOrig="1245" w:dyaOrig="720">
          <v:shape id="_x0000_i1039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38" o:title="eqIdbc7d21b4b05a9d4f75e5eaea9edae54e"/>
          </v:shape>
          <o:OLEObject Type="Embed" ProgID="Equation.DSMT4" ShapeID="_x0000_i1039" DrawAspect="Content" ObjectID="_1830077876" r:id="rId39"/>
        </w:objec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以下调查方式比较合适的是（　　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用全面调查的方式调查某种灯泡的使用寿命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用抽样调查的方式调查航天器零部件的安全性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用全面调查的方式调查全球中学生的</w:t>
      </w:r>
      <w:r>
        <w:rPr>
          <w:rFonts w:ascii="宋体" w:hAnsi="宋体"/>
          <w:color w:val="000000"/>
        </w:rPr>
        <w:t>视力情况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用全面调查的方式调查本校六（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）班学生早餐是否有喝牛奶的习惯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下列关于圆柱和圆锥的说法错误的是（　　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圆锥有无数条母线，且长度都和圆锥的高度相等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圆柱有无数条母线，且长度都和圆柱的高度相等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沿着圆锥的任意一条母线把圆锥的侧面剪开，展开图是一个扇形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沿着圆柱的任意一条母线把圆柱的侧面剪开，展开图是一个长方形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585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40" o:title="eqId06ca92eaacc61f3787b11b56aa690c6b"/>
          </v:shape>
          <o:OLEObject Type="Embed" ProgID="Equation.DSMT4" ShapeID="_x0000_i1040" DrawAspect="Content" ObjectID="_1830077877" r:id="rId41"/>
        </w:object>
      </w:r>
      <w:r>
        <w:rPr>
          <w:rFonts w:ascii="宋体" w:hAnsi="宋体"/>
          <w:color w:val="000000"/>
        </w:rPr>
        <w:t>化成小数是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1365" w:dyaOrig="315">
          <v:shape id="_x0000_i1041" type="#_x0000_t75" alt="学科网(www.zxxk.com)--教育资源门户，提供试卷、教案、课件、论文、素材以及各类教学资源下载，还有大量而丰富的教学相关资讯！ 4jdWirBhS/za5DfBUUAdjA==" style="width:68.5pt;height:16pt" o:ole="">
            <v:imagedata r:id="rId42" o:title="eqIdc81cbea224688101d876b6865f8c4204"/>
          </v:shape>
          <o:OLEObject Type="Embed" ProgID="Equation.DSMT4" ShapeID="_x0000_i1041" DrawAspect="Content" ObjectID="_1830077878" r:id="rId4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863252" name="图片 5863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252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若</w:t>
      </w:r>
      <w:r>
        <w:object w:dxaOrig="1082" w:dyaOrig="316">
          <v:shape id="_x0000_i1042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44" o:title="eqIdf504a1d00c14c64a47affef2b582bc85"/>
          </v:shape>
          <o:OLEObject Type="Embed" ProgID="Equation.DSMT4" ShapeID="_x0000_i1042" DrawAspect="Content" ObjectID="_1830077879" r:id="rId45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043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46" o:title="eqId454fbd9b83c4ab034e6216b63d6d9b67"/>
          </v:shape>
          <o:OLEObject Type="Embed" ProgID="Equation.DSMT4" ShapeID="_x0000_i1043" DrawAspect="Content" ObjectID="_1830077880" r:id="rId47"/>
        </w:object>
      </w:r>
      <w:r>
        <w:rPr>
          <w:rFonts w:ascii="宋体" w:hAnsi="宋体"/>
          <w:color w:val="000000"/>
        </w:rPr>
        <w:t>，那么</w:t>
      </w:r>
      <w:r>
        <w:object w:dxaOrig="915" w:dyaOrig="255">
          <v:shape id="_x0000_i1044" type="#_x0000_t75" alt="学科网(www.zxxk.com)--教育资源门户，提供试卷、教案、课件、论文、素材以及各类教学资源下载，还有大量而丰富的教学相关资讯！ 4jdWirBhS/za5DfBUUAdjA==" style="width:46pt;height:13pt" o:ole="">
            <v:imagedata r:id="rId48" o:title="eqId3e3930d8cda07e2571d2325c59be937b"/>
          </v:shape>
          <o:OLEObject Type="Embed" ProgID="Equation.DSMT4" ShapeID="_x0000_i1044" DrawAspect="Content" ObjectID="_1830077881" r:id="rId4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1485" w:dyaOrig="360">
          <v:shape id="_x0000_i1045" type="#_x0000_t75" alt="学科网(www.zxxk.com)--教育资源门户，提供试卷、教案、课件、论文、素材以及各类教学资源下载，还有大量而丰富的教学相关资讯！ 4jdWirBhS/za5DfBUUAdjA==" style="width:74.5pt;height:18pt" o:ole="">
            <v:imagedata r:id="rId50" o:title="eqIdd533edbfbac8a7ccce4ddad8cc03747b"/>
          </v:shape>
          <o:OLEObject Type="Embed" ProgID="Equation.DSMT4" ShapeID="_x0000_i1045" DrawAspect="Content" ObjectID="_1830077882" r:id="rId51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4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2" o:title="eqId81dea63b8ce3e51adf66cf7b9982a248"/>
          </v:shape>
          <o:OLEObject Type="Embed" ProgID="Equation.DSMT4" ShapeID="_x0000_i1046" DrawAspect="Content" ObjectID="_1830077883" r:id="rId53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47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4" o:title="eqIdd053b14c8588eee2acbbe44fc37a6886"/>
          </v:shape>
          <o:OLEObject Type="Embed" ProgID="Equation.DSMT4" ShapeID="_x0000_i1047" DrawAspect="Content" ObjectID="_1830077884" r:id="rId55"/>
        </w:object>
      </w:r>
      <w:r>
        <w:rPr>
          <w:rFonts w:ascii="宋体" w:hAnsi="宋体"/>
          <w:color w:val="000000"/>
        </w:rPr>
        <w:t>的二元一次方程，则</w:t>
      </w:r>
      <w:r>
        <w:object w:dxaOrig="500" w:dyaOrig="290">
          <v:shape id="_x0000_i1048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56" o:title="eqIdd4753f4a4456d0df13843b71015bfa14"/>
          </v:shape>
          <o:OLEObject Type="Embed" ProgID="Equation.DSMT4" ShapeID="_x0000_i1048" DrawAspect="Content" ObjectID="_1830077885" r:id="rId5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方程组</w:t>
      </w:r>
      <w:r>
        <w:object w:dxaOrig="1125" w:dyaOrig="1125">
          <v:shape id="_x0000_i1049" type="#_x0000_t75" alt="学科网(www.zxxk.com)--教育资源门户，提供试卷、教案、课件、论文、素材以及各类教学资源下载，还有大量而丰富的教学相关资讯！ 4jdWirBhS/za5DfBUUAdjA==" style="width:56.5pt;height:56.5pt" o:ole="">
            <v:imagedata r:id="rId58" o:title="eqIdace1ab46abef0965be9ae7f3aacf160c"/>
          </v:shape>
          <o:OLEObject Type="Embed" ProgID="Equation.DSMT4" ShapeID="_x0000_i1049" DrawAspect="Content" ObjectID="_1830077886" r:id="rId59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已知一条弧所对的圆心角是</w:t>
      </w:r>
      <w:r>
        <w:object w:dxaOrig="400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0" o:title="eqId9c5b696c0ca68ec19b9127c1675051f8"/>
          </v:shape>
          <o:OLEObject Type="Embed" ProgID="Equation.DSMT4" ShapeID="_x0000_i1050" DrawAspect="Content" ObjectID="_1830077887" r:id="rId61"/>
        </w:object>
      </w:r>
      <w:r>
        <w:rPr>
          <w:rFonts w:ascii="宋体" w:hAnsi="宋体"/>
          <w:color w:val="000000"/>
        </w:rPr>
        <w:t>，那么这条弧长与这条弧所在圆的周长之比为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已知时钟的时针长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厘米，时针从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时走到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时，所扫过的面积是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平方厘米．（</w:t>
      </w:r>
      <w:r>
        <w:object w:dxaOrig="220" w:dyaOrig="220">
          <v:shape id="_x0000_i105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2" o:title="eqId86ebba6ed1add0fe647c0226614b9290"/>
          </v:shape>
          <o:OLEObject Type="Embed" ProgID="Equation.DSMT4" ShapeID="_x0000_i1051" DrawAspect="Content" ObjectID="_1830077888" r:id="rId6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52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64" o:title="eqId94eecd59161d1a8dadbbef5184a628d3"/>
          </v:shape>
          <o:OLEObject Type="Embed" ProgID="Equation.DSMT4" ShapeID="_x0000_i1052" DrawAspect="Content" ObjectID="_1830077889" r:id="rId65"/>
        </w:object>
      </w:r>
      <w:r>
        <w:rPr>
          <w:rFonts w:ascii="宋体" w:hAnsi="宋体"/>
          <w:color w:val="000000"/>
        </w:rPr>
        <w:t>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在日常生活中，我们经常使用一些词语来形容事</w:t>
      </w:r>
      <w:r>
        <w:rPr>
          <w:rFonts w:ascii="宋体" w:hAnsi="宋体"/>
          <w:color w:val="000000"/>
        </w:rPr>
        <w:t>情发生的可能性的大小．给出下列三个词语：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瓜熟蒂落；；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水中捞月；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守株待兔．按可能性从大到小的顺序排列为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（填序号）．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如图，将直角三角形</w:t>
      </w:r>
      <w:r>
        <w:object w:dxaOrig="553" w:dyaOrig="282">
          <v:shape id="_x0000_i1053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66" o:title="eqId7bef5239ddbb0972700ce01daf9ee7cf"/>
          </v:shape>
          <o:OLEObject Type="Embed" ProgID="Equation.DSMT4" ShapeID="_x0000_i1053" DrawAspect="Content" ObjectID="_1830077890" r:id="rId67"/>
        </w:object>
      </w:r>
      <w:r>
        <w:rPr>
          <w:rFonts w:ascii="宋体" w:hAnsi="宋体"/>
          <w:color w:val="000000"/>
        </w:rPr>
        <w:t>（</w:t>
      </w:r>
      <w:r>
        <w:object w:dxaOrig="460" w:dyaOrig="260">
          <v:shape id="_x0000_i1054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68" o:title="eqIdfebc9a89d0d1c97b88c0f4acd32b4e67"/>
          </v:shape>
          <o:OLEObject Type="Embed" ProgID="Equation.DSMT4" ShapeID="_x0000_i1054" DrawAspect="Content" ObjectID="_1830077891" r:id="rId69"/>
        </w:object>
      </w:r>
      <w:r>
        <w:rPr>
          <w:rFonts w:ascii="宋体" w:hAnsi="宋体"/>
          <w:color w:val="000000"/>
        </w:rPr>
        <w:t>为直角）的直角边</w:t>
      </w:r>
      <w:r>
        <w:object w:dxaOrig="399" w:dyaOrig="260">
          <v:shape id="_x0000_i105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0" o:title="eqIdf52a58fbaf4fea03567e88a9f0f6e37e"/>
          </v:shape>
          <o:OLEObject Type="Embed" ProgID="Equation.DSMT4" ShapeID="_x0000_i1055" DrawAspect="Content" ObjectID="_1830077892" r:id="rId71"/>
        </w:object>
      </w:r>
      <w:r>
        <w:rPr>
          <w:rFonts w:ascii="宋体" w:hAnsi="宋体"/>
          <w:color w:val="000000"/>
        </w:rPr>
        <w:t>所在直线为轴旋转一周，求所得到立体图形的底面积为</w:t>
      </w:r>
      <w:r>
        <w:rPr>
          <w:color w:val="000000"/>
        </w:rPr>
        <w:t>________</w:t>
      </w:r>
      <w:r>
        <w:object w:dxaOrig="400" w:dyaOrig="300">
          <v:shape id="_x0000_i1056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72" o:title="eqId88ce13774b09ff2edddaf21a072cf60a"/>
          </v:shape>
          <o:OLEObject Type="Embed" ProgID="Equation.DSMT4" ShapeID="_x0000_i1056" DrawAspect="Content" ObjectID="_1830077893" r:id="rId73"/>
        </w:object>
      </w:r>
      <w:r>
        <w:rPr>
          <w:rFonts w:ascii="宋体" w:hAnsi="宋体"/>
          <w:color w:val="000000"/>
        </w:rPr>
        <w:t>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47725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草帽是中国特有的传统草编工艺品．乐乐决定用一张扇形彩色卡纸装饰母线长为</w:t>
      </w:r>
      <w:r>
        <w:object w:dxaOrig="598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75" o:title="eqId5e184a38c9392d48457634f2a2a37816"/>
          </v:shape>
          <o:OLEObject Type="Embed" ProgID="Equation.DSMT4" ShapeID="_x0000_i1057" DrawAspect="Content" ObjectID="_1830077894" r:id="rId76"/>
        </w:object>
      </w:r>
      <w:r>
        <w:rPr>
          <w:rFonts w:ascii="宋体" w:hAnsi="宋体"/>
          <w:color w:val="000000"/>
        </w:rPr>
        <w:t>、底面周长为</w:t>
      </w:r>
      <w:r>
        <w:object w:dxaOrig="780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77" o:title="eqId97554aacb31f6c4db22d901595787413"/>
          </v:shape>
          <o:OLEObject Type="Embed" ProgID="Equation.DSMT4" ShapeID="_x0000_i1058" DrawAspect="Content" ObjectID="_1830077895" r:id="rId78"/>
        </w:object>
      </w:r>
      <w:r>
        <w:rPr>
          <w:rFonts w:ascii="宋体" w:hAnsi="宋体"/>
          <w:color w:val="000000"/>
        </w:rPr>
        <w:t>的圆锥形草帽（如图）．粘贴时，彩色卡纸恰好覆盖草帽外表，而且卡纸连接处无缝隙、不重叠，则此扇形卡纸的圆心角的度数为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59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2" o:title="eqId86ebba6ed1add0fe647c0226614b9290"/>
          </v:shape>
          <o:OLEObject Type="Embed" ProgID="Equation.DSMT4" ShapeID="_x0000_i1059" DrawAspect="Content" ObjectID="_1830077896" r:id="rId7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05050" cy="1247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许多食物的钙含量很高，如菠菜、鲫鱼、豆腐等．根据表格提供的信息，判断这三种食物中钙含量最高的是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（表格中</w:t>
      </w:r>
      <w:r>
        <w:object w:dxaOrig="375" w:dyaOrig="255">
          <v:shape id="_x0000_i1060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81" o:title="eqId260c686e89023f3f7d2879e70fca0605"/>
          </v:shape>
          <o:OLEObject Type="Embed" ProgID="Equation.DSMT4" ShapeID="_x0000_i1060" DrawAspect="Content" ObjectID="_1830077897" r:id="rId82"/>
        </w:object>
      </w:r>
      <w:r>
        <w:rPr>
          <w:rFonts w:ascii="宋体" w:hAnsi="宋体"/>
          <w:color w:val="000000"/>
        </w:rPr>
        <w:t>表示质量单位毫克，</w:t>
      </w:r>
      <w:r>
        <w:object w:dxaOrig="1280" w:dyaOrig="320">
          <v:shape id="_x0000_i1061" type="#_x0000_t75" alt="学科网(www.zxxk.com)--教育资源门户，提供试卷、教案、课件、论文、素材以及各类教学资源下载，还有大量而丰富的教学相关资讯！ 4jdWirBhS/za5DfBUUAdjA==" style="width:64pt;height:16pt" o:ole="">
            <v:imagedata r:id="rId83" o:title="eqId29be6e70ebcf58ef1b656908c72b79fa"/>
          </v:shape>
          <o:OLEObject Type="Embed" ProgID="Equation.DSMT4" ShapeID="_x0000_i1061" DrawAspect="Content" ObjectID="_1830077898" r:id="rId84"/>
        </w:object>
      </w:r>
      <w:r>
        <w:rPr>
          <w:rFonts w:ascii="宋体" w:hAnsi="宋体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70"/>
        <w:gridCol w:w="1620"/>
        <w:gridCol w:w="1540"/>
        <w:gridCol w:w="1560"/>
      </w:tblGrid>
      <w:tr w:rsidR="00B3580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菠菜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鲫鱼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豆腐</w:t>
            </w:r>
          </w:p>
        </w:tc>
      </w:tr>
      <w:tr w:rsidR="00B3580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钙含量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80" w:dyaOrig="340">
                <v:shape id="_x0000_i1062" type="#_x0000_t75" alt="学科网(www.zxxk.com)--教育资源门户，提供试卷、教案、课件、论文、素材以及各类教学资源下载，还有大量而丰富的教学相关资讯！ 4jdWirBhS/za5DfBUUAdjA==" style="width:69pt;height:17pt" o:ole="">
                  <v:imagedata r:id="rId85" o:title="eqId448568938aed026b99df1f3f2c257354"/>
                </v:shape>
                <o:OLEObject Type="Embed" ProgID="Equation.DSMT4" ShapeID="_x0000_i1062" DrawAspect="Content" ObjectID="_1830077899" r:id="rId8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00" w:dyaOrig="320">
                <v:shape id="_x0000_i1063" type="#_x0000_t75" alt="学科网(www.zxxk.com)--教育资源门户，提供试卷、教案、课件、论文、素材以及各类教学资源下载，还有大量而丰富的教学相关资讯！ 4jdWirBhS/za5DfBUUAdjA==" style="width:65pt;height:16pt" o:ole="">
                  <v:imagedata r:id="rId87" o:title="eqIda13c852a8d5864cf3e8c984817dbedb1"/>
                </v:shape>
                <o:OLEObject Type="Embed" ProgID="Equation.DSMT4" ShapeID="_x0000_i1063" DrawAspect="Content" ObjectID="_1830077900" r:id="rId8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20" w:dyaOrig="320">
                <v:shape id="_x0000_i1064" type="#_x0000_t75" alt="学科网(www.zxxk.com)--教育资源门户，提供试卷、教案、课件、论文、素材以及各类教学资源下载，还有大量而丰富的教学相关资讯！ 4jdWirBhS/za5DfBUUAdjA==" style="width:66pt;height:16pt" o:ole="">
                  <v:imagedata r:id="rId89" o:title="eqIdaf1e8e780f14a58a80a8d6e895dd53a2"/>
                </v:shape>
                <o:OLEObject Type="Embed" ProgID="Equation.DSMT4" ShapeID="_x0000_i1064" DrawAspect="Content" ObjectID="_1830077901" r:id="rId90"/>
              </w:object>
            </w:r>
          </w:p>
        </w:tc>
      </w:tr>
    </w:tbl>
    <w:p w:rsidR="00B35808" w:rsidRDefault="00B35808">
      <w:pPr>
        <w:spacing w:line="360" w:lineRule="auto"/>
        <w:jc w:val="left"/>
        <w:textAlignment w:val="center"/>
        <w:rPr>
          <w:color w:val="000000"/>
        </w:rPr>
      </w:pP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在一张足够大的纸上画长方形</w:t>
      </w:r>
      <w:r>
        <w:object w:dxaOrig="720" w:dyaOrig="279">
          <v:shape id="_x0000_i1065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91" o:title="eqId411b38a18046fea8e9fab1f9f9b80a5f"/>
          </v:shape>
          <o:OLEObject Type="Embed" ProgID="Equation.DSMT4" ShapeID="_x0000_i1065" DrawAspect="Content" ObjectID="_1830077902" r:id="rId92"/>
        </w:object>
      </w:r>
      <w:r>
        <w:rPr>
          <w:rFonts w:ascii="宋体" w:hAnsi="宋体"/>
          <w:color w:val="000000"/>
        </w:rPr>
        <w:t>，其中</w:t>
      </w:r>
      <w:r>
        <w:object w:dxaOrig="1140" w:dyaOrig="279">
          <v:shape id="_x0000_i1066" type="#_x0000_t75" alt="学科网(www.zxxk.com)--教育资源门户，提供试卷、教案、课件、论文、素材以及各类教学资源下载，还有大量而丰富的教学相关资讯！ 4jdWirBhS/za5DfBUUAdjA==" style="width:57pt;height:14pt" o:ole="">
            <v:imagedata r:id="rId93" o:title="eqId8e04947c608f4b7f67b18e8decb05f70"/>
          </v:shape>
          <o:OLEObject Type="Embed" ProgID="Equation.DSMT4" ShapeID="_x0000_i1066" DrawAspect="Content" ObjectID="_1830077903" r:id="rId94"/>
        </w:object>
      </w:r>
      <w:r>
        <w:rPr>
          <w:rFonts w:ascii="宋体" w:hAnsi="宋体"/>
          <w:color w:val="000000"/>
        </w:rPr>
        <w:t>，宽</w:t>
      </w:r>
      <w:r>
        <w:object w:dxaOrig="115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95" o:title="eqIdea6d6597d07c8e98ca0c21d2527942ab"/>
          </v:shape>
          <o:OLEObject Type="Embed" ProgID="Equation.DSMT4" ShapeID="_x0000_i1067" DrawAspect="Content" ObjectID="_1830077904" r:id="rId96"/>
        </w:object>
      </w:r>
      <w:r>
        <w:rPr>
          <w:rFonts w:ascii="宋体" w:hAnsi="宋体"/>
          <w:color w:val="000000"/>
        </w:rPr>
        <w:t>．为了在这个长方形边上贴上装饰，用半径为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厘米的圆形固体胶棒在长方形一侧紧贴边移动，如图，胶棒沿着长方形的四边内侧移动一圈涂过的面积是</w:t>
      </w:r>
      <w:r>
        <w:rPr>
          <w:color w:val="000000"/>
        </w:rPr>
        <w:t>_______</w:t>
      </w:r>
      <w:r>
        <w:object w:dxaOrig="400" w:dyaOrig="300">
          <v:shape id="_x0000_i1068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72" o:title="eqId88ce13774b09ff2edddaf21a072cf60a"/>
          </v:shape>
          <o:OLEObject Type="Embed" ProgID="Equation.DSMT4" ShapeID="_x0000_i1068" DrawAspect="Content" ObjectID="_1830077905" r:id="rId97"/>
        </w:objec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69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2" o:title="eqId86ebba6ed1add0fe647c0226614b9290"/>
          </v:shape>
          <o:OLEObject Type="Embed" ProgID="Equation.DSMT4" ShapeID="_x0000_i1069" DrawAspect="Content" ObjectID="_1830077906" r:id="rId98"/>
        </w:object>
      </w:r>
      <w:r>
        <w:rPr>
          <w:rFonts w:ascii="宋体" w:hAnsi="宋体"/>
          <w:color w:val="000000"/>
        </w:rPr>
        <w:t>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小题，其中第</w:t>
      </w:r>
      <w:r>
        <w:rPr>
          <w:rFonts w:eastAsia="Times New Roman" w:cs="Times New Roman"/>
          <w:b/>
          <w:color w:val="000000"/>
          <w:sz w:val="24"/>
        </w:rPr>
        <w:t>19-21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22-23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07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2" o:title="eqId81dea63b8ce3e51adf66cf7b9982a248"/>
          </v:shape>
          <o:OLEObject Type="Embed" ProgID="Equation.DSMT4" ShapeID="_x0000_i1070" DrawAspect="Content" ObjectID="_1830077907" r:id="rId100"/>
        </w:object>
      </w:r>
      <w:r>
        <w:rPr>
          <w:rFonts w:ascii="宋体" w:hAnsi="宋体"/>
          <w:color w:val="000000"/>
        </w:rPr>
        <w:t>的值：</w:t>
      </w:r>
      <w:r>
        <w:object w:dxaOrig="1515" w:dyaOrig="615">
          <v:shape id="_x0000_i1071" type="#_x0000_t75" alt="学科网(www.zxxk.com)--教育资源门户，提供试卷、教案、课件、论文、素材以及各类教学资源下载，还有大量而丰富的教学相关资讯！ 4jdWirBhS/za5DfBUUAdjA==" style="width:76pt;height:31pt;mso-wrap-style:square;mso-position-horizontal-relative:page;mso-position-vertical-relative:page" o:ole="">
            <v:imagedata r:id="rId101" o:title="eqIdb73b8d06fc2765bebbddc41c3be29f64"/>
          </v:shape>
          <o:OLEObject Type="Embed" ProgID="Equation.DSMT4" ShapeID="_x0000_i1071" DrawAspect="Content" ObjectID="_1830077908" r:id="rId102"/>
        </w:objec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340" w:dyaOrig="720">
          <v:shape id="_x0000_i1072" type="#_x0000_t75" alt="学科网(www.zxxk.com)--教育资源门户，提供试卷、教案、课件、论文、素材以及各类教学资源下载，还有大量而丰富的教学相关资讯！ 4jdWirBhS/za5DfBUUAdjA==" style="width:117pt;height:36pt" o:ole="">
            <v:imagedata r:id="rId103" o:title="eqIdd0d275924c9cac91f5d343a5b44e2e94"/>
          </v:shape>
          <o:OLEObject Type="Embed" ProgID="Equation.DSMT4" ShapeID="_x0000_i1072" DrawAspect="Content" ObjectID="_1830077909" r:id="rId104"/>
        </w:object>
      </w:r>
      <w:r>
        <w:rPr>
          <w:rFonts w:eastAsia="Times New Roman" w:cs="Times New Roman"/>
          <w:color w:val="000000"/>
        </w:rPr>
        <w:t>.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届杭州亚运会会徽如图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所示，名为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潮涌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，展现了浙江杭州山水城市的自然特质，也寓意着勇立潮头的精神风貌．其主体部分可以看成如图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的几何图形，小明测量得</w:t>
      </w:r>
      <w:r>
        <w:object w:dxaOrig="1037" w:dyaOrig="291">
          <v:shape id="_x0000_i1073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105" o:title="eqId8cccfd579301ea6f2abe84e0d0925bf5"/>
          </v:shape>
          <o:OLEObject Type="Embed" ProgID="Equation.DSMT4" ShapeID="_x0000_i1073" DrawAspect="Content" ObjectID="_1830077910" r:id="rId106"/>
        </w:object>
      </w:r>
      <w:r>
        <w:rPr>
          <w:rFonts w:ascii="宋体" w:hAnsi="宋体"/>
          <w:color w:val="000000"/>
        </w:rPr>
        <w:t>，</w:t>
      </w:r>
      <w:r>
        <w:object w:dxaOrig="560" w:dyaOrig="280">
          <v:shape id="_x0000_i1074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07" o:title="eqIda6a548e8a2e2205f2faa87e25180a083"/>
          </v:shape>
          <o:OLEObject Type="Embed" ProgID="Equation.DSMT4" ShapeID="_x0000_i1074" DrawAspect="Content" ObjectID="_1830077911" r:id="rId108"/>
        </w:object>
      </w:r>
      <w:r>
        <w:object w:dxaOrig="49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09" o:title="eqId095ab4a92bf822e175d370e6d0c8a730"/>
          </v:shape>
          <o:OLEObject Type="Embed" ProgID="Equation.DSMT4" ShapeID="_x0000_i1075" DrawAspect="Content" ObjectID="_1830077912" r:id="rId110"/>
        </w:object>
      </w:r>
      <w:r>
        <w:rPr>
          <w:rFonts w:ascii="宋体" w:hAnsi="宋体"/>
          <w:color w:val="000000"/>
        </w:rPr>
        <w:t>，</w:t>
      </w:r>
      <w:r>
        <w:object w:dxaOrig="1440" w:dyaOrig="292">
          <v:shape id="_x0000_i1076" type="#_x0000_t75" alt="学科网(www.zxxk.com)--教育资源门户，提供试卷、教案、课件、论文、素材以及各类教学资源下载，还有大量而丰富的教学相关资讯！ 4jdWirBhS/za5DfBUUAdjA==" style="width:1in;height:14.5pt" o:ole="">
            <v:imagedata r:id="rId111" o:title="eqId1c87eb3ed1ee03bb5426d1a1ff1cde70"/>
          </v:shape>
          <o:OLEObject Type="Embed" ProgID="Equation.DSMT4" ShapeID="_x0000_i1076" DrawAspect="Content" ObjectID="_1830077913" r:id="rId112"/>
        </w:object>
      </w:r>
      <w:r>
        <w:rPr>
          <w:rFonts w:ascii="宋体" w:hAnsi="宋体"/>
          <w:color w:val="000000"/>
        </w:rPr>
        <w:t>．求图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中的阴影部分的周长为多少厘米？（结果保留</w:t>
      </w:r>
      <w:r>
        <w:object w:dxaOrig="195" w:dyaOrig="225">
          <v:shape id="_x0000_i107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13" o:title="eqId70f5389990c3a0c5373f3bd9fb2454c9"/>
          </v:shape>
          <o:OLEObject Type="Embed" ProgID="Equation.DSMT4" ShapeID="_x0000_i1077" DrawAspect="Content" ObjectID="_1830077914" r:id="rId114"/>
        </w:object>
      </w:r>
      <w:r>
        <w:rPr>
          <w:rFonts w:ascii="宋体" w:hAnsi="宋体"/>
          <w:color w:val="000000"/>
        </w:rPr>
        <w:t>）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09850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学生活动节乐乐使用塑料制作了一个水火箭模型（如图），它的上半部是圆锥形，下半部是圆柱形．已知圆柱的底面积为</w:t>
      </w:r>
      <w:r>
        <w:object w:dxaOrig="876" w:dyaOrig="324">
          <v:shape id="_x0000_i1078" type="#_x0000_t75" alt="学科网(www.zxxk.com)--教育资源门户，提供试卷、教案、课件、论文、素材以及各类教学资源下载，还有大量而丰富的教学相关资讯！ 4jdWirBhS/za5DfBUUAdjA==" style="width:44pt;height:16pt" o:ole="">
            <v:imagedata r:id="rId116" o:title="eqId851940ef72f452583faa34166eb9fd50"/>
          </v:shape>
          <o:OLEObject Type="Embed" ProgID="Equation.DSMT4" ShapeID="_x0000_i1078" DrawAspect="Content" ObjectID="_1830077915" r:id="rId117"/>
        </w:object>
      </w:r>
      <w:r>
        <w:rPr>
          <w:rFonts w:ascii="宋体" w:hAnsi="宋体"/>
          <w:color w:val="000000"/>
        </w:rPr>
        <w:t>，母线</w:t>
      </w:r>
      <w:r>
        <w:object w:dxaOrig="1085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54.5pt;height:14pt" o:ole="">
            <v:imagedata r:id="rId118" o:title="eqId56d2e6c1bdb9d13f0628c1978891057e"/>
          </v:shape>
          <o:OLEObject Type="Embed" ProgID="Equation.DSMT4" ShapeID="_x0000_i1079" DrawAspect="Content" ObjectID="_1830077916" r:id="rId119"/>
        </w:object>
      </w:r>
      <w:r>
        <w:rPr>
          <w:rFonts w:ascii="宋体" w:hAnsi="宋体"/>
          <w:color w:val="000000"/>
        </w:rPr>
        <w:t>，圆锥的高</w:t>
      </w:r>
      <w:r>
        <w:object w:dxaOrig="37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20" o:title="eqId18e5ef91fb27dd684a27ae7f1993cfba"/>
          </v:shape>
          <o:OLEObject Type="Embed" ProgID="Equation.DSMT4" ShapeID="_x0000_i1080" DrawAspect="Content" ObjectID="_1830077917" r:id="rId121"/>
        </w:object>
      </w:r>
      <w:r>
        <w:object w:dxaOrig="705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122" o:title="eqId2a28d97721fbf2b08d9f447c2bb22ea9"/>
          </v:shape>
          <o:OLEObject Type="Embed" ProgID="Equation.DSMT4" ShapeID="_x0000_i1081" DrawAspect="Content" ObjectID="_1830077918" r:id="rId123"/>
        </w:object>
      </w:r>
      <w:r>
        <w:rPr>
          <w:rFonts w:ascii="宋体" w:hAnsi="宋体"/>
          <w:color w:val="000000"/>
        </w:rPr>
        <w:t>，母线</w:t>
      </w:r>
      <w:r>
        <w:object w:dxaOrig="1335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24" o:title="eqIdafc1d015464b0c44a4836c1f293ce891"/>
          </v:shape>
          <o:OLEObject Type="Embed" ProgID="Equation.DSMT4" ShapeID="_x0000_i1082" DrawAspect="Content" ObjectID="_1830077919" r:id="rId125"/>
        </w:objec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895350" cy="1790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制作一个这样的模型（接缝忽略不计）至少需要多少塑料（模型的底部是封闭的，</w:t>
      </w:r>
      <w:r>
        <w:object w:dxaOrig="220" w:dyaOrig="220">
          <v:shape id="_x0000_i1083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2" o:title="eqId86ebba6ed1add0fe647c0226614b9290"/>
          </v:shape>
          <o:OLEObject Type="Embed" ProgID="Equation.DSMT4" ShapeID="_x0000_i1083" DrawAspect="Content" ObjectID="_1830077920" r:id="rId127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，结果精确到</w:t>
      </w:r>
      <w:r>
        <w:object w:dxaOrig="735" w:dyaOrig="315">
          <v:shape id="_x0000_i1084" type="#_x0000_t75" alt="学科网(www.zxxk.com)--教育资源门户，提供试卷、教案、课件、论文、素材以及各类教学资源下载，还有大量而丰富的教学相关资讯！ 4jdWirBhS/za5DfBUUAdjA==" style="width:37pt;height:16pt" o:ole="">
            <v:imagedata r:id="rId128" o:title="eqId7a589a7a805deebd2332886dde312267"/>
          </v:shape>
          <o:OLEObject Type="Embed" ProgID="Equation.DSMT4" ShapeID="_x0000_i1084" DrawAspect="Content" ObjectID="_1830077921" r:id="rId129"/>
        </w:object>
      </w:r>
      <w:r>
        <w:rPr>
          <w:rFonts w:ascii="宋体" w:hAnsi="宋体"/>
          <w:color w:val="000000"/>
        </w:rPr>
        <w:t>）？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模型的最大注水量大约是多少（</w:t>
      </w:r>
      <w:r>
        <w:object w:dxaOrig="220" w:dyaOrig="220">
          <v:shape id="_x0000_i108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2" o:title="eqId86ebba6ed1add0fe647c0226614b9290"/>
          </v:shape>
          <o:OLEObject Type="Embed" ProgID="Equation.DSMT4" ShapeID="_x0000_i1085" DrawAspect="Content" ObjectID="_1830077922" r:id="rId13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，结果精确到</w:t>
      </w:r>
      <w:r>
        <w:object w:dxaOrig="735" w:dyaOrig="330">
          <v:shape id="_x0000_i1086" type="#_x0000_t75" alt="学科网(www.zxxk.com)--教育资源门户，提供试卷、教案、课件、论文、素材以及各类教学资源下载，还有大量而丰富的教学相关资讯！ 4jdWirBhS/za5DfBUUAdjA==" style="width:37pt;height:16.5pt" o:ole="">
            <v:imagedata r:id="rId131" o:title="eqId49f27a4765e73276b9b06cfc3f0b7c5e"/>
          </v:shape>
          <o:OLEObject Type="Embed" ProgID="Equation.DSMT4" ShapeID="_x0000_i1086" DrawAspect="Content" ObjectID="_1830077923" r:id="rId132"/>
        </w:object>
      </w:r>
      <w:r>
        <w:rPr>
          <w:rFonts w:ascii="宋体" w:hAnsi="宋体"/>
          <w:color w:val="000000"/>
        </w:rPr>
        <w:t>）？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今年五一假期，学校号召大家开展丰富的小队活动．六（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）班小海团队共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人（包含部分家长及学生）一起到某</w:t>
      </w:r>
      <w:r>
        <w:object w:dxaOrig="340" w:dyaOrig="280">
          <v:shape id="_x0000_i1087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133" o:title="eqId6e1808c215b37d7140a1e9df83caf60b"/>
          </v:shape>
          <o:OLEObject Type="Embed" ProgID="Equation.DSMT4" ShapeID="_x0000_i1087" DrawAspect="Content" ObjectID="_1830077924" r:id="rId134"/>
        </w:object>
      </w:r>
      <w:r>
        <w:rPr>
          <w:rFonts w:ascii="宋体" w:hAnsi="宋体"/>
          <w:color w:val="000000"/>
        </w:rPr>
        <w:t>景区游览，小海负责在网上进行预约，并提前购票．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网络提示购票信息有如下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条：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．成人票：全价票，每张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元；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．学生票：是全价票的一半；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．团体票：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人及以上，按全价票的六折优惠；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．若退票，将扣除购票款的</w:t>
      </w:r>
      <w:r>
        <w:object w:dxaOrig="501" w:dyaOrig="282">
          <v:shape id="_x0000_i108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35" o:title="eqIdf733b1ceeead9ff892539d46a23f3626"/>
          </v:shape>
          <o:OLEObject Type="Embed" ProgID="Equation.DSMT4" ShapeID="_x0000_i1088" DrawAspect="Content" ObjectID="_1830077925" r:id="rId136"/>
        </w:objec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小海团队若分别购买成人票和学生票，需付款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元．问小海团队家长和学生各几名？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小海支付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元购票价后，碰到还没有购票的乐乐团队，他们是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名家长和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名学生．他们发现退票后所</w:t>
      </w:r>
      <w:r>
        <w:rPr>
          <w:rFonts w:ascii="宋体" w:hAnsi="宋体"/>
          <w:color w:val="000000"/>
        </w:rPr>
        <w:t>有人都购买团体票更合算，请计算小海团队重新购票能节省多少元．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【学习材料】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在求代数式的值时，有些题目可以用整体求值的方法，化难为易．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例如：已知</w:t>
      </w:r>
      <w:r>
        <w:object w:dxaOrig="2055" w:dyaOrig="765">
          <v:shape id="_x0000_i1089" type="#_x0000_t75" alt="学科网(www.zxxk.com)--教育资源门户，提供试卷、教案、课件、论文、素材以及各类教学资源下载，还有大量而丰富的教学相关资讯！ 4jdWirBhS/za5DfBUUAdjA==" style="width:103pt;height:38.5pt" o:ole="">
            <v:imagedata r:id="rId137" o:title="eqIded2276c86b73402334356d0c5d31312a"/>
          </v:shape>
          <o:OLEObject Type="Embed" ProgID="Equation.DSMT4" ShapeID="_x0000_i1089" DrawAspect="Content" ObjectID="_1830077926" r:id="rId138"/>
        </w:object>
      </w:r>
      <w:r>
        <w:rPr>
          <w:rFonts w:ascii="宋体" w:hAnsi="宋体"/>
          <w:color w:val="000000"/>
        </w:rPr>
        <w:t>，求</w:t>
      </w:r>
      <w:r>
        <w:object w:dxaOrig="1007" w:dyaOrig="318">
          <v:shape id="_x0000_i1090" type="#_x0000_t75" alt="学科网(www.zxxk.com)--教育资源门户，提供试卷、教案、课件、论文、素材以及各类教学资源下载，还有大量而丰富的教学相关资讯！ 4jdWirBhS/za5DfBUUAdjA==" style="width:50.5pt;height:16pt" o:ole="">
            <v:imagedata r:id="rId139" o:title="eqId1b5c5811d5b81ea5405d4bdc23e24459"/>
          </v:shape>
          <o:OLEObject Type="Embed" ProgID="Equation.DSMT4" ShapeID="_x0000_i1090" DrawAspect="Content" ObjectID="_1830077927" r:id="rId140"/>
        </w:object>
      </w:r>
      <w:r>
        <w:rPr>
          <w:rFonts w:ascii="宋体" w:hAnsi="宋体"/>
          <w:color w:val="000000"/>
        </w:rPr>
        <w:t>的值．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②</w:t>
      </w:r>
      <w:r>
        <w:object w:dxaOrig="200" w:dyaOrig="160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8pt" o:ole="">
            <v:imagedata r:id="rId141" o:title="eqId4bfc339cf6dd66599db64fa3fa44e608"/>
          </v:shape>
          <o:OLEObject Type="Embed" ProgID="Equation.DSMT4" ShapeID="_x0000_i1091" DrawAspect="Content" ObjectID="_1830077928" r:id="rId142"/>
        </w:objec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1605" w:dyaOrig="315">
          <v:shape id="_x0000_i1092" type="#_x0000_t75" alt="学科网(www.zxxk.com)--教育资源门户，提供试卷、教案、课件、论文、素材以及各类教学资源下载，还有大量而丰富的教学相关资讯！ 4jdWirBhS/za5DfBUUAdjA==" style="width:80.5pt;height:16pt" o:ole="">
            <v:imagedata r:id="rId143" o:title="eqId612d9037e6801219e97410df30621961"/>
          </v:shape>
          <o:OLEObject Type="Embed" ProgID="Equation.DSMT4" ShapeID="_x0000_i1092" DrawAspect="Content" ObjectID="_1830077929" r:id="rId144"/>
        </w:object>
      </w:r>
      <w:r>
        <w:rPr>
          <w:rFonts w:ascii="宋体" w:hAnsi="宋体"/>
          <w:color w:val="000000"/>
        </w:rPr>
        <w:t>③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375" w:dyaOrig="615">
          <v:shape id="_x0000_i1093" type="#_x0000_t75" alt="学科网(www.zxxk.com)--教育资源门户，提供试卷、教案、课件、论文、素材以及各类教学资源下载，还有大量而丰富的教学相关资讯！ 4jdWirBhS/za5DfBUUAdjA==" style="width:19pt;height:31pt" o:ole="">
            <v:imagedata r:id="rId145" o:title="eqId1a08c57f8c9a8688f2c365b55cc89825"/>
          </v:shape>
          <o:OLEObject Type="Embed" ProgID="Equation.DSMT4" ShapeID="_x0000_i1093" DrawAspect="Content" ObjectID="_1830077930" r:id="rId146"/>
        </w:object>
      </w:r>
      <w:r>
        <w:rPr>
          <w:rFonts w:ascii="宋体" w:hAnsi="宋体"/>
          <w:color w:val="000000"/>
        </w:rPr>
        <w:t>得，</w:t>
      </w:r>
      <w:r>
        <w:object w:dxaOrig="1335" w:dyaOrig="315">
          <v:shape id="_x0000_i1094" type="#_x0000_t75" alt="学科网(www.zxxk.com)--教育资源门户，提供试卷、教案、课件、论文、素材以及各类教学资源下载，还有大量而丰富的教学相关资讯！ 4jdWirBhS/za5DfBUUAdjA==" style="width:67pt;height:16pt" o:ole="">
            <v:imagedata r:id="rId147" o:title="eqId9d1aa760e0a9b7ed763e6d64947ebf19"/>
          </v:shape>
          <o:OLEObject Type="Embed" ProgID="Equation.DSMT4" ShapeID="_x0000_i1094" DrawAspect="Content" ObjectID="_1830077931" r:id="rId148"/>
        </w:objec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1007" w:dyaOrig="318">
          <v:shape id="_x0000_i1095" type="#_x0000_t75" alt="学科网(www.zxxk.com)--教育资源门户，提供试卷、教案、课件、论文、素材以及各类教学资源下载，还有大量而丰富的教学相关资讯！ 4jdWirBhS/za5DfBUUAdjA==" style="width:50.5pt;height:16pt" o:ole="">
            <v:imagedata r:id="rId139" o:title="eqId1b5c5811d5b81ea5405d4bdc23e24459"/>
          </v:shape>
          <o:OLEObject Type="Embed" ProgID="Equation.DSMT4" ShapeID="_x0000_i1095" DrawAspect="Content" ObjectID="_1830077932" r:id="rId149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【类似迁移】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 w:dxaOrig="2085" w:dyaOrig="765">
          <v:shape id="_x0000_i1096" type="#_x0000_t75" alt="学科网(www.zxxk.com)--教育资源门户，提供试卷、教案、课件、论文、素材以及各类教学资源下载，还有大量而丰富的教学相关资讯！ 4jdWirBhS/za5DfBUUAdjA==" style="width:104.5pt;height:38.5pt" o:ole="">
            <v:imagedata r:id="rId150" o:title="eqIdcfb2164d05b978d97658f40f6e5f69c2"/>
          </v:shape>
          <o:OLEObject Type="Embed" ProgID="Equation.DSMT4" ShapeID="_x0000_i1096" DrawAspect="Content" ObjectID="_1830077933" r:id="rId151"/>
        </w:object>
      </w:r>
      <w:r>
        <w:rPr>
          <w:rFonts w:ascii="宋体" w:hAnsi="宋体"/>
          <w:color w:val="000000"/>
        </w:rPr>
        <w:t>，求</w:t>
      </w:r>
      <w:r>
        <w:object w:dxaOrig="1226" w:dyaOrig="326">
          <v:shape id="_x0000_i1097" type="#_x0000_t75" alt="学科网(www.zxxk.com)--教育资源门户，提供试卷、教案、课件、论文、素材以及各类教学资源下载，还有大量而丰富的教学相关资讯！ 4jdWirBhS/za5DfBUUAdjA==" style="width:61.5pt;height:16.5pt" o:ole="">
            <v:imagedata r:id="rId152" o:title="eqId14480f9736014ce11e7f2d44ef845fab"/>
          </v:shape>
          <o:OLEObject Type="Embed" ProgID="Equation.DSMT4" ShapeID="_x0000_i1097" DrawAspect="Content" ObjectID="_1830077934" r:id="rId153"/>
        </w:object>
      </w:r>
      <w:r>
        <w:rPr>
          <w:rFonts w:ascii="宋体" w:hAnsi="宋体"/>
          <w:color w:val="000000"/>
        </w:rPr>
        <w:t>的值．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【实际应用】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）学校运动会即将到来，六（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）班学生准备购买若干啦啦队道具积极准备入场表演，根据商店的价格，若购买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条彩带、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个头饰、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面小红旗需要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元；若购买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条彩带、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个头饰、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面小红旗需要</w:t>
      </w:r>
      <w:r>
        <w:rPr>
          <w:rFonts w:eastAsia="Times New Roman" w:cs="Times New Roman"/>
          <w:color w:val="000000"/>
        </w:rPr>
        <w:t>66</w:t>
      </w:r>
      <w:r>
        <w:rPr>
          <w:rFonts w:ascii="宋体" w:hAnsi="宋体"/>
          <w:color w:val="000000"/>
        </w:rPr>
        <w:t>元；六（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）班共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位同学，则购买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条彩带、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个头饰、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面小红旗需要多少元？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）班学生在综合与实践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中国的能源生产与消费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的探究活动后，班级分组开展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新能源车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的探索项目．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第一小组项目：新能源车的续航里程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新能源车的续航里程是指汽车在动力电池完全充电（仪表显示充满）的状态下，以一定的行驶情况连续行驶的最大距离．为调查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年及以内纯电动新能源车的续航里程，兴趣小组在社区内随机对纯电动新能源车的车主进行了问卷调查，并对这些纯电车的续航里程进行了收集、整理、描述和分析，对续航里程</w:t>
      </w:r>
      <w:r>
        <w:object w:dxaOrig="157" w:dyaOrig="198">
          <v:shape id="_x0000_i1098" type="#_x0000_t75" alt="学科网(www.zxxk.com)--教育资源门户，提供试卷、教案、课件、论文、素材以及各类教学资源下载，还有大量而丰富的教学相关资讯！ 4jdWirBhS/za5DfBUUAdjA==" style="width:8pt;height:10pt" o:ole="">
            <v:imagedata r:id="rId154" o:title="eqIdc5873c01192b7d33b7483f444f90b5b0"/>
          </v:shape>
          <o:OLEObject Type="Embed" ProgID="Equation.DSMT4" ShapeID="_x0000_i1098" DrawAspect="Content" ObjectID="_1830077935" r:id="rId155"/>
        </w:object>
      </w:r>
      <w:r>
        <w:rPr>
          <w:rFonts w:ascii="宋体" w:hAnsi="宋体"/>
          <w:color w:val="000000"/>
        </w:rPr>
        <w:t>（单位：公里）数据分为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组（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780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156" o:title="eqId40e6e9643149b7d9e3457d2f9e5043ae"/>
          </v:shape>
          <o:OLEObject Type="Embed" ProgID="Equation.DSMT4" ShapeID="_x0000_i1099" DrawAspect="Content" ObjectID="_1830077936" r:id="rId157"/>
        </w:object>
      </w:r>
      <w:r>
        <w:rPr>
          <w:rFonts w:ascii="宋体" w:hAnsi="宋体"/>
          <w:color w:val="000000"/>
        </w:rPr>
        <w:t>，</w:t>
      </w:r>
      <w:r>
        <w:object w:dxaOrig="166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83.5pt;height:14.5pt" o:ole="">
            <v:imagedata r:id="rId158" o:title="eqIdb53d7d55926dcae0a8a19b8c7dd231c7"/>
          </v:shape>
          <o:OLEObject Type="Embed" ProgID="Equation.DSMT4" ShapeID="_x0000_i1100" DrawAspect="Content" ObjectID="_1830077937" r:id="rId159"/>
        </w:object>
      </w:r>
      <w:r>
        <w:rPr>
          <w:rFonts w:ascii="宋体" w:hAnsi="宋体"/>
          <w:color w:val="000000"/>
        </w:rPr>
        <w:t>，</w:t>
      </w:r>
      <w:r>
        <w:object w:dxaOrig="1080" w:dyaOrig="285">
          <v:shape id="_x0000_i1101" type="#_x0000_t75" alt="学科网(www.zxxk.com)--教育资源门户，提供试卷、教案、课件、论文、素材以及各类教学资源下载，还有大量而丰富的教学相关资讯！ 4jdWirBhS/za5DfBUUAdjA==" style="width:54pt;height:14.5pt" o:ole="">
            <v:imagedata r:id="rId160" o:title="eqId0ea272d324ab5302e6d7bc508ef11344"/>
          </v:shape>
          <o:OLEObject Type="Embed" ProgID="Equation.DSMT4" ShapeID="_x0000_i1101" DrawAspect="Content" ObjectID="_1830077938" r:id="rId161"/>
        </w:object>
      </w:r>
      <w:r>
        <w:object w:dxaOrig="615" w:dyaOrig="285">
          <v:shape id="_x0000_i1102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62" o:title="eqIde456df6756a12ec0089d7670e516d7ee"/>
          </v:shape>
          <o:OLEObject Type="Embed" ProgID="Equation.DSMT4" ShapeID="_x0000_i1102" DrawAspect="Content" ObjectID="_1830077939" r:id="rId16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1365" w:dyaOrig="285">
          <v:shape id="_x0000_i1103" type="#_x0000_t75" alt="学科网(www.zxxk.com)--教育资源门户，提供试卷、教案、课件、论文、素材以及各类教学资源下载，还有大量而丰富的教学相关资讯！ 4jdWirBhS/za5DfBUUAdjA==" style="width:68.5pt;height:14.5pt" o:ole="">
            <v:imagedata r:id="rId164" o:title="eqId97a3a9f7cd8c42ddc84061ce2c0cfec9"/>
          </v:shape>
          <o:OLEObject Type="Embed" ProgID="Equation.DSMT4" ShapeID="_x0000_i1103" DrawAspect="Content" ObjectID="_1830077940" r:id="rId16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：</w:t>
      </w:r>
      <w:r>
        <w:object w:dxaOrig="764" w:dyaOrig="288">
          <v:shape id="_x0000_i1104" type="#_x0000_t75" alt="学科网(www.zxxk.com)--教育资源门户，提供试卷、教案、课件、论文、素材以及各类教学资源下载，还有大量而丰富的教学相关资讯！ 4jdWirBhS/za5DfBUUAdjA==" style="width:38pt;height:14.5pt" o:ole="">
            <v:imagedata r:id="rId166" o:title="eqId4dc13c9114b4726c3b78c453cec546f4"/>
          </v:shape>
          <o:OLEObject Type="Embed" ProgID="Equation.DSMT4" ShapeID="_x0000_i1104" DrawAspect="Content" ObjectID="_1830077941" r:id="rId167"/>
        </w:object>
      </w:r>
      <w:r>
        <w:rPr>
          <w:rFonts w:ascii="宋体" w:hAnsi="宋体"/>
          <w:color w:val="000000"/>
        </w:rPr>
        <w:t>），绘制出新能源纯电车续航里程情况扇形统计图（图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）和新能源纯电动车续航里程条形统计图（图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620446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根据以上信息，回答下列问题：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）这次被调查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863250" name="图片 5863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250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纯电车数量是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辆；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）请将条形统计图补充完整并标上数字；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）扇形统计图中，</w:t>
      </w:r>
      <w:r>
        <w:object w:dxaOrig="260" w:dyaOrig="260">
          <v:shape id="_x0000_i110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70" o:title="eqId8455657dde27aabe6adb7b188e031c11"/>
          </v:shape>
          <o:OLEObject Type="Embed" ProgID="Equation.DSMT4" ShapeID="_x0000_i1105" DrawAspect="Content" ObjectID="_1830077942" r:id="rId171"/>
        </w:object>
      </w:r>
      <w:r>
        <w:rPr>
          <w:rFonts w:ascii="宋体" w:hAnsi="宋体"/>
          <w:color w:val="000000"/>
        </w:rPr>
        <w:t>组所对应扇形的圆心角度数为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）若该小区有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辆电动车，请估计续航里程满足</w:t>
      </w:r>
      <w:r>
        <w:object w:dxaOrig="1365" w:dyaOrig="285">
          <v:shape id="_x0000_i1106" type="#_x0000_t75" alt="学科网(www.zxxk.com)--教育资源门户，提供试卷、教案、课件、论文、素材以及各类教学资源下载，还有大量而丰富的教学相关资讯！ 4jdWirBhS/za5DfBUUAdjA==" style="width:68.5pt;height:14.5pt" o:ole="">
            <v:imagedata r:id="rId172" o:title="eqId41ee391d5abe664079d712dd37d909e3"/>
          </v:shape>
          <o:OLEObject Type="Embed" ProgID="Equation.DSMT4" ShapeID="_x0000_i1106" DrawAspect="Content" ObjectID="_1830077943" r:id="rId173"/>
        </w:object>
      </w:r>
      <w:r>
        <w:rPr>
          <w:rFonts w:ascii="宋体" w:hAnsi="宋体"/>
          <w:color w:val="000000"/>
        </w:rPr>
        <w:t>公里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863246" name="图片 5863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246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电动车数量为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辆．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第二小组项目：新能源车的充电基础设施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我国新能源汽车销量及保有量快速提升，充电基础设施布局也日渐完善，截至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年底，我国新能源汽车保有量达</w:t>
      </w:r>
      <w:r>
        <w:rPr>
          <w:rFonts w:eastAsia="Times New Roman" w:cs="Times New Roman"/>
          <w:color w:val="000000"/>
        </w:rPr>
        <w:t>3140</w:t>
      </w:r>
      <w:r>
        <w:rPr>
          <w:rFonts w:ascii="宋体" w:hAnsi="宋体"/>
          <w:color w:val="000000"/>
        </w:rPr>
        <w:t>万辆，占汽车总量的</w:t>
      </w:r>
      <w:r>
        <w:object w:dxaOrig="675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74" o:title="eqId57816ce3626e308e321e99f0c248c38d"/>
          </v:shape>
          <o:OLEObject Type="Embed" ProgID="Equation.DSMT4" ShapeID="_x0000_i1107" DrawAspect="Content" ObjectID="_1830077944" r:id="rId175"/>
        </w:object>
      </w:r>
      <w:r>
        <w:rPr>
          <w:rFonts w:ascii="宋体" w:hAnsi="宋体"/>
          <w:color w:val="000000"/>
        </w:rPr>
        <w:t>．以下是我国</w:t>
      </w:r>
      <w:r>
        <w:object w:dxaOrig="1275" w:dyaOrig="285">
          <v:shape id="_x0000_i1108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176" o:title="eqId1897446dcfcbfcda8794dcf4b474608f"/>
          </v:shape>
          <o:OLEObject Type="Embed" ProgID="Equation.DSMT4" ShapeID="_x0000_i1108" DrawAspect="Content" ObjectID="_1830077945" r:id="rId177"/>
        </w:object>
      </w:r>
      <w:r>
        <w:rPr>
          <w:rFonts w:ascii="宋体" w:hAnsi="宋体"/>
          <w:color w:val="000000"/>
        </w:rPr>
        <w:t>年公共充电桩数量情况统计图（图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）和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年全国部分省份公共充电桩数量统计表．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905125" cy="1838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年全国部分省份公共充电桩数量统计表</w:t>
      </w:r>
    </w:p>
    <w:tbl>
      <w:tblPr>
        <w:tblW w:w="2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33"/>
        <w:gridCol w:w="1957"/>
      </w:tblGrid>
      <w:tr w:rsidR="00B358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省份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数量（单位</w:t>
            </w:r>
            <w:r>
              <w:rPr>
                <w:color w:val="000000"/>
              </w:rPr>
              <w:t>∶</w:t>
            </w:r>
            <w:r>
              <w:rPr>
                <w:rFonts w:ascii="宋体" w:hAnsi="宋体"/>
                <w:color w:val="000000"/>
              </w:rPr>
              <w:t>万台）</w:t>
            </w:r>
          </w:p>
        </w:tc>
      </w:tr>
      <w:tr w:rsidR="00B358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广东省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65.3</w:t>
            </w:r>
          </w:p>
        </w:tc>
      </w:tr>
      <w:tr w:rsidR="00B358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浙江省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27.9</w:t>
            </w:r>
          </w:p>
        </w:tc>
      </w:tr>
      <w:tr w:rsidR="00B358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江苏省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27.1</w:t>
            </w:r>
          </w:p>
        </w:tc>
      </w:tr>
      <w:tr w:rsidR="00B358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上海市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21.3</w:t>
            </w:r>
          </w:p>
        </w:tc>
      </w:tr>
      <w:tr w:rsidR="00B358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湖北省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16.6</w:t>
            </w:r>
          </w:p>
        </w:tc>
      </w:tr>
      <w:tr w:rsidR="00B358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北京市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35808" w:rsidRDefault="00136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14.3</w:t>
            </w:r>
          </w:p>
        </w:tc>
      </w:tr>
    </w:tbl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根据查阅的信息，解答下列问题：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年上海市公共充电桩数量约占该年全国公共充电数量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863254" name="图片 5863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254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_______%</w:t>
      </w:r>
      <w:r>
        <w:rPr>
          <w:rFonts w:ascii="宋体" w:hAnsi="宋体"/>
          <w:color w:val="000000"/>
        </w:rPr>
        <w:t>（精确到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）；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年我国新能源汽车保有量与公共充电桩数量配比值约为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）；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）小海说：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年全国公共充电桩数量较前几年相比增加的数量最多，所以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年全国公共充电桩数量的年增长率比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年高，你同意他的说法吗？请结合统计图表说明你的理由．</w:t>
      </w:r>
    </w:p>
    <w:p w:rsidR="00B35808" w:rsidRDefault="00136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B35808" w:rsidRDefault="00B35808">
      <w:pPr>
        <w:spacing w:line="360" w:lineRule="auto"/>
        <w:textAlignment w:val="center"/>
        <w:rPr>
          <w:color w:val="000000"/>
        </w:rPr>
      </w:pPr>
    </w:p>
    <w:sectPr w:rsidR="00B35808" w:rsidSect="00C321EB">
      <w:headerReference w:type="even" r:id="rId179"/>
      <w:headerReference w:type="default" r:id="rId180"/>
      <w:footerReference w:type="even" r:id="rId181"/>
      <w:footerReference w:type="default" r:id="rId182"/>
      <w:headerReference w:type="first" r:id="rId183"/>
      <w:footerReference w:type="first" r:id="rId18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C72" w:rsidRDefault="00136C72">
      <w:r>
        <w:separator/>
      </w:r>
    </w:p>
  </w:endnote>
  <w:endnote w:type="continuationSeparator" w:id="0">
    <w:p w:rsidR="00136C72" w:rsidRDefault="00136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147" w:rsidRDefault="00C9114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36C7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9114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91147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36C7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147" w:rsidRDefault="00C911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C72" w:rsidRDefault="00136C72">
      <w:r>
        <w:separator/>
      </w:r>
    </w:p>
  </w:footnote>
  <w:footnote w:type="continuationSeparator" w:id="0">
    <w:p w:rsidR="00136C72" w:rsidRDefault="00136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147" w:rsidRDefault="00C9114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36C72">
      <w:t xml:space="preserve"> </w:t>
    </w:r>
    <w:r w:rsidR="002908F0">
      <w:t xml:space="preserve"> </w:t>
    </w:r>
  </w:p>
  <w:p w:rsidR="004151FC" w:rsidRDefault="00136C7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147" w:rsidRDefault="00C911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C0C0FD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2D6EA4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61478B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76A33F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90C948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002468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A80FA3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7726F5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742C29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36C7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3580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1147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6.bin"/><Relationship Id="rId170" Type="http://schemas.openxmlformats.org/officeDocument/2006/relationships/image" Target="media/image83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png"/><Relationship Id="rId128" Type="http://schemas.openxmlformats.org/officeDocument/2006/relationships/image" Target="media/image62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181" Type="http://schemas.openxmlformats.org/officeDocument/2006/relationships/footer" Target="footer1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image" Target="media/image41.wmf"/><Relationship Id="rId150" Type="http://schemas.openxmlformats.org/officeDocument/2006/relationships/image" Target="media/image72.wmf"/><Relationship Id="rId171" Type="http://schemas.openxmlformats.org/officeDocument/2006/relationships/oleObject" Target="embeddings/oleObject81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0.bin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7.bin"/><Relationship Id="rId182" Type="http://schemas.openxmlformats.org/officeDocument/2006/relationships/footer" Target="footer2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2.bin"/><Relationship Id="rId172" Type="http://schemas.openxmlformats.org/officeDocument/2006/relationships/image" Target="media/image84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8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68.wmf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0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162" Type="http://schemas.openxmlformats.org/officeDocument/2006/relationships/image" Target="media/image78.wmf"/><Relationship Id="rId183" Type="http://schemas.openxmlformats.org/officeDocument/2006/relationships/header" Target="header3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png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png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2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image" Target="media/image61.png"/><Relationship Id="rId147" Type="http://schemas.openxmlformats.org/officeDocument/2006/relationships/image" Target="media/image71.wmf"/><Relationship Id="rId168" Type="http://schemas.openxmlformats.org/officeDocument/2006/relationships/image" Target="media/image81.png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8.bin"/><Relationship Id="rId184" Type="http://schemas.openxmlformats.org/officeDocument/2006/relationships/footer" Target="footer3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79" Type="http://schemas.openxmlformats.org/officeDocument/2006/relationships/header" Target="header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7.png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image" Target="media/image79.wmf"/><Relationship Id="rId169" Type="http://schemas.openxmlformats.org/officeDocument/2006/relationships/image" Target="media/image82.wmf"/><Relationship Id="rId18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header" Target="header2.xml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75" Type="http://schemas.openxmlformats.org/officeDocument/2006/relationships/oleObject" Target="embeddings/oleObject83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9.bin"/><Relationship Id="rId186" Type="http://schemas.openxmlformats.org/officeDocument/2006/relationships/theme" Target="theme/theme1.xml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image" Target="media/image38.png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image" Target="media/image70.wmf"/><Relationship Id="rId166" Type="http://schemas.openxmlformats.org/officeDocument/2006/relationships/image" Target="media/image80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image" Target="media/image65.wmf"/><Relationship Id="rId156" Type="http://schemas.openxmlformats.org/officeDocument/2006/relationships/image" Target="media/image75.wmf"/><Relationship Id="rId177" Type="http://schemas.openxmlformats.org/officeDocument/2006/relationships/oleObject" Target="embeddings/oleObject8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103C1-A3F8-4791-A3F4-2F80C74BB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770</Words>
  <Characters>4391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3783321817784320</dc:description>
  <cp:lastModifiedBy>Microsoft</cp:lastModifiedBy>
  <cp:revision>10</cp:revision>
  <dcterms:created xsi:type="dcterms:W3CDTF">2025-10-12T20:42:00Z</dcterms:created>
  <dcterms:modified xsi:type="dcterms:W3CDTF">2026-01-16T06:05:00Z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