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10363200</wp:posOffset>
            </wp:positionV>
            <wp:extent cx="368300" cy="482600"/>
            <wp:effectExtent l="0" t="0" r="12700" b="1270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10"/>
                    <a:stretch>
                      <a:fillRect/>
                    </a:stretch>
                  </pic:blipFill>
                  <pic:spPr>
                    <a:xfrm>
                      <a:off x="0" y="0"/>
                      <a:ext cx="368300" cy="482600"/>
                    </a:xfrm>
                    <a:prstGeom prst="rect">
                      <a:avLst/>
                    </a:prstGeom>
                  </pic:spPr>
                </pic:pic>
              </a:graphicData>
            </a:graphic>
          </wp:anchor>
        </w:drawing>
      </w:r>
      <w:r>
        <w:rPr>
          <w:rFonts w:ascii="宋体" w:hAnsi="宋体" w:eastAsia="宋体" w:cs="宋体"/>
          <w:b/>
          <w:color w:val="auto"/>
          <w:sz w:val="32"/>
        </w:rPr>
        <w:t>上海复旦五浦汇实验学校</w:t>
      </w:r>
      <w:r>
        <w:rPr>
          <w:rFonts w:ascii="Times New Roman" w:hAnsi="Times New Roman" w:eastAsia="Times New Roman" w:cs="Times New Roman"/>
          <w:b/>
          <w:color w:val="auto"/>
          <w:sz w:val="32"/>
        </w:rPr>
        <w:t xml:space="preserve">  2023</w:t>
      </w:r>
      <w:r>
        <w:rPr>
          <w:rFonts w:ascii="宋体" w:hAnsi="宋体" w:eastAsia="宋体" w:cs="宋体"/>
          <w:b/>
          <w:color w:val="auto"/>
          <w:sz w:val="32"/>
        </w:rPr>
        <w:t>学年度第一学期</w:t>
      </w:r>
    </w:p>
    <w:p>
      <w:pPr>
        <w:spacing w:line="360" w:lineRule="auto"/>
        <w:jc w:val="center"/>
      </w:pPr>
      <w:r>
        <w:rPr>
          <w:rFonts w:ascii="宋体" w:hAnsi="宋体" w:eastAsia="宋体" w:cs="宋体"/>
          <w:b/>
          <w:color w:val="auto"/>
          <w:sz w:val="32"/>
        </w:rPr>
        <w:t>数学学科</w:t>
      </w:r>
      <w:r>
        <w:rPr>
          <w:rFonts w:ascii="Times New Roman" w:hAnsi="Times New Roman" w:eastAsia="Times New Roman" w:cs="Times New Roman"/>
          <w:b/>
          <w:color w:val="auto"/>
          <w:sz w:val="32"/>
        </w:rPr>
        <w:t xml:space="preserve">  </w:t>
      </w:r>
      <w:r>
        <w:rPr>
          <w:rFonts w:ascii="宋体" w:hAnsi="宋体" w:eastAsia="宋体" w:cs="宋体"/>
          <w:b/>
          <w:color w:val="auto"/>
          <w:sz w:val="32"/>
        </w:rPr>
        <w:t>期中练习卷</w:t>
      </w:r>
    </w:p>
    <w:p>
      <w:pPr>
        <w:spacing w:line="360" w:lineRule="auto"/>
        <w:jc w:val="center"/>
      </w:pPr>
      <w:r>
        <w:rPr>
          <w:rFonts w:ascii="宋体" w:hAnsi="宋体" w:eastAsia="宋体" w:cs="宋体"/>
          <w:b/>
          <w:color w:val="auto"/>
          <w:sz w:val="24"/>
        </w:rPr>
        <w:t>（答题时间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w:t>
      </w:r>
    </w:p>
    <w:p>
      <w:pPr>
        <w:spacing w:line="360" w:lineRule="auto"/>
        <w:jc w:val="center"/>
      </w:pPr>
      <w:r>
        <w:rPr>
          <w:rFonts w:ascii="宋体" w:hAnsi="宋体" w:eastAsia="宋体" w:cs="宋体"/>
          <w:b/>
          <w:color w:val="auto"/>
          <w:sz w:val="24"/>
        </w:rPr>
        <w:t>出题人：隋广娟</w:t>
      </w:r>
      <w:r>
        <w:rPr>
          <w:rFonts w:ascii="Times New Roman" w:hAnsi="Times New Roman" w:eastAsia="Times New Roman" w:cs="Times New Roman"/>
          <w:b/>
          <w:color w:val="auto"/>
          <w:sz w:val="24"/>
        </w:rPr>
        <w:t xml:space="preserve">  </w:t>
      </w:r>
      <w:r>
        <w:rPr>
          <w:rFonts w:ascii="宋体" w:hAnsi="宋体" w:eastAsia="宋体" w:cs="宋体"/>
          <w:b/>
          <w:color w:val="auto"/>
          <w:sz w:val="24"/>
        </w:rPr>
        <w:t>审题人：陈婷婷</w:t>
      </w:r>
    </w:p>
    <w:p>
      <w:pPr>
        <w:spacing w:line="360" w:lineRule="auto"/>
        <w:jc w:val="both"/>
      </w:pPr>
      <w:r>
        <w:rPr>
          <w:rFonts w:ascii="宋体" w:hAnsi="宋体" w:eastAsia="宋体" w:cs="宋体"/>
          <w:b/>
          <w:color w:val="auto"/>
          <w:sz w:val="24"/>
        </w:rPr>
        <w:t>一、选择题：</w:t>
      </w:r>
    </w:p>
    <w:p>
      <w:pPr>
        <w:spacing w:line="360" w:lineRule="auto"/>
        <w:jc w:val="left"/>
      </w:pPr>
      <w:r>
        <w:rPr>
          <w:color w:val="auto"/>
        </w:rPr>
        <w:t xml:space="preserve">1. </w:t>
      </w:r>
      <w:r>
        <w:rPr>
          <w:rFonts w:ascii="宋体" w:hAnsi="宋体" w:eastAsia="宋体" w:cs="宋体"/>
          <w:color w:val="auto"/>
        </w:rPr>
        <w:t>在下列各组数中，三个数是两两互素的是（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w:t>
      </w:r>
      <w:r>
        <w:rPr>
          <w:rFonts w:ascii="宋体" w:hAnsi="宋体" w:eastAsia="宋体" w:cs="宋体"/>
          <w:color w:val="auto"/>
        </w:rPr>
        <w:t>，</w:t>
      </w:r>
      <w:r>
        <w:rPr>
          <w:rFonts w:ascii="Times New Roman" w:hAnsi="Times New Roman" w:eastAsia="Times New Roman" w:cs="Times New Roman"/>
          <w:color w:val="auto"/>
        </w:rPr>
        <w:t>2</w:t>
      </w:r>
      <w:r>
        <w:rPr>
          <w:rFonts w:ascii="宋体" w:hAnsi="宋体" w:eastAsia="宋体" w:cs="宋体"/>
          <w:color w:val="auto"/>
        </w:rPr>
        <w:t>，</w:t>
      </w:r>
      <w:r>
        <w:rPr>
          <w:rFonts w:ascii="Times New Roman" w:hAnsi="Times New Roman" w:eastAsia="Times New Roman" w:cs="Times New Roman"/>
          <w:color w:val="auto"/>
        </w:rPr>
        <w:t>6</w:t>
      </w:r>
      <w:r>
        <w:tab/>
      </w:r>
      <w:r>
        <w:t xml:space="preserve">B. </w:t>
      </w:r>
      <w:r>
        <w:rPr>
          <w:rFonts w:ascii="Times New Roman" w:hAnsi="Times New Roman" w:eastAsia="Times New Roman" w:cs="Times New Roman"/>
          <w:color w:val="auto"/>
        </w:rPr>
        <w:t>4</w:t>
      </w:r>
      <w:r>
        <w:rPr>
          <w:rFonts w:ascii="宋体" w:hAnsi="宋体" w:eastAsia="宋体" w:cs="宋体"/>
          <w:color w:val="auto"/>
        </w:rPr>
        <w:t>，</w:t>
      </w:r>
      <w:r>
        <w:rPr>
          <w:rFonts w:ascii="Times New Roman" w:hAnsi="Times New Roman" w:eastAsia="Times New Roman" w:cs="Times New Roman"/>
          <w:color w:val="auto"/>
        </w:rPr>
        <w:t>6</w:t>
      </w:r>
      <w:r>
        <w:rPr>
          <w:rFonts w:ascii="宋体" w:hAnsi="宋体" w:eastAsia="宋体" w:cs="宋体"/>
          <w:color w:val="auto"/>
        </w:rPr>
        <w:t>，</w:t>
      </w:r>
      <w:r>
        <w:rPr>
          <w:rFonts w:ascii="Times New Roman" w:hAnsi="Times New Roman" w:eastAsia="Times New Roman" w:cs="Times New Roman"/>
          <w:color w:val="auto"/>
        </w:rPr>
        <w:t>7</w:t>
      </w:r>
      <w:r>
        <w:tab/>
      </w:r>
      <w:r>
        <w:t xml:space="preserve">C. </w:t>
      </w:r>
      <w:r>
        <w:rPr>
          <w:rFonts w:ascii="Times New Roman" w:hAnsi="Times New Roman" w:eastAsia="Times New Roman" w:cs="Times New Roman"/>
          <w:color w:val="auto"/>
        </w:rPr>
        <w:t>7</w:t>
      </w:r>
      <w:r>
        <w:rPr>
          <w:rFonts w:ascii="宋体" w:hAnsi="宋体" w:eastAsia="宋体" w:cs="宋体"/>
          <w:color w:val="auto"/>
        </w:rPr>
        <w:t>，</w:t>
      </w:r>
      <w:r>
        <w:rPr>
          <w:rFonts w:ascii="Times New Roman" w:hAnsi="Times New Roman" w:eastAsia="Times New Roman" w:cs="Times New Roman"/>
          <w:color w:val="auto"/>
        </w:rPr>
        <w:t>29</w:t>
      </w:r>
      <w:r>
        <w:rPr>
          <w:rFonts w:ascii="宋体" w:hAnsi="宋体" w:eastAsia="宋体" w:cs="宋体"/>
          <w:color w:val="auto"/>
        </w:rPr>
        <w:t>，</w:t>
      </w:r>
      <w:r>
        <w:rPr>
          <w:rFonts w:ascii="Times New Roman" w:hAnsi="Times New Roman" w:eastAsia="Times New Roman" w:cs="Times New Roman"/>
          <w:color w:val="auto"/>
        </w:rPr>
        <w:t>87</w:t>
      </w:r>
      <w:r>
        <w:tab/>
      </w:r>
      <w:r>
        <w:t xml:space="preserve">D. </w:t>
      </w:r>
      <w:r>
        <w:rPr>
          <w:rFonts w:ascii="Times New Roman" w:hAnsi="Times New Roman" w:eastAsia="Times New Roman" w:cs="Times New Roman"/>
          <w:color w:val="auto"/>
        </w:rPr>
        <w:t>3</w:t>
      </w:r>
      <w:r>
        <w:rPr>
          <w:rFonts w:ascii="宋体" w:hAnsi="宋体" w:eastAsia="宋体" w:cs="宋体"/>
          <w:color w:val="auto"/>
        </w:rPr>
        <w:t>，</w:t>
      </w:r>
      <w:r>
        <w:rPr>
          <w:rFonts w:ascii="Times New Roman" w:hAnsi="Times New Roman" w:eastAsia="Times New Roman" w:cs="Times New Roman"/>
          <w:color w:val="auto"/>
        </w:rPr>
        <w:t>26</w:t>
      </w:r>
      <w:r>
        <w:rPr>
          <w:rFonts w:ascii="宋体" w:hAnsi="宋体" w:eastAsia="宋体" w:cs="宋体"/>
          <w:color w:val="auto"/>
        </w:rPr>
        <w:t>，</w:t>
      </w:r>
      <w:r>
        <w:rPr>
          <w:rFonts w:ascii="Times New Roman" w:hAnsi="Times New Roman" w:eastAsia="Times New Roman" w:cs="Times New Roman"/>
          <w:color w:val="auto"/>
        </w:rPr>
        <w:t>49</w:t>
      </w:r>
    </w:p>
    <w:p>
      <w:pPr>
        <w:spacing w:line="360" w:lineRule="auto"/>
        <w:jc w:val="left"/>
        <w:textAlignment w:val="center"/>
        <w:rPr>
          <w:color w:val="000000"/>
        </w:rPr>
      </w:pPr>
      <w:r>
        <w:rPr>
          <w:color w:val="000000"/>
        </w:rPr>
        <w:t xml:space="preserve">2. </w:t>
      </w:r>
      <w:r>
        <w:rPr>
          <w:rFonts w:ascii="宋体" w:hAnsi="宋体" w:eastAsia="宋体" w:cs="宋体"/>
          <w:color w:val="000000"/>
        </w:rPr>
        <w:t>在分数</w:t>
      </w:r>
      <w:r>
        <w:object>
          <v:shape id="_x0000_i1025"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12" o:title="eqId458b8c038781c386d8fe0c60c0e0b8b2"/>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中，能化为有限小数的分数有（</w:t>
      </w:r>
      <w:r>
        <w:rPr>
          <w:rFonts w:ascii="Times New Roman" w:hAnsi="Times New Roman" w:eastAsia="Times New Roman" w:cs="Times New Roman"/>
          <w:color w:val="000000"/>
        </w:rPr>
        <w:t xml:space="preserve">    </w:t>
      </w:r>
      <w:r>
        <w:rPr>
          <w:rFonts w:ascii="宋体" w:hAnsi="宋体" w:eastAsia="宋体" w:cs="宋体"/>
          <w:color w:val="000000"/>
        </w:rPr>
        <w:t>）个</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pPr>
        <w:spacing w:line="360" w:lineRule="auto"/>
        <w:jc w:val="both"/>
        <w:textAlignment w:val="center"/>
        <w:rPr>
          <w:color w:val="000000"/>
        </w:rPr>
      </w:pPr>
      <w:r>
        <w:rPr>
          <w:color w:val="000000"/>
        </w:rPr>
        <w:t xml:space="preserve">3. </w:t>
      </w:r>
      <w:r>
        <w:rPr>
          <w:rFonts w:ascii="宋体" w:hAnsi="宋体" w:eastAsia="宋体" w:cs="宋体"/>
          <w:color w:val="000000"/>
        </w:rPr>
        <w:t>甲、乙、丙三名邮递员分别送一份快递，甲用</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28</w:t>
      </w:r>
      <w:r>
        <w:rPr>
          <w:rFonts w:ascii="宋体" w:hAnsi="宋体" w:eastAsia="宋体" w:cs="宋体"/>
          <w:color w:val="000000"/>
        </w:rPr>
        <w:t>分钟，乙用</w:t>
      </w:r>
      <w:r>
        <w:object>
          <v:shape id="_x0000_i1026"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4" o:title="eqIde795b574eb64d59a11a7efb55a86b050"/>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小时，丙用</w:t>
      </w:r>
      <w:r>
        <w:object>
          <v:shape id="_x0000_i1027"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16" o:title="eqIdcaa585b9257ed0798213a9ae9b87d291"/>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小时，三个邮递员谁最快？（</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不能确定</w:t>
      </w:r>
    </w:p>
    <w:p>
      <w:pPr>
        <w:spacing w:line="360" w:lineRule="auto"/>
        <w:jc w:val="left"/>
        <w:textAlignment w:val="center"/>
        <w:rPr>
          <w:color w:val="000000"/>
        </w:rPr>
      </w:pPr>
      <w:r>
        <w:rPr>
          <w:color w:val="000000"/>
        </w:rPr>
        <w:t xml:space="preserve">4. </w:t>
      </w:r>
      <w:r>
        <w:object>
          <v:shape id="_x0000_i10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 o:title="eqId1d86ab7c97cd8a0b15ba5efc1be94230"/>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的分子加上</w:t>
      </w:r>
      <w:r>
        <w:rPr>
          <w:rFonts w:ascii="Times New Roman" w:hAnsi="Times New Roman" w:eastAsia="Times New Roman" w:cs="Times New Roman"/>
          <w:color w:val="000000"/>
        </w:rPr>
        <w:t>12</w:t>
      </w:r>
      <w:r>
        <w:rPr>
          <w:rFonts w:ascii="宋体" w:hAnsi="宋体" w:eastAsia="宋体" w:cs="宋体"/>
          <w:color w:val="000000"/>
        </w:rPr>
        <w:t>，要使分数大小不变，分母应该加上（</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27</w:t>
      </w:r>
      <w:r>
        <w:rPr>
          <w:color w:val="000000"/>
        </w:rPr>
        <w:tab/>
      </w:r>
      <w:r>
        <w:rPr>
          <w:color w:val="000000"/>
        </w:rPr>
        <w:t xml:space="preserve">C. </w:t>
      </w:r>
      <w:r>
        <w:rPr>
          <w:rFonts w:ascii="Times New Roman" w:hAnsi="Times New Roman" w:eastAsia="Times New Roman" w:cs="Times New Roman"/>
          <w:color w:val="000000"/>
        </w:rPr>
        <w:t>36</w:t>
      </w:r>
      <w:r>
        <w:rPr>
          <w:color w:val="000000"/>
        </w:rPr>
        <w:tab/>
      </w:r>
      <w:r>
        <w:rPr>
          <w:color w:val="000000"/>
        </w:rPr>
        <w:t xml:space="preserve">D. </w:t>
      </w:r>
      <w:r>
        <w:rPr>
          <w:rFonts w:ascii="Times New Roman" w:hAnsi="Times New Roman" w:eastAsia="Times New Roman" w:cs="Times New Roman"/>
          <w:color w:val="000000"/>
        </w:rPr>
        <w:t>45</w:t>
      </w:r>
    </w:p>
    <w:p>
      <w:pPr>
        <w:spacing w:line="360" w:lineRule="auto"/>
        <w:jc w:val="both"/>
        <w:textAlignment w:val="center"/>
        <w:rPr>
          <w:color w:val="000000"/>
        </w:rPr>
      </w:pPr>
      <w:r>
        <w:rPr>
          <w:color w:val="000000"/>
        </w:rPr>
        <w:t xml:space="preserve">5. </w:t>
      </w:r>
      <w:r>
        <w:rPr>
          <w:rFonts w:ascii="宋体" w:hAnsi="宋体" w:eastAsia="宋体" w:cs="宋体"/>
          <w:color w:val="000000"/>
        </w:rPr>
        <w:t>六年级的三个班学生帮助图书馆修补图书，一班修补了</w:t>
      </w:r>
      <w:r>
        <w:rPr>
          <w:rFonts w:ascii="Times New Roman" w:hAnsi="Times New Roman" w:eastAsia="Times New Roman" w:cs="Times New Roman"/>
          <w:color w:val="000000"/>
        </w:rPr>
        <w:t>54</w:t>
      </w:r>
      <w:r>
        <w:rPr>
          <w:rFonts w:ascii="宋体" w:hAnsi="宋体" w:eastAsia="宋体" w:cs="宋体"/>
          <w:color w:val="000000"/>
        </w:rPr>
        <w:t>本，是二班修补的本数的</w:t>
      </w:r>
      <w:r>
        <w:object>
          <v:shape id="_x0000_i102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 o:title="eqId5c55e4f3eda94bc505f103b10bc1fee7"/>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，二班修补的本数比三班少</w:t>
      </w:r>
      <w:r>
        <w:object>
          <v:shape id="_x0000_i103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2" o:title="eqId56d266a04f3dc7483eddbc26c5e487db"/>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，三个班级一共修补了（</w:t>
      </w:r>
      <w:r>
        <w:rPr>
          <w:rFonts w:ascii="Times New Roman" w:hAnsi="Times New Roman" w:eastAsia="Times New Roman" w:cs="Times New Roman"/>
          <w:color w:val="000000"/>
        </w:rPr>
        <w:t xml:space="preserve">    </w:t>
      </w:r>
      <w:r>
        <w:rPr>
          <w:rFonts w:ascii="宋体" w:hAnsi="宋体" w:eastAsia="宋体" w:cs="宋体"/>
          <w:color w:val="000000"/>
        </w:rPr>
        <w:t>）本图书．</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45</w:t>
      </w:r>
      <w:r>
        <w:rPr>
          <w:color w:val="000000"/>
        </w:rPr>
        <w:tab/>
      </w:r>
      <w:r>
        <w:rPr>
          <w:color w:val="000000"/>
        </w:rPr>
        <w:t xml:space="preserve">B. </w:t>
      </w:r>
      <w:r>
        <w:rPr>
          <w:rFonts w:ascii="Times New Roman" w:hAnsi="Times New Roman" w:eastAsia="Times New Roman" w:cs="Times New Roman"/>
          <w:color w:val="000000"/>
        </w:rPr>
        <w:t>120</w:t>
      </w:r>
      <w:r>
        <w:rPr>
          <w:color w:val="000000"/>
        </w:rPr>
        <w:tab/>
      </w:r>
      <w:r>
        <w:rPr>
          <w:color w:val="000000"/>
        </w:rPr>
        <w:t xml:space="preserve">C. </w:t>
      </w:r>
      <w:r>
        <w:rPr>
          <w:rFonts w:ascii="Times New Roman" w:hAnsi="Times New Roman" w:eastAsia="Times New Roman" w:cs="Times New Roman"/>
          <w:color w:val="000000"/>
        </w:rPr>
        <w:t>145</w:t>
      </w:r>
      <w:r>
        <w:rPr>
          <w:color w:val="000000"/>
        </w:rPr>
        <w:tab/>
      </w:r>
      <w:r>
        <w:rPr>
          <w:color w:val="000000"/>
        </w:rPr>
        <w:t xml:space="preserve">D. </w:t>
      </w:r>
      <w:r>
        <w:rPr>
          <w:rFonts w:ascii="Times New Roman" w:hAnsi="Times New Roman" w:eastAsia="Times New Roman" w:cs="Times New Roman"/>
          <w:color w:val="000000"/>
        </w:rPr>
        <w:t>159</w:t>
      </w:r>
    </w:p>
    <w:p>
      <w:pPr>
        <w:spacing w:line="360" w:lineRule="auto"/>
        <w:jc w:val="left"/>
        <w:textAlignment w:val="center"/>
        <w:rPr>
          <w:color w:val="000000"/>
        </w:rPr>
      </w:pPr>
      <w:r>
        <w:rPr>
          <w:color w:val="000000"/>
        </w:rPr>
        <w:t xml:space="preserve">6. </w:t>
      </w:r>
      <w:r>
        <w:rPr>
          <w:rFonts w:ascii="宋体" w:hAnsi="宋体" w:eastAsia="宋体" w:cs="宋体"/>
          <w:color w:val="000000"/>
        </w:rPr>
        <w:t>下列结论错误的有（</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①如果</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031" DrawAspect="Content" ObjectID="_1468075731" r:id="rId23">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 o:title="eqId2c94bb12cee76221e13f9ef955b0aab1"/>
            <o:lock v:ext="edit" aspectratio="t"/>
            <w10:wrap type="none"/>
            <w10:anchorlock/>
          </v:shape>
          <o:OLEObject Type="Embed" ProgID="Equation.DSMT4" ShapeID="_x0000_i1032" DrawAspect="Content" ObjectID="_1468075732" r:id="rId25">
            <o:LockedField>false</o:LockedField>
          </o:OLEObject>
        </w:object>
      </w:r>
      <w:r>
        <w:rPr>
          <w:rFonts w:ascii="宋体" w:hAnsi="宋体" w:eastAsia="宋体" w:cs="宋体"/>
          <w:color w:val="000000"/>
        </w:rPr>
        <w:t>的最小公倍数是</w:t>
      </w:r>
      <w:r>
        <w:object>
          <v:shape id="_x0000_i10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 o:title="eqId18f0281e6bbdbe08beeccb55adf84536"/>
            <o:lock v:ext="edit" aspectratio="t"/>
            <w10:wrap type="none"/>
            <w10:anchorlock/>
          </v:shape>
          <o:OLEObject Type="Embed" ProgID="Equation.DSMT4" ShapeID="_x0000_i1033" DrawAspect="Content" ObjectID="_1468075733" r:id="rId27">
            <o:LockedField>false</o:LockedField>
          </o:OLEObject>
        </w:object>
      </w:r>
      <w:r>
        <w:rPr>
          <w:rFonts w:ascii="宋体" w:hAnsi="宋体" w:eastAsia="宋体" w:cs="宋体"/>
          <w:color w:val="000000"/>
        </w:rPr>
        <w:t>，那么</w:t>
      </w:r>
      <w:r>
        <w:object>
          <v:shape id="_x0000_i103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4" o:title="eqId0a6936d370d6a238a608ca56f87198de"/>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6" o:title="eqId2c94bb12cee76221e13f9ef955b0aab1"/>
            <o:lock v:ext="edit" aspectratio="t"/>
            <w10:wrap type="none"/>
            <w10:anchorlock/>
          </v:shape>
          <o:OLEObject Type="Embed" ProgID="Equation.DSMT4" ShapeID="_x0000_i1035" DrawAspect="Content" ObjectID="_1468075735" r:id="rId30">
            <o:LockedField>false</o:LockedField>
          </o:OLEObject>
        </w:object>
      </w:r>
      <w:r>
        <w:rPr>
          <w:rFonts w:ascii="宋体" w:hAnsi="宋体" w:eastAsia="宋体" w:cs="宋体"/>
          <w:color w:val="000000"/>
        </w:rPr>
        <w:t>是素数；</w:t>
      </w:r>
    </w:p>
    <w:p>
      <w:pPr>
        <w:spacing w:line="360" w:lineRule="auto"/>
        <w:jc w:val="left"/>
        <w:textAlignment w:val="center"/>
        <w:rPr>
          <w:color w:val="000000"/>
        </w:rPr>
      </w:pPr>
      <w:r>
        <w:rPr>
          <w:rFonts w:ascii="宋体" w:hAnsi="宋体" w:eastAsia="宋体" w:cs="宋体"/>
          <w:color w:val="000000"/>
        </w:rPr>
        <w:t>②一个正整数的倍数一定比这个数的任何因数都大；</w:t>
      </w:r>
    </w:p>
    <w:p>
      <w:pPr>
        <w:spacing w:line="360" w:lineRule="auto"/>
        <w:jc w:val="left"/>
        <w:textAlignment w:val="center"/>
        <w:rPr>
          <w:color w:val="000000"/>
        </w:rPr>
      </w:pPr>
      <w:r>
        <w:rPr>
          <w:rFonts w:ascii="宋体" w:hAnsi="宋体" w:eastAsia="宋体" w:cs="宋体"/>
          <w:color w:val="000000"/>
        </w:rPr>
        <w:t>③一个正整数的因数至少有两个；</w:t>
      </w:r>
    </w:p>
    <w:p>
      <w:pPr>
        <w:spacing w:line="360" w:lineRule="auto"/>
        <w:jc w:val="left"/>
        <w:textAlignment w:val="center"/>
        <w:rPr>
          <w:color w:val="000000"/>
        </w:rPr>
      </w:pPr>
      <w:r>
        <w:rPr>
          <w:rFonts w:ascii="宋体" w:hAnsi="宋体" w:eastAsia="宋体" w:cs="宋体"/>
          <w:color w:val="000000"/>
        </w:rPr>
        <w:t>④边长是正整数的正方形的周长一定是合数．</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5253945" name="图片 6525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3945" name="图片 65253945"/>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b/>
          <w:color w:val="000000"/>
          <w:sz w:val="24"/>
        </w:rPr>
        <w:t>二、填空题：</w:t>
      </w:r>
    </w:p>
    <w:p>
      <w:pPr>
        <w:spacing w:line="360" w:lineRule="auto"/>
        <w:jc w:val="left"/>
        <w:textAlignment w:val="center"/>
        <w:rPr>
          <w:color w:val="000000"/>
        </w:rPr>
      </w:pPr>
      <w:r>
        <w:rPr>
          <w:color w:val="000000"/>
        </w:rPr>
        <w:t xml:space="preserve">7. </w:t>
      </w:r>
      <w:r>
        <w:rPr>
          <w:rFonts w:ascii="宋体" w:hAnsi="宋体" w:eastAsia="宋体" w:cs="宋体"/>
          <w:color w:val="000000"/>
        </w:rPr>
        <w:t>一个数</w:t>
      </w:r>
      <w:r>
        <w:rPr>
          <w:rFonts w:ascii="宋体" w:hAnsi="宋体" w:eastAsia="宋体" w:cs="宋体"/>
          <w:color w:val="000000"/>
          <w:position w:val="0"/>
        </w:rPr>
        <w:drawing>
          <wp:inline distT="0" distB="0" distL="114300" distR="114300">
            <wp:extent cx="133350" cy="177800"/>
            <wp:effectExtent l="0" t="0" r="0" b="13335"/>
            <wp:docPr id="65253947" name="图片 65253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3947" name="图片 65253947"/>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最小倍数是</w:t>
      </w:r>
      <w:r>
        <w:rPr>
          <w:rFonts w:ascii="Times New Roman" w:hAnsi="Times New Roman" w:eastAsia="Times New Roman" w:cs="Times New Roman"/>
          <w:color w:val="000000"/>
        </w:rPr>
        <w:t>24</w:t>
      </w:r>
      <w:r>
        <w:rPr>
          <w:rFonts w:ascii="宋体" w:hAnsi="宋体" w:eastAsia="宋体" w:cs="宋体"/>
          <w:color w:val="000000"/>
        </w:rPr>
        <w:t>，这个数的素因数有</w:t>
      </w:r>
      <w:r>
        <w:rPr>
          <w:color w:val="000000"/>
        </w:rPr>
        <w:t>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45</w:t>
      </w:r>
      <w:r>
        <w:rPr>
          <w:rFonts w:ascii="宋体" w:hAnsi="宋体" w:eastAsia="宋体" w:cs="宋体"/>
          <w:color w:val="000000"/>
        </w:rPr>
        <w:t>有</w:t>
      </w:r>
      <w:r>
        <w:rPr>
          <w:color w:val="000000"/>
        </w:rPr>
        <w:t>______</w:t>
      </w:r>
      <w:r>
        <w:rPr>
          <w:rFonts w:ascii="宋体" w:hAnsi="宋体" w:eastAsia="宋体" w:cs="宋体"/>
          <w:color w:val="000000"/>
        </w:rPr>
        <w:t>个因数；恰有</w:t>
      </w:r>
      <w:r>
        <w:rPr>
          <w:rFonts w:ascii="Times New Roman" w:hAnsi="Times New Roman" w:eastAsia="Times New Roman" w:cs="Times New Roman"/>
          <w:color w:val="000000"/>
        </w:rPr>
        <w:t>10</w:t>
      </w:r>
      <w:r>
        <w:rPr>
          <w:rFonts w:ascii="宋体" w:hAnsi="宋体" w:eastAsia="宋体" w:cs="宋体"/>
          <w:color w:val="000000"/>
        </w:rPr>
        <w:t>个因数的最小正整数是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一本书共</w:t>
      </w:r>
      <w:r>
        <w:rPr>
          <w:rFonts w:ascii="Times New Roman" w:hAnsi="Times New Roman" w:eastAsia="Times New Roman" w:cs="Times New Roman"/>
          <w:color w:val="000000"/>
        </w:rPr>
        <w:t>60</w:t>
      </w:r>
      <w:r>
        <w:rPr>
          <w:rFonts w:ascii="宋体" w:hAnsi="宋体" w:eastAsia="宋体" w:cs="宋体"/>
          <w:color w:val="000000"/>
        </w:rPr>
        <w:t>页，小李看了</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 o:title="eqId4dac452fbb5ef6dd653e7fbbef639484"/>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，则他看了</w:t>
      </w:r>
      <w:r>
        <w:rPr>
          <w:color w:val="000000"/>
        </w:rPr>
        <w:t>______</w:t>
      </w:r>
      <w:r>
        <w:rPr>
          <w:rFonts w:ascii="宋体" w:hAnsi="宋体" w:eastAsia="宋体" w:cs="宋体"/>
          <w:color w:val="000000"/>
        </w:rPr>
        <w:t>页．</w:t>
      </w:r>
    </w:p>
    <w:p>
      <w:pPr>
        <w:spacing w:line="360" w:lineRule="auto"/>
        <w:jc w:val="both"/>
        <w:textAlignment w:val="center"/>
        <w:rPr>
          <w:color w:val="000000"/>
        </w:rPr>
      </w:pPr>
      <w:r>
        <w:rPr>
          <w:color w:val="000000"/>
        </w:rPr>
        <w:t xml:space="preserve">10. </w:t>
      </w:r>
      <w:r>
        <w:rPr>
          <w:rFonts w:ascii="宋体" w:hAnsi="宋体" w:eastAsia="宋体" w:cs="宋体"/>
          <w:color w:val="000000"/>
        </w:rPr>
        <w:t>在</w:t>
      </w:r>
      <w:r>
        <w:object>
          <v:shape id="_x0000_i103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36" o:title="eqId8b2a698891d42c70b597f0da4f215f09"/>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和</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8" o:title="eqId357821e0e5595eaf3028df63d47b2c58"/>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之间，分母是</w:t>
      </w:r>
      <w:r>
        <w:rPr>
          <w:rFonts w:ascii="Times New Roman" w:hAnsi="Times New Roman" w:eastAsia="Times New Roman" w:cs="Times New Roman"/>
          <w:color w:val="000000"/>
        </w:rPr>
        <w:t>40</w:t>
      </w:r>
      <w:r>
        <w:rPr>
          <w:rFonts w:ascii="宋体" w:hAnsi="宋体" w:eastAsia="宋体" w:cs="宋体"/>
          <w:color w:val="000000"/>
        </w:rPr>
        <w:t>的最简分数是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学校养白鸽</w:t>
      </w:r>
      <w:r>
        <w:rPr>
          <w:rFonts w:ascii="Times New Roman" w:hAnsi="Times New Roman" w:eastAsia="Times New Roman" w:cs="Times New Roman"/>
          <w:color w:val="000000"/>
        </w:rPr>
        <w:t>40</w:t>
      </w:r>
      <w:r>
        <w:rPr>
          <w:rFonts w:ascii="宋体" w:hAnsi="宋体" w:eastAsia="宋体" w:cs="宋体"/>
          <w:color w:val="000000"/>
        </w:rPr>
        <w:t>只，比灰鸽少</w:t>
      </w:r>
      <w:r>
        <w:rPr>
          <w:rFonts w:ascii="Times New Roman" w:hAnsi="Times New Roman" w:eastAsia="Times New Roman" w:cs="Times New Roman"/>
          <w:color w:val="000000"/>
        </w:rPr>
        <w:t>5</w:t>
      </w:r>
      <w:r>
        <w:rPr>
          <w:rFonts w:ascii="宋体" w:hAnsi="宋体" w:eastAsia="宋体" w:cs="宋体"/>
          <w:color w:val="000000"/>
        </w:rPr>
        <w:t>只，问灰鸽的只数比白鸽的只数多</w:t>
      </w:r>
      <w:r>
        <w:rPr>
          <w:color w:val="000000"/>
        </w:rPr>
        <w:t>______</w:t>
      </w:r>
      <w:r>
        <w:rPr>
          <w:rFonts w:ascii="宋体" w:hAnsi="宋体" w:eastAsia="宋体" w:cs="宋体"/>
          <w:color w:val="000000"/>
        </w:rPr>
        <w:t>（填“几分之几”）．</w:t>
      </w:r>
    </w:p>
    <w:p>
      <w:pPr>
        <w:spacing w:line="360" w:lineRule="auto"/>
        <w:jc w:val="left"/>
        <w:textAlignment w:val="center"/>
        <w:rPr>
          <w:color w:val="000000"/>
        </w:rPr>
      </w:pPr>
      <w:r>
        <w:rPr>
          <w:color w:val="000000"/>
        </w:rPr>
        <w:t xml:space="preserve">12. </w:t>
      </w:r>
      <w:r>
        <w:rPr>
          <w:rFonts w:ascii="宋体" w:hAnsi="宋体" w:eastAsia="宋体" w:cs="宋体"/>
          <w:color w:val="000000"/>
        </w:rPr>
        <w:t>一桶油第一次用去它的</w:t>
      </w:r>
      <w:r>
        <w:object>
          <v:shape id="_x0000_i103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0" o:title="eqId0d41840af35e218a5639a2eff4d80b54"/>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，第二次用去了剩下的</w:t>
      </w:r>
      <w:r>
        <w:object>
          <v:shape id="_x0000_i1040"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42" o:title="eqIda734873a608f0c070dec80b89d179754"/>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，此时还剩下</w:t>
      </w:r>
      <w:r>
        <w:rPr>
          <w:rFonts w:ascii="Times New Roman" w:hAnsi="Times New Roman" w:eastAsia="Times New Roman" w:cs="Times New Roman"/>
          <w:color w:val="000000"/>
        </w:rPr>
        <w:t>25</w:t>
      </w:r>
      <w:r>
        <w:rPr>
          <w:rFonts w:ascii="宋体" w:hAnsi="宋体" w:eastAsia="宋体" w:cs="宋体"/>
          <w:color w:val="000000"/>
        </w:rPr>
        <w:t>千克，则这桶油原来有</w:t>
      </w:r>
      <w:r>
        <w:rPr>
          <w:color w:val="000000"/>
        </w:rPr>
        <w:t>_____</w:t>
      </w:r>
      <w:r>
        <w:rPr>
          <w:rFonts w:ascii="宋体" w:hAnsi="宋体" w:eastAsia="宋体" w:cs="宋体"/>
          <w:color w:val="000000"/>
        </w:rPr>
        <w:t>千克．</w:t>
      </w:r>
    </w:p>
    <w:p>
      <w:pPr>
        <w:spacing w:line="360" w:lineRule="auto"/>
        <w:jc w:val="both"/>
        <w:textAlignment w:val="center"/>
        <w:rPr>
          <w:color w:val="000000"/>
        </w:rPr>
      </w:pPr>
      <w:r>
        <w:rPr>
          <w:color w:val="000000"/>
        </w:rPr>
        <w:t xml:space="preserve">13. </w:t>
      </w:r>
      <w:r>
        <w:rPr>
          <w:rFonts w:ascii="宋体" w:hAnsi="宋体" w:eastAsia="宋体" w:cs="宋体"/>
          <w:color w:val="000000"/>
        </w:rPr>
        <w:t>如图，阴影部分的面积是小圆面积的</w:t>
      </w:r>
      <w:r>
        <w:object>
          <v:shape id="_x0000_i104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4" o:title="eqIdeac97e6740365c85ad857aff85cefbe5"/>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，是大圆面积的</w:t>
      </w:r>
      <w:r>
        <w:object>
          <v:shape id="_x0000_i1042"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42" o:title="eqIda734873a608f0c070dec80b89d179754"/>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，那么小圆面积是大圆面积的</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31445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314450" cy="1028700"/>
                    </a:xfrm>
                    <a:prstGeom prst="rect">
                      <a:avLst/>
                    </a:prstGeom>
                  </pic:spPr>
                </pic:pic>
              </a:graphicData>
            </a:graphic>
          </wp:inline>
        </w:drawing>
      </w:r>
    </w:p>
    <w:p>
      <w:pPr>
        <w:spacing w:line="360" w:lineRule="auto"/>
        <w:jc w:val="both"/>
        <w:textAlignment w:val="center"/>
        <w:rPr>
          <w:color w:val="000000"/>
        </w:rPr>
      </w:pPr>
      <w:r>
        <w:rPr>
          <w:color w:val="000000"/>
        </w:rPr>
        <w:t xml:space="preserve">14. </w:t>
      </w:r>
      <w:r>
        <w:rPr>
          <w:rFonts w:ascii="宋体" w:hAnsi="宋体" w:eastAsia="宋体" w:cs="宋体"/>
          <w:color w:val="000000"/>
        </w:rPr>
        <w:t>一只猴子摘了一堆桃子；第一天吃了这堆桃子的</w:t>
      </w:r>
      <w:r>
        <w:object>
          <v:shape id="_x0000_i104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 o:title="eqId1985174e05ad371e13cf24d244423da4"/>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；第二天吃了余下的</w:t>
      </w:r>
      <w:r>
        <w:object>
          <v:shape id="_x0000_i1044"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50" o:title="eqId5e6486784415f3537c9a13556c05d893"/>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；第三天吃了余下的</w:t>
      </w:r>
      <w:r>
        <w:object>
          <v:shape id="_x0000_i1045"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52" o:title="eqIdd3ffd5c35bba71ea54c28622b6cf505d"/>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；第四天吃了余下的</w:t>
      </w:r>
      <w:r>
        <w:object>
          <v:shape id="_x0000_i104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2" o:title="eqId56d266a04f3dc7483eddbc26c5e487db"/>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color w:val="000000"/>
        </w:rPr>
        <w:t>；第五天吃了余下的</w:t>
      </w:r>
      <w:r>
        <w:object>
          <v:shape id="_x0000_i104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4" o:title="eqId4dac452fbb5ef6dd653e7fbbef639484"/>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；第六天吃了余下的</w:t>
      </w:r>
      <w:r>
        <w:object>
          <v:shape id="_x0000_i104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6" o:title="eqIdf89eef3148f2d4d09379767b4af69132"/>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．这时还剩下</w:t>
      </w:r>
      <w:r>
        <w:object>
          <v:shape id="_x0000_i104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8" o:title="eqId45e61680ffc6f940bd5b8afda3ae9c59"/>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只桃子，问：原来这堆桃子有</w:t>
      </w:r>
      <w:r>
        <w:rPr>
          <w:color w:val="000000"/>
        </w:rPr>
        <w:t>______</w:t>
      </w:r>
      <w:r>
        <w:rPr>
          <w:rFonts w:ascii="宋体" w:hAnsi="宋体" w:eastAsia="宋体" w:cs="宋体"/>
          <w:color w:val="000000"/>
        </w:rPr>
        <w:t>只．</w:t>
      </w:r>
    </w:p>
    <w:p>
      <w:pPr>
        <w:spacing w:line="360" w:lineRule="auto"/>
        <w:jc w:val="both"/>
        <w:textAlignment w:val="center"/>
        <w:rPr>
          <w:color w:val="000000"/>
        </w:rPr>
      </w:pPr>
      <w:r>
        <w:rPr>
          <w:color w:val="000000"/>
        </w:rPr>
        <w:t xml:space="preserve">15. </w:t>
      </w:r>
      <w:r>
        <w:rPr>
          <w:rFonts w:ascii="宋体" w:hAnsi="宋体" w:eastAsia="宋体" w:cs="宋体"/>
          <w:color w:val="000000"/>
        </w:rPr>
        <w:t>规定一种新运算：对于不小于</w:t>
      </w:r>
      <w:r>
        <w:rPr>
          <w:rFonts w:ascii="Times New Roman" w:hAnsi="Times New Roman" w:eastAsia="Times New Roman" w:cs="Times New Roman"/>
          <w:color w:val="000000"/>
        </w:rPr>
        <w:t>3</w:t>
      </w:r>
      <w:r>
        <w:rPr>
          <w:rFonts w:ascii="宋体" w:hAnsi="宋体" w:eastAsia="宋体" w:cs="宋体"/>
          <w:color w:val="000000"/>
        </w:rPr>
        <w:t>的正整数</w:t>
      </w:r>
      <w:r>
        <w:object>
          <v:shape id="_x0000_i105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0" o:title="eqIdb6a24198bd04c29321ae5dc5a28fe421"/>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25pt;width:18.75pt;" o:ole="t" filled="f" o:preferrelative="t" stroked="f" coordsize="21600,21600">
            <v:path/>
            <v:fill on="f" focussize="0,0"/>
            <v:stroke on="f" joinstyle="miter"/>
            <v:imagedata r:id="rId62" o:title="eqId9c239b7d05fa0dd8b5432fefbf97ec6a"/>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表示不是</w:t>
      </w:r>
      <w:r>
        <w:object>
          <v:shape id="_x0000_i1052"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0" o:title="eqIdb6a24198bd04c29321ae5dc5a28fe421"/>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的因数的最小正整数，如</w:t>
      </w:r>
      <w:r>
        <w:rPr>
          <w:rFonts w:ascii="Times New Roman" w:hAnsi="Times New Roman" w:eastAsia="Times New Roman" w:cs="Times New Roman"/>
          <w:color w:val="000000"/>
        </w:rPr>
        <w:t>5</w:t>
      </w:r>
      <w:r>
        <w:rPr>
          <w:rFonts w:ascii="宋体" w:hAnsi="宋体" w:eastAsia="宋体" w:cs="宋体"/>
          <w:color w:val="000000"/>
        </w:rPr>
        <w:t>的因数是</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，所以</w:t>
      </w:r>
      <w:r>
        <w:object>
          <v:shape id="_x0000_i1053" o:spt="75" alt="学科网(www.zxxk.com)--教育资源门户，提供试卷、教案、课件、论文、素材以及各类教学资源下载，还有大量而丰富的教学相关资讯！" type="#_x0000_t75" style="height:19.8pt;width:37.2pt;" o:ole="t" filled="f" o:preferrelative="t" stroked="f" coordsize="21600,21600">
            <v:path/>
            <v:fill on="f" focussize="0,0"/>
            <v:stroke on="f" joinstyle="miter"/>
            <v:imagedata r:id="rId65" o:title="eqId9519f7c5f48169017276e10fd24516ad"/>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；再如</w:t>
      </w:r>
      <w:r>
        <w:rPr>
          <w:rFonts w:ascii="Times New Roman" w:hAnsi="Times New Roman" w:eastAsia="Times New Roman" w:cs="Times New Roman"/>
          <w:color w:val="000000"/>
        </w:rPr>
        <w:t>8</w:t>
      </w:r>
      <w:r>
        <w:rPr>
          <w:rFonts w:ascii="宋体" w:hAnsi="宋体" w:eastAsia="宋体" w:cs="宋体"/>
          <w:color w:val="000000"/>
        </w:rPr>
        <w:t>的因数是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，所以</w:t>
      </w:r>
      <w:r>
        <w:object>
          <v:shape id="_x0000_i1054"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67" o:title="eqId8e447b3e43852e7c05c47ab2b886c5d7"/>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等等，请你在理解这种新运算的基础上，求</w:t>
      </w:r>
      <w:r>
        <w:object>
          <v:shape id="_x0000_i1055"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69" o:title="eqId1f8b50159f4fdaeb3e75a7ccb1443564"/>
            <o:lock v:ext="edit" aspectratio="t"/>
            <w10:wrap type="none"/>
            <w10:anchorlock/>
          </v:shape>
          <o:OLEObject Type="Embed" ProgID="Equation.DSMT4" ShapeID="_x0000_i1055" DrawAspect="Content" ObjectID="_1468075755" r:id="rId68">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三、计算题：</w:t>
      </w:r>
    </w:p>
    <w:p>
      <w:pPr>
        <w:spacing w:line="360" w:lineRule="auto"/>
        <w:jc w:val="both"/>
        <w:textAlignment w:val="center"/>
        <w:rPr>
          <w:color w:val="000000"/>
        </w:rPr>
      </w:pPr>
      <w:r>
        <w:rPr>
          <w:color w:val="000000"/>
        </w:rPr>
        <w:t>16. 计算：</w:t>
      </w:r>
      <w:r>
        <w:object>
          <v:shape id="_x0000_i1056"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71" o:title="eqId8bb88ed792df1d2976d6d88fae81311c"/>
            <o:lock v:ext="edit" aspectratio="t"/>
            <w10:wrap type="none"/>
            <w10:anchorlock/>
          </v:shape>
          <o:OLEObject Type="Embed" ProgID="Equation.DSMT4" ShapeID="_x0000_i1056" DrawAspect="Content" ObjectID="_1468075756" r:id="rId70">
            <o:LockedField>false</o:LockedField>
          </o:OLEObject>
        </w:object>
      </w:r>
    </w:p>
    <w:p>
      <w:pPr>
        <w:spacing w:line="360" w:lineRule="auto"/>
        <w:jc w:val="both"/>
        <w:textAlignment w:val="center"/>
        <w:rPr>
          <w:color w:val="000000"/>
        </w:rPr>
      </w:pPr>
      <w:r>
        <w:rPr>
          <w:color w:val="000000"/>
        </w:rPr>
        <w:t>17</w:t>
      </w:r>
      <w:r>
        <w:rPr>
          <w:color w:val="000000"/>
          <w:position w:val="-22"/>
        </w:rPr>
        <w:drawing>
          <wp:inline distT="0" distB="0" distL="114300" distR="114300">
            <wp:extent cx="31750" cy="88900"/>
            <wp:effectExtent l="0" t="0" r="0" b="0"/>
            <wp:docPr id="65253949" name="图片 65253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3949" name="图片 65253949"/>
                    <pic:cNvPicPr>
                      <a:picLocks noChangeAspect="1"/>
                    </pic:cNvPicPr>
                  </pic:nvPicPr>
                  <pic:blipFill>
                    <a:blip r:embed="rId31"/>
                    <a:stretch>
                      <a:fillRect/>
                    </a:stretch>
                  </pic:blipFill>
                  <pic:spPr>
                    <a:xfrm>
                      <a:off x="0" y="0"/>
                      <a:ext cx="31750" cy="88900"/>
                    </a:xfrm>
                    <a:prstGeom prst="rect">
                      <a:avLst/>
                    </a:prstGeom>
                  </pic:spPr>
                </pic:pic>
              </a:graphicData>
            </a:graphic>
          </wp:inline>
        </w:drawing>
      </w:r>
      <w:r>
        <w:rPr>
          <w:color w:val="000000"/>
        </w:rPr>
        <w:t xml:space="preserve"> </w:t>
      </w:r>
      <w:r>
        <w:object>
          <v:shape id="_x0000_i1057"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73" o:title="eqId7981f0f97f5ceae45aa18e1093b29294"/>
            <o:lock v:ext="edit" aspectratio="t"/>
            <w10:wrap type="none"/>
            <w10:anchorlock/>
          </v:shape>
          <o:OLEObject Type="Embed" ProgID="Equation.DSMT4" ShapeID="_x0000_i1057" DrawAspect="Content" ObjectID="_1468075757" r:id="rId72">
            <o:LockedField>false</o:LockedField>
          </o:OLEObject>
        </w:object>
      </w:r>
    </w:p>
    <w:p>
      <w:pPr>
        <w:spacing w:line="360" w:lineRule="auto"/>
        <w:jc w:val="both"/>
        <w:textAlignment w:val="center"/>
        <w:rPr>
          <w:color w:val="000000"/>
        </w:rPr>
      </w:pPr>
      <w:r>
        <w:rPr>
          <w:color w:val="000000"/>
        </w:rPr>
        <w:t xml:space="preserve">18. </w:t>
      </w:r>
      <w:r>
        <w:object>
          <v:shape id="_x0000_i1058" o:spt="75" alt="学科网(www.zxxk.com)--教育资源门户，提供试卷、教案、课件、论文、素材以及各类教学资源下载，还有大量而丰富的教学相关资讯！" type="#_x0000_t75" style="height:34.2pt;width:115.8pt;" o:ole="t" filled="f" o:preferrelative="t" stroked="f" coordsize="21600,21600">
            <v:path/>
            <v:fill on="f" focussize="0,0"/>
            <v:stroke on="f" joinstyle="miter"/>
            <v:imagedata r:id="rId75" o:title="eqId4ae0b98f06c6096f3cf57dc14689678b"/>
            <o:lock v:ext="edit" aspectratio="t"/>
            <w10:wrap type="none"/>
            <w10:anchorlock/>
          </v:shape>
          <o:OLEObject Type="Embed" ProgID="Equation.DSMT4" ShapeID="_x0000_i1058" DrawAspect="Content" ObjectID="_1468075758" r:id="rId74">
            <o:LockedField>false</o:LockedField>
          </o:OLEObject>
        </w:object>
      </w:r>
    </w:p>
    <w:p>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14</w:t>
      </w:r>
      <w:r>
        <w:object>
          <v:shape id="_x0000_i105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7" o:title="eqIdd778b5ebf252a1d30400c8b6844483f3"/>
            <o:lock v:ext="edit" aspectratio="t"/>
            <w10:wrap type="none"/>
            <w10:anchorlock/>
          </v:shape>
          <o:OLEObject Type="Embed" ProgID="Equation.DSMT4" ShapeID="_x0000_i1059" DrawAspect="Content" ObjectID="_1468075759" r:id="rId76">
            <o:LockedField>false</o:LockedField>
          </o:OLEObject>
        </w:object>
      </w:r>
      <w:r>
        <w:rPr>
          <w:rFonts w:ascii="Times New Roman" w:hAnsi="Times New Roman" w:eastAsia="Times New Roman" w:cs="Times New Roman"/>
          <w:color w:val="000000"/>
        </w:rPr>
        <w:t>×3</w:t>
      </w:r>
      <w:r>
        <w:object>
          <v:shape id="_x0000_i106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9" o:title="eqId6faa377b82f7c39f03875874b78f922b"/>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14</w:t>
      </w:r>
      <w:r>
        <w:object>
          <v:shape id="_x0000_i106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7" o:title="eqIdd778b5ebf252a1d30400c8b6844483f3"/>
            <o:lock v:ext="edit" aspectratio="t"/>
            <w10:wrap type="none"/>
            <w10:anchorlock/>
          </v:shape>
          <o:OLEObject Type="Embed" ProgID="Equation.DSMT4" ShapeID="_x0000_i1061" DrawAspect="Content" ObjectID="_1468075761" r:id="rId80">
            <o:LockedField>false</o:LockedField>
          </o:OLEObject>
        </w:object>
      </w:r>
      <w:r>
        <w:rPr>
          <w:rFonts w:ascii="Times New Roman" w:hAnsi="Times New Roman" w:eastAsia="Times New Roman" w:cs="Times New Roman"/>
          <w:color w:val="000000"/>
        </w:rPr>
        <w:t>×4</w:t>
      </w:r>
      <w:r>
        <w:object>
          <v:shape id="_x0000_i106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2" o:title="eqIdc0b4f3e88b7327f71c250a308f43d7ba"/>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7</w:t>
      </w:r>
      <w:r>
        <w:object>
          <v:shape id="_x0000_i106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4" o:title="eqIdbf04772c4706ad5d764250460c410c01"/>
            <o:lock v:ext="edit" aspectratio="t"/>
            <w10:wrap type="none"/>
            <w10:anchorlock/>
          </v:shape>
          <o:OLEObject Type="Embed" ProgID="Equation.DSMT4" ShapeID="_x0000_i1063" DrawAspect="Content" ObjectID="_1468075763" r:id="rId83">
            <o:LockedField>false</o:LockedField>
          </o:OLEObject>
        </w:object>
      </w:r>
      <w:r>
        <w:rPr>
          <w:rFonts w:ascii="Times New Roman" w:hAnsi="Times New Roman" w:eastAsia="Times New Roman" w:cs="Times New Roman"/>
          <w:color w:val="000000"/>
        </w:rPr>
        <w:t>×1</w:t>
      </w:r>
      <w:r>
        <w:object>
          <v:shape id="_x0000_i106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7" o:title="eqIdd778b5ebf252a1d30400c8b6844483f3"/>
            <o:lock v:ext="edit" aspectratio="t"/>
            <w10:wrap type="none"/>
            <w10:anchorlock/>
          </v:shape>
          <o:OLEObject Type="Embed" ProgID="Equation.DSMT4" ShapeID="_x0000_i1064" DrawAspect="Content" ObjectID="_1468075764" r:id="rId85">
            <o:LockedField>false</o:LockedField>
          </o:OLEObject>
        </w:object>
      </w:r>
    </w:p>
    <w:p>
      <w:pPr>
        <w:spacing w:line="360" w:lineRule="auto"/>
        <w:jc w:val="both"/>
        <w:textAlignment w:val="center"/>
        <w:rPr>
          <w:color w:val="000000"/>
        </w:rPr>
      </w:pPr>
      <w:r>
        <w:rPr>
          <w:rFonts w:ascii="宋体" w:hAnsi="宋体" w:eastAsia="宋体" w:cs="宋体"/>
          <w:b/>
          <w:color w:val="000000"/>
          <w:sz w:val="24"/>
        </w:rPr>
        <w:t>四、简答题</w:t>
      </w:r>
    </w:p>
    <w:p>
      <w:pPr>
        <w:spacing w:line="360" w:lineRule="auto"/>
        <w:jc w:val="both"/>
        <w:textAlignment w:val="center"/>
        <w:rPr>
          <w:color w:val="000000"/>
        </w:rPr>
      </w:pPr>
      <w:r>
        <w:rPr>
          <w:color w:val="000000"/>
        </w:rPr>
        <w:t xml:space="preserve">20. </w:t>
      </w:r>
      <w:r>
        <w:rPr>
          <w:rFonts w:ascii="宋体" w:hAnsi="宋体" w:eastAsia="宋体" w:cs="宋体"/>
          <w:color w:val="000000"/>
        </w:rPr>
        <w:t>用</w:t>
      </w:r>
      <w:r>
        <w:rPr>
          <w:rFonts w:ascii="宋体" w:hAnsi="宋体" w:eastAsia="宋体" w:cs="宋体"/>
          <w:color w:val="000000"/>
          <w:u w:val="single"/>
        </w:rPr>
        <w:t>短除法</w:t>
      </w:r>
      <w:r>
        <w:rPr>
          <w:rFonts w:ascii="宋体" w:hAnsi="宋体" w:eastAsia="宋体" w:cs="宋体"/>
          <w:color w:val="000000"/>
        </w:rPr>
        <w:t>求下列各组数的最大公因数和最小公倍数．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63</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13</w:t>
      </w:r>
      <w:r>
        <w:rPr>
          <w:rFonts w:ascii="宋体" w:hAnsi="宋体" w:eastAsia="宋体" w:cs="宋体"/>
          <w:color w:val="000000"/>
        </w:rPr>
        <w:t>和</w:t>
      </w:r>
      <w:r>
        <w:rPr>
          <w:rFonts w:ascii="Times New Roman" w:hAnsi="Times New Roman" w:eastAsia="Times New Roman" w:cs="Times New Roman"/>
          <w:color w:val="000000"/>
        </w:rPr>
        <w:t>52</w: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用</w:t>
      </w:r>
      <w:r>
        <w:rPr>
          <w:rFonts w:ascii="宋体" w:hAnsi="宋体" w:eastAsia="宋体" w:cs="宋体"/>
          <w:color w:val="000000"/>
          <w:u w:val="single"/>
        </w:rPr>
        <w:t>分解素</w:t>
      </w:r>
      <w:r>
        <w:rPr>
          <w:rFonts w:ascii="宋体" w:hAnsi="宋体" w:eastAsia="宋体" w:cs="宋体"/>
          <w:color w:val="000000"/>
        </w:rPr>
        <w:t>因数法求下列各组数的最大公因数和最小公倍数．</w:t>
      </w:r>
    </w:p>
    <w:p>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46</w:t>
      </w:r>
      <w:r>
        <w:rPr>
          <w:rFonts w:ascii="宋体" w:hAnsi="宋体" w:eastAsia="宋体" w:cs="宋体"/>
          <w:color w:val="000000"/>
        </w:rPr>
        <w:t>和</w:t>
      </w:r>
      <w:r>
        <w:rPr>
          <w:rFonts w:ascii="Times New Roman" w:hAnsi="Times New Roman" w:eastAsia="Times New Roman" w:cs="Times New Roman"/>
          <w:color w:val="000000"/>
        </w:rPr>
        <w:t>92</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Times New Roman" w:hAnsi="Times New Roman" w:eastAsia="Times New Roman" w:cs="Times New Roman"/>
          <w:color w:val="000000"/>
        </w:rPr>
        <w:t>84</w:t>
      </w:r>
      <w:r>
        <w:rPr>
          <w:rFonts w:ascii="宋体" w:hAnsi="宋体" w:eastAsia="宋体" w:cs="宋体"/>
          <w:color w:val="000000"/>
        </w:rPr>
        <w:t>和</w:t>
      </w:r>
      <w:r>
        <w:rPr>
          <w:rFonts w:ascii="Times New Roman" w:hAnsi="Times New Roman" w:eastAsia="Times New Roman" w:cs="Times New Roman"/>
          <w:color w:val="000000"/>
        </w:rPr>
        <w:t>210</w: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某数的</w:t>
      </w:r>
      <w:r>
        <w:object>
          <v:shape id="_x0000_i106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4" o:title="eqIde795b574eb64d59a11a7efb55a86b050"/>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倍是</w:t>
      </w:r>
      <w:r>
        <w:rPr>
          <w:rFonts w:ascii="Times New Roman" w:hAnsi="Times New Roman" w:eastAsia="Times New Roman" w:cs="Times New Roman"/>
          <w:color w:val="000000"/>
        </w:rPr>
        <w:t>180</w:t>
      </w:r>
      <w:r>
        <w:rPr>
          <w:rFonts w:ascii="宋体" w:hAnsi="宋体" w:eastAsia="宋体" w:cs="宋体"/>
          <w:color w:val="000000"/>
        </w:rPr>
        <w:t>的</w:t>
      </w:r>
      <w:r>
        <w:object>
          <v:shape id="_x0000_i10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8" o:title="eqIdb696b79a748797ef1e56fa31ee9a450d"/>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，这个数是什么？</w:t>
      </w:r>
    </w:p>
    <w:p>
      <w:pPr>
        <w:spacing w:line="360" w:lineRule="auto"/>
        <w:jc w:val="both"/>
        <w:textAlignment w:val="center"/>
        <w:rPr>
          <w:color w:val="000000"/>
        </w:rPr>
      </w:pPr>
      <w:r>
        <w:rPr>
          <w:color w:val="000000"/>
        </w:rPr>
        <w:t xml:space="preserve">23. </w:t>
      </w:r>
      <w:r>
        <w:rPr>
          <w:rFonts w:ascii="宋体" w:hAnsi="宋体" w:eastAsia="宋体" w:cs="宋体"/>
          <w:color w:val="000000"/>
        </w:rPr>
        <w:t>观察下列流程图，根据输入数据，得到输出数据．列出算式，写明计算过程．</w:t>
      </w:r>
    </w:p>
    <w:p>
      <w:pPr>
        <w:spacing w:line="360" w:lineRule="auto"/>
        <w:jc w:val="both"/>
        <w:textAlignment w:val="center"/>
        <w:rPr>
          <w:color w:val="000000"/>
        </w:rPr>
      </w:pPr>
      <w:r>
        <w:rPr>
          <w:color w:val="000000"/>
        </w:rPr>
        <w:drawing>
          <wp:inline distT="0" distB="0" distL="114300" distR="114300">
            <wp:extent cx="1990725" cy="2047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990725" cy="2047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输入分数</w:t>
      </w:r>
      <w:r>
        <w:object>
          <v:shape id="_x0000_i106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1" o:title="eqIdd6a6b832d2922f5c5fea6a1143250f70"/>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输入分数</w:t>
      </w:r>
      <w:r>
        <w:object>
          <v:shape id="_x0000_i10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3" o:title="eqId4a2008b78a906cf5ecdfd68432fa9ad1"/>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五、解答题：</w:t>
      </w:r>
    </w:p>
    <w:p>
      <w:pPr>
        <w:spacing w:line="360" w:lineRule="auto"/>
        <w:jc w:val="both"/>
        <w:textAlignment w:val="center"/>
        <w:rPr>
          <w:color w:val="000000"/>
        </w:rPr>
      </w:pPr>
      <w:r>
        <w:rPr>
          <w:color w:val="000000"/>
        </w:rPr>
        <w:t xml:space="preserve">24. </w:t>
      </w:r>
      <w:r>
        <w:rPr>
          <w:rFonts w:ascii="宋体" w:hAnsi="宋体" w:eastAsia="宋体" w:cs="宋体"/>
          <w:color w:val="000000"/>
        </w:rPr>
        <w:t>六（</w:t>
      </w:r>
      <w:r>
        <w:rPr>
          <w:rFonts w:ascii="Times New Roman" w:hAnsi="Times New Roman" w:eastAsia="Times New Roman" w:cs="Times New Roman"/>
          <w:color w:val="000000"/>
        </w:rPr>
        <w:t>4</w:t>
      </w:r>
      <w:r>
        <w:rPr>
          <w:rFonts w:ascii="宋体" w:hAnsi="宋体" w:eastAsia="宋体" w:cs="宋体"/>
          <w:color w:val="000000"/>
        </w:rPr>
        <w:t>）班共有学生</w:t>
      </w:r>
      <w:r>
        <w:rPr>
          <w:rFonts w:ascii="Times New Roman" w:hAnsi="Times New Roman" w:eastAsia="Times New Roman" w:cs="Times New Roman"/>
          <w:color w:val="000000"/>
        </w:rPr>
        <w:t>48</w:t>
      </w:r>
      <w:r>
        <w:rPr>
          <w:rFonts w:ascii="宋体" w:hAnsi="宋体" w:eastAsia="宋体" w:cs="宋体"/>
          <w:color w:val="000000"/>
        </w:rPr>
        <w:t>人，其中女生人数占全班人数</w:t>
      </w:r>
      <w:r>
        <w:rPr>
          <w:rFonts w:ascii="宋体" w:hAnsi="宋体" w:eastAsia="宋体" w:cs="宋体"/>
          <w:color w:val="000000"/>
          <w:position w:val="0"/>
        </w:rPr>
        <w:drawing>
          <wp:inline distT="0" distB="0" distL="114300" distR="114300">
            <wp:extent cx="133350" cy="177800"/>
            <wp:effectExtent l="0" t="0" r="0" b="13335"/>
            <wp:docPr id="65253951" name="图片 65253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3951" name="图片 65253951"/>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object>
          <v:shape id="_x0000_i106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95" o:title="eqId8cc0f4e88a98b2b25320e4bed691342b"/>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六（</w:t>
      </w:r>
      <w:r>
        <w:rPr>
          <w:rFonts w:ascii="Times New Roman" w:hAnsi="Times New Roman" w:eastAsia="Times New Roman" w:cs="Times New Roman"/>
          <w:color w:val="000000"/>
        </w:rPr>
        <w:t>4</w:t>
      </w:r>
      <w:r>
        <w:rPr>
          <w:rFonts w:ascii="宋体" w:hAnsi="宋体" w:eastAsia="宋体" w:cs="宋体"/>
          <w:color w:val="000000"/>
        </w:rPr>
        <w:t>）班男生共有几人？</w:t>
      </w:r>
    </w:p>
    <w:p>
      <w:pPr>
        <w:spacing w:line="360" w:lineRule="auto"/>
        <w:jc w:val="left"/>
        <w:textAlignment w:val="center"/>
        <w:rPr>
          <w:color w:val="000000"/>
        </w:rPr>
      </w:pPr>
      <w:r>
        <w:rPr>
          <w:color w:val="000000"/>
        </w:rPr>
        <w:t>（2）</w:t>
      </w:r>
      <w:r>
        <w:rPr>
          <w:rFonts w:ascii="宋体" w:hAnsi="宋体" w:eastAsia="宋体" w:cs="宋体"/>
          <w:color w:val="000000"/>
        </w:rPr>
        <w:t>女生人数是男生人数</w:t>
      </w:r>
      <w:r>
        <w:rPr>
          <w:rFonts w:ascii="宋体" w:hAnsi="宋体" w:eastAsia="宋体" w:cs="宋体"/>
          <w:color w:val="000000"/>
          <w:position w:val="0"/>
        </w:rPr>
        <w:drawing>
          <wp:inline distT="0" distB="0" distL="114300" distR="114300">
            <wp:extent cx="133350" cy="177800"/>
            <wp:effectExtent l="0" t="0" r="0" b="13335"/>
            <wp:docPr id="65253953" name="图片 65253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53953" name="图片 65253953"/>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几分之几？</w:t>
      </w:r>
    </w:p>
    <w:p>
      <w:pPr>
        <w:spacing w:line="360" w:lineRule="auto"/>
        <w:jc w:val="both"/>
        <w:textAlignment w:val="center"/>
        <w:rPr>
          <w:color w:val="000000"/>
        </w:rPr>
      </w:pPr>
      <w:r>
        <w:rPr>
          <w:color w:val="000000"/>
        </w:rPr>
        <w:t xml:space="preserve">25. </w:t>
      </w:r>
      <w:r>
        <w:rPr>
          <w:rFonts w:ascii="宋体" w:hAnsi="宋体" w:eastAsia="宋体" w:cs="宋体"/>
          <w:color w:val="000000"/>
        </w:rPr>
        <w:t>某工程队修筑一条公路．第一周修了这段公路的</w:t>
      </w:r>
      <w:r>
        <w:object>
          <v:shape id="_x0000_i107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2" o:title="eqId56d266a04f3dc7483eddbc26c5e487db"/>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，第二周修筑了这段公路的</w:t>
      </w:r>
      <w:r>
        <w:object>
          <v:shape id="_x0000_i1071"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42" o:title="eqIda734873a608f0c070dec80b89d179754"/>
            <o:lock v:ext="edit" aspectratio="t"/>
            <w10:wrap type="none"/>
            <w10:anchorlock/>
          </v:shape>
          <o:OLEObject Type="Embed" ProgID="Equation.DSMT4" ShapeID="_x0000_i1071" DrawAspect="Content" ObjectID="_1468075771" r:id="rId97">
            <o:LockedField>false</o:LockedField>
          </o:OLEObject>
        </w:object>
      </w:r>
      <w:r>
        <w:rPr>
          <w:rFonts w:ascii="宋体" w:hAnsi="宋体" w:eastAsia="宋体" w:cs="宋体"/>
          <w:color w:val="000000"/>
        </w:rPr>
        <w:t>，第二周比第一周多修了</w:t>
      </w:r>
      <w:r>
        <w:rPr>
          <w:rFonts w:ascii="Times New Roman" w:hAnsi="Times New Roman" w:eastAsia="Times New Roman" w:cs="Times New Roman"/>
          <w:color w:val="000000"/>
        </w:rPr>
        <w:t>2</w:t>
      </w:r>
      <w:r>
        <w:rPr>
          <w:rFonts w:ascii="宋体" w:hAnsi="宋体" w:eastAsia="宋体" w:cs="宋体"/>
          <w:color w:val="000000"/>
        </w:rPr>
        <w:t>千米．这段公路全长多少千米？</w:t>
      </w:r>
    </w:p>
    <w:p>
      <w:pPr>
        <w:spacing w:line="360" w:lineRule="auto"/>
        <w:jc w:val="both"/>
        <w:textAlignment w:val="center"/>
        <w:rPr>
          <w:color w:val="000000"/>
        </w:rPr>
      </w:pPr>
      <w:r>
        <w:rPr>
          <w:color w:val="000000"/>
        </w:rPr>
        <w:t xml:space="preserve">26. </w:t>
      </w:r>
      <w:r>
        <w:rPr>
          <w:rFonts w:ascii="宋体" w:hAnsi="宋体" w:eastAsia="宋体" w:cs="宋体"/>
          <w:color w:val="000000"/>
        </w:rPr>
        <w:t>一个长方形操场，长</w:t>
      </w:r>
      <w:r>
        <w:rPr>
          <w:rFonts w:ascii="Times New Roman" w:hAnsi="Times New Roman" w:eastAsia="Times New Roman" w:cs="Times New Roman"/>
          <w:color w:val="000000"/>
        </w:rPr>
        <w:t>90</w:t>
      </w:r>
      <w:r>
        <w:rPr>
          <w:rFonts w:ascii="宋体" w:hAnsi="宋体" w:eastAsia="宋体" w:cs="宋体"/>
          <w:color w:val="000000"/>
        </w:rPr>
        <w:t>米，宽</w:t>
      </w:r>
      <w:r>
        <w:rPr>
          <w:rFonts w:ascii="Times New Roman" w:hAnsi="Times New Roman" w:eastAsia="Times New Roman" w:cs="Times New Roman"/>
          <w:color w:val="000000"/>
        </w:rPr>
        <w:t>70</w:t>
      </w:r>
      <w:r>
        <w:rPr>
          <w:rFonts w:ascii="宋体" w:hAnsi="宋体" w:eastAsia="宋体" w:cs="宋体"/>
          <w:color w:val="000000"/>
        </w:rPr>
        <w:t>米，在四角和四周种上树苗，使得相邻的两棵树苗间的距离都相等，问最远应每隔多少米种一棵？一共需要多少棵树苗．</w:t>
      </w:r>
    </w:p>
    <w:p>
      <w:pPr>
        <w:spacing w:line="360" w:lineRule="auto"/>
        <w:jc w:val="both"/>
        <w:textAlignment w:val="center"/>
        <w:rPr>
          <w:color w:val="000000"/>
        </w:rPr>
      </w:pPr>
      <w:r>
        <w:rPr>
          <w:color w:val="000000"/>
        </w:rPr>
        <w:t xml:space="preserve">27. </w:t>
      </w:r>
      <w:r>
        <w:rPr>
          <w:rFonts w:ascii="宋体" w:hAnsi="宋体" w:eastAsia="宋体" w:cs="宋体"/>
          <w:color w:val="000000"/>
        </w:rPr>
        <w:t>有一个水池，装有甲乙两个注水管，下面装有丙管放水．池空时，单开甲管</w:t>
      </w:r>
      <w:r>
        <w:rPr>
          <w:rFonts w:ascii="Times New Roman" w:hAnsi="Times New Roman" w:eastAsia="Times New Roman" w:cs="Times New Roman"/>
          <w:color w:val="000000"/>
        </w:rPr>
        <w:t>5</w:t>
      </w:r>
      <w:r>
        <w:rPr>
          <w:rFonts w:ascii="宋体" w:hAnsi="宋体" w:eastAsia="宋体" w:cs="宋体"/>
          <w:color w:val="000000"/>
        </w:rPr>
        <w:t>分钟可注满，单开乙管</w:t>
      </w:r>
      <w:r>
        <w:rPr>
          <w:rFonts w:ascii="Times New Roman" w:hAnsi="Times New Roman" w:eastAsia="Times New Roman" w:cs="Times New Roman"/>
          <w:color w:val="000000"/>
        </w:rPr>
        <w:t>10</w:t>
      </w:r>
      <w:r>
        <w:rPr>
          <w:rFonts w:ascii="宋体" w:hAnsi="宋体" w:eastAsia="宋体" w:cs="宋体"/>
          <w:color w:val="000000"/>
        </w:rPr>
        <w:t>分钟可注满；水池装满水后，单开丙管</w:t>
      </w:r>
      <w:r>
        <w:rPr>
          <w:rFonts w:ascii="Times New Roman" w:hAnsi="Times New Roman" w:eastAsia="Times New Roman" w:cs="Times New Roman"/>
          <w:color w:val="000000"/>
        </w:rPr>
        <w:t>15</w:t>
      </w:r>
      <w:r>
        <w:rPr>
          <w:rFonts w:ascii="宋体" w:hAnsi="宋体" w:eastAsia="宋体" w:cs="宋体"/>
          <w:color w:val="000000"/>
        </w:rPr>
        <w:t>分钟可将水放完．如果在池空时将甲乙丙三管齐开，</w:t>
      </w:r>
      <w:r>
        <w:rPr>
          <w:rFonts w:ascii="Times New Roman" w:hAnsi="Times New Roman" w:eastAsia="Times New Roman" w:cs="Times New Roman"/>
          <w:color w:val="000000"/>
        </w:rPr>
        <w:t>2</w:t>
      </w:r>
      <w:r>
        <w:rPr>
          <w:rFonts w:ascii="宋体" w:hAnsi="宋体" w:eastAsia="宋体" w:cs="宋体"/>
          <w:color w:val="000000"/>
        </w:rPr>
        <w:t>分钟后关闭乙管，问：还需要多少分钟才能将水池注满水？</w:t>
      </w:r>
    </w:p>
    <w:p>
      <w:pPr>
        <w:spacing w:line="360" w:lineRule="auto"/>
        <w:jc w:val="both"/>
        <w:textAlignment w:val="center"/>
        <w:rPr>
          <w:color w:val="000000"/>
        </w:rPr>
      </w:pPr>
      <w:r>
        <w:rPr>
          <w:color w:val="000000"/>
        </w:rPr>
        <w:t xml:space="preserve">28. </w:t>
      </w:r>
      <w:r>
        <w:rPr>
          <w:rFonts w:ascii="宋体" w:hAnsi="宋体" w:eastAsia="宋体" w:cs="宋体"/>
          <w:color w:val="000000"/>
        </w:rPr>
        <w:t>阅读理解：求</w:t>
      </w:r>
      <w:r>
        <w:object>
          <v:shape id="_x0000_i1072"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99" o:title="eqId766b749632b157e661a9948d7e4f0f3f"/>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的值可以用下面的两种方法：方法一，</w:t>
      </w:r>
      <w:r>
        <w:object>
          <v:shape id="_x0000_i1073" o:spt="75" alt="学科网(www.zxxk.com)--教育资源门户，提供试卷、教案、课件、论文、素材以及各类教学资源下载，还有大量而丰富的教学相关资讯！" type="#_x0000_t75" style="height:31.2pt;width:124.8pt;" o:ole="t" filled="f" o:preferrelative="t" stroked="f" coordsize="21600,21600">
            <v:path/>
            <v:fill on="f" focussize="0,0"/>
            <v:stroke on="f" joinstyle="miter"/>
            <v:imagedata r:id="rId101" o:title="eqId64d98c754f4f0607e75e9d66e7702fa4"/>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，方法二，通过画图发现</w:t>
      </w:r>
      <w:r>
        <w:object>
          <v:shape id="_x0000_i1074"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99" o:title="eqId766b749632b157e661a9948d7e4f0f3f"/>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的值等于</w:t>
      </w:r>
      <w:r>
        <w:rPr>
          <w:rFonts w:ascii="Times New Roman" w:hAnsi="Times New Roman" w:eastAsia="Times New Roman" w:cs="Times New Roman"/>
          <w:color w:val="000000"/>
        </w:rPr>
        <w:t>1</w:t>
      </w:r>
      <w:r>
        <w:rPr>
          <w:rFonts w:ascii="宋体" w:hAnsi="宋体" w:eastAsia="宋体" w:cs="宋体"/>
          <w:color w:val="000000"/>
        </w:rPr>
        <w:t>减去阴影部分的面积</w:t>
      </w:r>
      <w:r>
        <w:object>
          <v:shape id="_x0000_i107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04" o:title="eqId6ca8b26c3ad6d892590290a2304126bd"/>
            <o:lock v:ext="edit" aspectratio="t"/>
            <w10:wrap type="none"/>
            <w10:anchorlock/>
          </v:shape>
          <o:OLEObject Type="Embed" ProgID="Equation.DSMT4" ShapeID="_x0000_i1075" DrawAspect="Content" ObjectID="_1468075775" r:id="rId103">
            <o:LockedField>false</o:LockedField>
          </o:OLEObject>
        </w:object>
      </w:r>
      <w:r>
        <w:rPr>
          <w:rFonts w:ascii="宋体" w:hAnsi="宋体" w:eastAsia="宋体" w:cs="宋体"/>
          <w:color w:val="000000"/>
        </w:rPr>
        <w:t>，即</w:t>
      </w:r>
      <w:r>
        <w:object>
          <v:shape id="_x0000_i1076"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106" o:title="eqIdf4e5b7ff2dcab5ed9f339cb5ea1c2639"/>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1920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219200" cy="847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请你仿照上述两种方法求</w:t>
      </w:r>
      <w:r>
        <w:object>
          <v:shape id="_x0000_i1077" o:spt="75" alt="学科网(www.zxxk.com)--教育资源门户，提供试卷、教案、课件、论文、素材以及各类教学资源下载，还有大量而丰富的教学相关资讯！" type="#_x0000_t75" style="height:30.7pt;width:95.8pt;" o:ole="t" filled="f" o:preferrelative="t" stroked="f" coordsize="21600,21600">
            <v:path/>
            <v:fill on="f" focussize="0,0"/>
            <v:stroke on="f" joinstyle="miter"/>
            <v:imagedata r:id="rId109" o:title="eqId0787bf2967f94383983f3679107148a3"/>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用合理的做法求：</w:t>
      </w:r>
      <w:r>
        <w:object>
          <v:shape id="_x0000_i1078" o:spt="75" alt="学科网(www.zxxk.com)--教育资源门户，提供试卷、教案、课件、论文、素材以及各类教学资源下载，还有大量而丰富的教学相关资讯！" type="#_x0000_t75" style="height:31.2pt;width:291pt;" o:ole="t" filled="f" o:preferrelative="t" stroked="f" coordsize="21600,21600">
            <v:path/>
            <v:fill on="f" focussize="0,0"/>
            <v:stroke on="f" joinstyle="miter"/>
            <v:imagedata r:id="rId111" o:title="eqId5691b99f08bdd4fc604fbb9e8352ea02"/>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的值．</w:t>
      </w:r>
    </w:p>
    <w:p>
      <w:pPr>
        <w:spacing w:line="360" w:lineRule="auto"/>
        <w:jc w:val="left"/>
        <w:textAlignment w:val="center"/>
        <w:rPr>
          <w:color w:val="000000"/>
        </w:rPr>
      </w:pP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153D2A"/>
    <w:rsid w:val="3267004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image" Target="media/image41.wmf"/><Relationship Id="rId94" Type="http://schemas.openxmlformats.org/officeDocument/2006/relationships/oleObject" Target="embeddings/oleObject45.bin"/><Relationship Id="rId93" Type="http://schemas.openxmlformats.org/officeDocument/2006/relationships/image" Target="media/image40.wmf"/><Relationship Id="rId92" Type="http://schemas.openxmlformats.org/officeDocument/2006/relationships/oleObject" Target="embeddings/oleObject44.bin"/><Relationship Id="rId91" Type="http://schemas.openxmlformats.org/officeDocument/2006/relationships/image" Target="media/image39.wmf"/><Relationship Id="rId90" Type="http://schemas.openxmlformats.org/officeDocument/2006/relationships/oleObject" Target="embeddings/oleObject43.bin"/><Relationship Id="rId9" Type="http://schemas.openxmlformats.org/officeDocument/2006/relationships/theme" Target="theme/theme1.xml"/><Relationship Id="rId89" Type="http://schemas.openxmlformats.org/officeDocument/2006/relationships/image" Target="media/image38.png"/><Relationship Id="rId88" Type="http://schemas.openxmlformats.org/officeDocument/2006/relationships/image" Target="media/image37.w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oleObject" Target="embeddings/oleObject40.bin"/><Relationship Id="rId84" Type="http://schemas.openxmlformats.org/officeDocument/2006/relationships/image" Target="media/image36.wmf"/><Relationship Id="rId83" Type="http://schemas.openxmlformats.org/officeDocument/2006/relationships/oleObject" Target="embeddings/oleObject39.bin"/><Relationship Id="rId82" Type="http://schemas.openxmlformats.org/officeDocument/2006/relationships/image" Target="media/image35.wmf"/><Relationship Id="rId81" Type="http://schemas.openxmlformats.org/officeDocument/2006/relationships/oleObject" Target="embeddings/oleObject38.bin"/><Relationship Id="rId80" Type="http://schemas.openxmlformats.org/officeDocument/2006/relationships/oleObject" Target="embeddings/oleObject37.bin"/><Relationship Id="rId8" Type="http://schemas.openxmlformats.org/officeDocument/2006/relationships/footer" Target="footer3.xml"/><Relationship Id="rId79" Type="http://schemas.openxmlformats.org/officeDocument/2006/relationships/image" Target="media/image34.wmf"/><Relationship Id="rId78" Type="http://schemas.openxmlformats.org/officeDocument/2006/relationships/oleObject" Target="embeddings/oleObject36.bin"/><Relationship Id="rId77" Type="http://schemas.openxmlformats.org/officeDocument/2006/relationships/image" Target="media/image33.wmf"/><Relationship Id="rId76" Type="http://schemas.openxmlformats.org/officeDocument/2006/relationships/oleObject" Target="embeddings/oleObject35.bin"/><Relationship Id="rId75" Type="http://schemas.openxmlformats.org/officeDocument/2006/relationships/image" Target="media/image32.wmf"/><Relationship Id="rId74" Type="http://schemas.openxmlformats.org/officeDocument/2006/relationships/oleObject" Target="embeddings/oleObject34.bin"/><Relationship Id="rId73" Type="http://schemas.openxmlformats.org/officeDocument/2006/relationships/image" Target="media/image31.wmf"/><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image" Target="media/image29.wmf"/><Relationship Id="rId68" Type="http://schemas.openxmlformats.org/officeDocument/2006/relationships/oleObject" Target="embeddings/oleObject31.bin"/><Relationship Id="rId67" Type="http://schemas.openxmlformats.org/officeDocument/2006/relationships/image" Target="media/image28.wmf"/><Relationship Id="rId66" Type="http://schemas.openxmlformats.org/officeDocument/2006/relationships/oleObject" Target="embeddings/oleObject30.bin"/><Relationship Id="rId65" Type="http://schemas.openxmlformats.org/officeDocument/2006/relationships/image" Target="media/image27.wmf"/><Relationship Id="rId64" Type="http://schemas.openxmlformats.org/officeDocument/2006/relationships/oleObject" Target="embeddings/oleObject29.bin"/><Relationship Id="rId63" Type="http://schemas.openxmlformats.org/officeDocument/2006/relationships/oleObject" Target="embeddings/oleObject28.bin"/><Relationship Id="rId62" Type="http://schemas.openxmlformats.org/officeDocument/2006/relationships/image" Target="media/image26.wmf"/><Relationship Id="rId61" Type="http://schemas.openxmlformats.org/officeDocument/2006/relationships/oleObject" Target="embeddings/oleObject27.bin"/><Relationship Id="rId60" Type="http://schemas.openxmlformats.org/officeDocument/2006/relationships/image" Target="media/image25.wmf"/><Relationship Id="rId6" Type="http://schemas.openxmlformats.org/officeDocument/2006/relationships/footer" Target="footer1.xml"/><Relationship Id="rId59" Type="http://schemas.openxmlformats.org/officeDocument/2006/relationships/oleObject" Target="embeddings/oleObject26.bin"/><Relationship Id="rId58" Type="http://schemas.openxmlformats.org/officeDocument/2006/relationships/image" Target="media/image24.wmf"/><Relationship Id="rId57" Type="http://schemas.openxmlformats.org/officeDocument/2006/relationships/oleObject" Target="embeddings/oleObject25.bin"/><Relationship Id="rId56" Type="http://schemas.openxmlformats.org/officeDocument/2006/relationships/image" Target="media/image23.wmf"/><Relationship Id="rId55" Type="http://schemas.openxmlformats.org/officeDocument/2006/relationships/oleObject" Target="embeddings/oleObject24.bin"/><Relationship Id="rId54" Type="http://schemas.openxmlformats.org/officeDocument/2006/relationships/oleObject" Target="embeddings/oleObject23.bin"/><Relationship Id="rId53" Type="http://schemas.openxmlformats.org/officeDocument/2006/relationships/oleObject" Target="embeddings/oleObject22.bin"/><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png"/><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image" Target="media/image11.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3" Type="http://schemas.openxmlformats.org/officeDocument/2006/relationships/fontTable" Target="fontTable.xml"/><Relationship Id="rId112" Type="http://schemas.openxmlformats.org/officeDocument/2006/relationships/customXml" Target="../customXml/item1.xml"/><Relationship Id="rId111" Type="http://schemas.openxmlformats.org/officeDocument/2006/relationships/image" Target="media/image48.wmf"/><Relationship Id="rId110" Type="http://schemas.openxmlformats.org/officeDocument/2006/relationships/oleObject" Target="embeddings/oleObject54.bin"/><Relationship Id="rId11" Type="http://schemas.openxmlformats.org/officeDocument/2006/relationships/oleObject" Target="embeddings/oleObject1.bin"/><Relationship Id="rId109" Type="http://schemas.openxmlformats.org/officeDocument/2006/relationships/image" Target="media/image47.wmf"/><Relationship Id="rId108" Type="http://schemas.openxmlformats.org/officeDocument/2006/relationships/oleObject" Target="embeddings/oleObject53.bin"/><Relationship Id="rId107" Type="http://schemas.openxmlformats.org/officeDocument/2006/relationships/image" Target="media/image46.png"/><Relationship Id="rId106" Type="http://schemas.openxmlformats.org/officeDocument/2006/relationships/image" Target="media/image45.wmf"/><Relationship Id="rId105" Type="http://schemas.openxmlformats.org/officeDocument/2006/relationships/oleObject" Target="embeddings/oleObject52.bin"/><Relationship Id="rId104" Type="http://schemas.openxmlformats.org/officeDocument/2006/relationships/image" Target="media/image44.wmf"/><Relationship Id="rId103" Type="http://schemas.openxmlformats.org/officeDocument/2006/relationships/oleObject" Target="embeddings/oleObject51.bin"/><Relationship Id="rId102" Type="http://schemas.openxmlformats.org/officeDocument/2006/relationships/oleObject" Target="embeddings/oleObject50.bin"/><Relationship Id="rId101" Type="http://schemas.openxmlformats.org/officeDocument/2006/relationships/image" Target="media/image43.wmf"/><Relationship Id="rId100" Type="http://schemas.openxmlformats.org/officeDocument/2006/relationships/oleObject" Target="embeddings/oleObject49.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1339</Words>
  <Characters>1504</Characters>
  <Lines>0</Lines>
  <Paragraphs>0</Paragraphs>
  <TotalTime>0</TotalTime>
  <ScaleCrop>false</ScaleCrop>
  <LinksUpToDate>false</LinksUpToDate>
  <CharactersWithSpaces>1678</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2024-01-06T15:50:00Z</dcterms:created>
  <dc:creator>学科网试题生产平台</dc:creator>
  <dc:description>3364472669077504</dc:description>
  <cp:lastModifiedBy>小英alice</cp:lastModifiedBy>
  <dcterms:modified xsi:type="dcterms:W3CDTF">2024-08-22T01:03:05Z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180778534F44476CBC15D2E9AEB0B798</vt:lpwstr>
  </property>
</Properties>
</file>