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25AF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11988800</wp:posOffset>
            </wp:positionV>
            <wp:extent cx="304800" cy="469900"/>
            <wp:effectExtent l="0" t="0" r="0" b="635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6"/>
                    <a:stretch>
                      <a:fillRect/>
                    </a:stretch>
                  </pic:blipFill>
                  <pic:spPr>
                    <a:xfrm>
                      <a:off x="0" y="0"/>
                      <a:ext cx="3048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学年第一学期预备年级数学阶段课堂练习卷（一）</w:t>
      </w:r>
    </w:p>
    <w:p w14:paraId="3FC11E35">
      <w:pPr>
        <w:spacing w:line="360" w:lineRule="auto"/>
        <w:jc w:val="both"/>
      </w:pPr>
      <w:r>
        <w:rPr>
          <w:rFonts w:ascii="宋体" w:hAnsi="宋体" w:eastAsia="宋体" w:cs="宋体"/>
          <w:b/>
          <w:color w:val="auto"/>
        </w:rPr>
        <w:t>一、单项选择题</w:t>
      </w:r>
    </w:p>
    <w:p w14:paraId="616FD074">
      <w:pPr>
        <w:spacing w:line="360" w:lineRule="auto"/>
        <w:jc w:val="left"/>
      </w:pPr>
      <w:r>
        <w:rPr>
          <w:color w:val="auto"/>
        </w:rPr>
        <w:t xml:space="preserve">1. </w:t>
      </w:r>
      <w:r>
        <w:rPr>
          <w:rFonts w:ascii="宋体" w:hAnsi="宋体" w:eastAsia="宋体" w:cs="宋体"/>
          <w:color w:val="auto"/>
        </w:rPr>
        <w:t>能被</w:t>
      </w:r>
      <w:r>
        <w:rPr>
          <w:rFonts w:ascii="Times New Roman" w:hAnsi="Times New Roman" w:eastAsia="Times New Roman" w:cs="Times New Roman"/>
          <w:color w:val="auto"/>
        </w:rPr>
        <w:t>2</w:t>
      </w:r>
      <w:r>
        <w:rPr>
          <w:rFonts w:ascii="宋体" w:hAnsi="宋体" w:eastAsia="宋体" w:cs="宋体"/>
          <w:color w:val="auto"/>
        </w:rPr>
        <w:t>整除的数一定是（</w:t>
      </w:r>
      <w:r>
        <w:rPr>
          <w:rFonts w:ascii="Times New Roman" w:hAnsi="Times New Roman" w:eastAsia="Times New Roman" w:cs="Times New Roman"/>
          <w:color w:val="auto"/>
        </w:rPr>
        <w:t xml:space="preserve">   </w:t>
      </w:r>
      <w:r>
        <w:rPr>
          <w:rFonts w:ascii="宋体" w:hAnsi="宋体" w:eastAsia="宋体" w:cs="宋体"/>
          <w:color w:val="auto"/>
        </w:rPr>
        <w:t>）</w:t>
      </w:r>
    </w:p>
    <w:p w14:paraId="54F4A96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合数</w:t>
      </w:r>
      <w:r>
        <w:tab/>
      </w:r>
      <w:r>
        <w:t xml:space="preserve">C. </w:t>
      </w:r>
      <w:r>
        <w:rPr>
          <w:rFonts w:ascii="宋体" w:hAnsi="宋体" w:eastAsia="宋体" w:cs="宋体"/>
          <w:color w:val="auto"/>
        </w:rPr>
        <w:t>偶数</w:t>
      </w:r>
      <w:r>
        <w:tab/>
      </w:r>
      <w:r>
        <w:t xml:space="preserve">D. </w:t>
      </w:r>
      <w:r>
        <w:rPr>
          <w:rFonts w:ascii="宋体" w:hAnsi="宋体" w:eastAsia="宋体" w:cs="宋体"/>
          <w:color w:val="auto"/>
        </w:rPr>
        <w:t>奇数</w:t>
      </w:r>
    </w:p>
    <w:p w14:paraId="33804BD1">
      <w:pPr>
        <w:spacing w:line="360" w:lineRule="auto"/>
        <w:jc w:val="left"/>
        <w:textAlignment w:val="center"/>
        <w:rPr>
          <w:color w:val="000000"/>
        </w:rPr>
      </w:pPr>
      <w:r>
        <w:rPr>
          <w:color w:val="000000"/>
        </w:rPr>
        <w:t xml:space="preserve">2. </w:t>
      </w:r>
      <w:r>
        <w:rPr>
          <w:rFonts w:ascii="宋体" w:hAnsi="宋体" w:eastAsia="宋体" w:cs="宋体"/>
          <w:color w:val="000000"/>
        </w:rPr>
        <w:t>对于</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这三个数，下列说法中正确的是（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7F63C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rFonts w:ascii="宋体" w:hAnsi="宋体" w:eastAsia="宋体" w:cs="宋体"/>
          <w:color w:val="000000"/>
        </w:rPr>
        <w:t>能被</w:t>
      </w:r>
      <w:r>
        <w:rPr>
          <w:rFonts w:ascii="Times New Roman" w:hAnsi="Times New Roman" w:eastAsia="Times New Roman" w:cs="Times New Roman"/>
          <w:color w:val="000000"/>
        </w:rPr>
        <w:t>6</w:t>
      </w:r>
      <w:r>
        <w:rPr>
          <w:rFonts w:ascii="宋体" w:hAnsi="宋体" w:eastAsia="宋体" w:cs="宋体"/>
          <w:color w:val="000000"/>
        </w:rPr>
        <w:t>整除</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整除</w:t>
      </w:r>
      <w:r>
        <w:rPr>
          <w:rFonts w:ascii="Times New Roman" w:hAnsi="Times New Roman" w:eastAsia="Times New Roman" w:cs="Times New Roman"/>
          <w:color w:val="000000"/>
        </w:rPr>
        <w:t>20</w:t>
      </w:r>
    </w:p>
    <w:p w14:paraId="17BA0FE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是</w:t>
      </w:r>
      <w:r>
        <w:rPr>
          <w:rFonts w:ascii="Times New Roman" w:hAnsi="Times New Roman" w:eastAsia="Times New Roman" w:cs="Times New Roman"/>
          <w:color w:val="000000"/>
        </w:rPr>
        <w:t>20</w:t>
      </w:r>
      <w:r>
        <w:rPr>
          <w:rFonts w:ascii="宋体" w:hAnsi="宋体" w:eastAsia="宋体" w:cs="宋体"/>
          <w:color w:val="000000"/>
          <w:position w:val="0"/>
        </w:rPr>
        <w:drawing>
          <wp:inline distT="0" distB="0" distL="114300" distR="114300">
            <wp:extent cx="133350" cy="177800"/>
            <wp:effectExtent l="0" t="0" r="0" b="13335"/>
            <wp:docPr id="563659852" name="图片 563659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59852" name="图片 563659852"/>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是</w:t>
      </w:r>
      <w:r>
        <w:rPr>
          <w:rFonts w:ascii="Times New Roman" w:hAnsi="Times New Roman" w:eastAsia="Times New Roman" w:cs="Times New Roman"/>
          <w:color w:val="000000"/>
        </w:rPr>
        <w:t>20</w:t>
      </w:r>
      <w:r>
        <w:rPr>
          <w:rFonts w:ascii="宋体" w:hAnsi="宋体" w:eastAsia="宋体" w:cs="宋体"/>
          <w:color w:val="000000"/>
        </w:rPr>
        <w:t>的倍数</w:t>
      </w:r>
    </w:p>
    <w:p w14:paraId="680AADE4">
      <w:pPr>
        <w:spacing w:line="360" w:lineRule="auto"/>
        <w:jc w:val="both"/>
        <w:textAlignment w:val="center"/>
        <w:rPr>
          <w:color w:val="000000"/>
        </w:rPr>
      </w:pPr>
      <w:r>
        <w:rPr>
          <w:color w:val="000000"/>
        </w:rPr>
        <w:t xml:space="preserve">3. </w:t>
      </w:r>
      <w:r>
        <w:rPr>
          <w:rFonts w:ascii="宋体" w:hAnsi="宋体" w:eastAsia="宋体" w:cs="宋体"/>
          <w:color w:val="000000"/>
        </w:rPr>
        <w:t>下列每组数中的两个数不是互素的是（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500F7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63659848" name="图片 563659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59848" name="图片 563659848"/>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11</w:t>
      </w:r>
      <w:r>
        <w:rPr>
          <w:color w:val="000000"/>
        </w:rPr>
        <w:tab/>
      </w:r>
      <w:r>
        <w:rPr>
          <w:color w:val="000000"/>
        </w:rPr>
        <w:t xml:space="preserve">D. </w:t>
      </w:r>
      <w:r>
        <w:rPr>
          <w:rFonts w:ascii="Times New Roman" w:hAnsi="Times New Roman" w:eastAsia="Times New Roman" w:cs="Times New Roman"/>
          <w:color w:val="000000"/>
        </w:rPr>
        <w:t>25</w:t>
      </w:r>
      <w:r>
        <w:rPr>
          <w:rFonts w:ascii="宋体" w:hAnsi="宋体" w:eastAsia="宋体" w:cs="宋体"/>
          <w:color w:val="000000"/>
        </w:rPr>
        <w:t>和</w:t>
      </w:r>
      <w:r>
        <w:rPr>
          <w:rFonts w:ascii="Times New Roman" w:hAnsi="Times New Roman" w:eastAsia="Times New Roman" w:cs="Times New Roman"/>
          <w:color w:val="000000"/>
        </w:rPr>
        <w:t>26</w:t>
      </w:r>
    </w:p>
    <w:p w14:paraId="5ABC6742">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的公因数有（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ABB53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66F5C480">
      <w:pPr>
        <w:spacing w:line="360" w:lineRule="auto"/>
        <w:jc w:val="both"/>
        <w:textAlignment w:val="center"/>
        <w:rPr>
          <w:color w:val="000000"/>
        </w:rPr>
      </w:pPr>
      <w:r>
        <w:rPr>
          <w:color w:val="000000"/>
        </w:rPr>
        <w:t xml:space="preserve">5. </w:t>
      </w:r>
      <w:r>
        <w:rPr>
          <w:rFonts w:ascii="宋体" w:hAnsi="宋体" w:eastAsia="宋体" w:cs="宋体"/>
          <w:color w:val="000000"/>
        </w:rPr>
        <w:t>把分数</w:t>
      </w:r>
      <w:r>
        <w:object>
          <v:shape id="_x0000_i102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0" o:title="eqId2122e3f1e76a635e58e4d54aa594c552"/>
            <o:lock v:ext="edit" aspectratio="t"/>
            <w10:wrap type="none"/>
            <w10:anchorlock/>
          </v:shape>
          <o:OLEObject Type="Embed" ProgID="Equation.DSMT4" ShapeID="_x0000_i1025" DrawAspect="Content" ObjectID="_1468075725" r:id="rId9">
            <o:LockedField>false</o:LockedField>
          </o:OLEObject>
        </w:object>
      </w:r>
      <w:r>
        <w:rPr>
          <w:rFonts w:ascii="宋体" w:hAnsi="宋体" w:eastAsia="宋体" w:cs="宋体"/>
          <w:color w:val="000000"/>
        </w:rPr>
        <w:t>的分子扩大</w:t>
      </w:r>
      <w:r>
        <w:rPr>
          <w:rFonts w:ascii="Times New Roman" w:hAnsi="Times New Roman" w:eastAsia="Times New Roman" w:cs="Times New Roman"/>
          <w:color w:val="000000"/>
        </w:rPr>
        <w:t>2</w:t>
      </w:r>
      <w:r>
        <w:rPr>
          <w:rFonts w:ascii="宋体" w:hAnsi="宋体" w:eastAsia="宋体" w:cs="宋体"/>
          <w:color w:val="000000"/>
        </w:rPr>
        <w:t>倍，分母缩小</w:t>
      </w:r>
      <w:r>
        <w:rPr>
          <w:rFonts w:ascii="Times New Roman" w:hAnsi="Times New Roman" w:eastAsia="Times New Roman" w:cs="Times New Roman"/>
          <w:color w:val="000000"/>
        </w:rPr>
        <w:t>2</w:t>
      </w:r>
      <w:r>
        <w:rPr>
          <w:rFonts w:ascii="宋体" w:hAnsi="宋体" w:eastAsia="宋体" w:cs="宋体"/>
          <w:color w:val="000000"/>
        </w:rPr>
        <w:t>倍，所得的分数与原分数</w:t>
      </w:r>
      <w:r>
        <w:object>
          <v:shape id="_x0000_i1026"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0" o:title="eqId2122e3f1e76a635e58e4d54aa594c552"/>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相比（</w:t>
      </w:r>
      <w:r>
        <w:rPr>
          <w:rFonts w:ascii="Times New Roman" w:hAnsi="Times New Roman" w:eastAsia="Times New Roman" w:cs="Times New Roman"/>
          <w:color w:val="000000"/>
        </w:rPr>
        <w:t xml:space="preserve">   </w:t>
      </w:r>
      <w:r>
        <w:rPr>
          <w:rFonts w:ascii="宋体" w:hAnsi="宋体" w:eastAsia="宋体" w:cs="宋体"/>
          <w:color w:val="000000"/>
        </w:rPr>
        <w:t>）</w:t>
      </w:r>
    </w:p>
    <w:p w14:paraId="63A249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缩小了</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扩大了</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扩大了</w:t>
      </w:r>
      <w:r>
        <w:rPr>
          <w:rFonts w:ascii="Times New Roman" w:hAnsi="Times New Roman" w:eastAsia="Times New Roman" w:cs="Times New Roman"/>
          <w:color w:val="000000"/>
        </w:rPr>
        <w:t>2</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不变</w:t>
      </w:r>
    </w:p>
    <w:p w14:paraId="019854AA">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 o:title="eqIdaca13783f19047b743e622c4472e0c53"/>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 o:title="eqId2ff05110be46f684997ab7425dbe5a65"/>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17" o:title="eqId8bc12995d23b8b2f67492c94e430413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19" o:title="eqId52109b22170817d15745d539a25623e7"/>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中，和</w:t>
      </w:r>
      <w:r>
        <w:object>
          <v:shape id="_x0000_i10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 o:title="eqId4dac452fbb5ef6dd653e7fbbef63948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相等的分数是（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469E7C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 o:title="eqIdaca13783f19047b743e622c4472e0c53"/>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 o:title="eqId2ff05110be46f684997ab7425dbe5a65"/>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17" o:title="eqId8bc12995d23b8b2f67492c94e4304138"/>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19" o:title="eqId52109b22170817d15745d539a25623e7"/>
            <o:lock v:ext="edit" aspectratio="t"/>
            <w10:wrap type="none"/>
            <w10:anchorlock/>
          </v:shape>
          <o:OLEObject Type="Embed" ProgID="Equation.DSMT4" ShapeID="_x0000_i1035" DrawAspect="Content" ObjectID="_1468075735" r:id="rId25">
            <o:LockedField>false</o:LockedField>
          </o:OLEObject>
        </w:object>
      </w:r>
    </w:p>
    <w:p w14:paraId="136768AC">
      <w:pPr>
        <w:spacing w:line="360" w:lineRule="auto"/>
        <w:jc w:val="both"/>
        <w:textAlignment w:val="center"/>
        <w:rPr>
          <w:color w:val="000000"/>
        </w:rPr>
      </w:pPr>
      <w:r>
        <w:rPr>
          <w:rFonts w:ascii="宋体" w:hAnsi="宋体" w:eastAsia="宋体" w:cs="宋体"/>
          <w:b/>
          <w:color w:val="000000"/>
        </w:rPr>
        <w:t>二、填空题</w:t>
      </w:r>
    </w:p>
    <w:p w14:paraId="58033944">
      <w:pPr>
        <w:spacing w:line="360" w:lineRule="auto"/>
        <w:jc w:val="left"/>
        <w:textAlignment w:val="center"/>
        <w:rPr>
          <w:color w:val="000000"/>
        </w:rPr>
      </w:pPr>
      <w:r>
        <w:rPr>
          <w:color w:val="000000"/>
        </w:rPr>
        <w:t xml:space="preserve">7. </w:t>
      </w:r>
      <w:r>
        <w:object>
          <v:shape id="_x0000_i1036" o:spt="75" alt="学科网(www.zxxk.com)--教育资源门户，提供试卷、教案、课件、论文、素材以及各类教学资源下载，还有大量而丰富的教学相关资讯！" type="#_x0000_t75" style="height:13.55pt;width:61.7pt;" o:ole="t" filled="f" o:preferrelative="t" stroked="f" coordsize="21600,21600">
            <v:path/>
            <v:fill on="f" focussize="0,0"/>
            <v:stroke on="f" joinstyle="miter"/>
            <v:imagedata r:id="rId27" o:title="eqIdfaecfde0651f529e72a6b790849e0a59"/>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（填“能”或“不能”）说</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2.8</w:t>
      </w:r>
      <w:r>
        <w:rPr>
          <w:rFonts w:ascii="宋体" w:hAnsi="宋体" w:eastAsia="宋体" w:cs="宋体"/>
          <w:color w:val="000000"/>
        </w:rPr>
        <w:t>．</w:t>
      </w:r>
    </w:p>
    <w:p w14:paraId="19614E2B">
      <w:pPr>
        <w:spacing w:line="360" w:lineRule="auto"/>
        <w:jc w:val="left"/>
        <w:textAlignment w:val="center"/>
        <w:rPr>
          <w:color w:val="000000"/>
        </w:rPr>
      </w:pPr>
      <w:r>
        <w:rPr>
          <w:color w:val="000000"/>
        </w:rPr>
        <w:t>8. 用分数表示：</w:t>
      </w:r>
      <w:r>
        <w:object>
          <v:shape id="_x0000_i103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9" o:title="eqIda7027319198ae14ca9cd88c0260124ac"/>
            <o:lock v:ext="edit" aspectratio="t"/>
            <w10:wrap type="none"/>
            <w10:anchorlock/>
          </v:shape>
          <o:OLEObject Type="Embed" ProgID="Equation.DSMT4" ShapeID="_x0000_i1037" DrawAspect="Content" ObjectID="_1468075737" r:id="rId28">
            <o:LockedField>false</o:LockedField>
          </o:OLEObject>
        </w:object>
      </w:r>
      <w:r>
        <w:rPr>
          <w:color w:val="000000"/>
        </w:rPr>
        <w:t>________．</w:t>
      </w:r>
    </w:p>
    <w:p w14:paraId="303FD819">
      <w:pPr>
        <w:spacing w:line="360" w:lineRule="auto"/>
        <w:jc w:val="left"/>
        <w:textAlignment w:val="center"/>
        <w:rPr>
          <w:color w:val="000000"/>
        </w:rPr>
      </w:pPr>
      <w:r>
        <w:rPr>
          <w:color w:val="000000"/>
        </w:rPr>
        <w:t xml:space="preserve">9. </w:t>
      </w:r>
      <w:r>
        <w:rPr>
          <w:rFonts w:ascii="宋体" w:hAnsi="宋体" w:eastAsia="宋体" w:cs="宋体"/>
          <w:color w:val="000000"/>
        </w:rPr>
        <w:t>在自然数中，最小</w:t>
      </w:r>
      <w:r>
        <w:rPr>
          <w:rFonts w:ascii="宋体" w:hAnsi="宋体" w:eastAsia="宋体" w:cs="宋体"/>
          <w:color w:val="000000"/>
          <w:position w:val="0"/>
        </w:rPr>
        <w:drawing>
          <wp:inline distT="0" distB="0" distL="114300" distR="114300">
            <wp:extent cx="133350" cy="177800"/>
            <wp:effectExtent l="0" t="0" r="0" b="13335"/>
            <wp:docPr id="563659850" name="图片 563659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59850" name="图片 56365985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合数是</w:t>
      </w:r>
      <w:r>
        <w:rPr>
          <w:color w:val="000000"/>
        </w:rPr>
        <w:t>_____</w:t>
      </w:r>
      <w:r>
        <w:rPr>
          <w:rFonts w:ascii="宋体" w:hAnsi="宋体" w:eastAsia="宋体" w:cs="宋体"/>
          <w:color w:val="000000"/>
        </w:rPr>
        <w:t>．</w:t>
      </w:r>
    </w:p>
    <w:p w14:paraId="0ABB6927">
      <w:pPr>
        <w:spacing w:line="360" w:lineRule="auto"/>
        <w:jc w:val="left"/>
        <w:textAlignment w:val="center"/>
        <w:rPr>
          <w:color w:val="000000"/>
        </w:rPr>
      </w:pPr>
      <w:r>
        <w:rPr>
          <w:color w:val="000000"/>
        </w:rPr>
        <w:t xml:space="preserve">10. </w:t>
      </w:r>
      <w:r>
        <w:rPr>
          <w:rFonts w:ascii="宋体" w:hAnsi="宋体" w:eastAsia="宋体" w:cs="宋体"/>
          <w:color w:val="000000"/>
        </w:rPr>
        <w:t>分解素因数：</w:t>
      </w:r>
      <w:r>
        <w:object>
          <v:shape id="_x0000_i1038"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31" o:title="eqIdda450b4c3636356929f709eb7b4c5852"/>
            <o:lock v:ext="edit" aspectratio="t"/>
            <w10:wrap type="none"/>
            <w10:anchorlock/>
          </v:shape>
          <o:OLEObject Type="Embed" ProgID="Equation.DSMT4" ShapeID="_x0000_i1038" DrawAspect="Content" ObjectID="_1468075738" r:id="rId30">
            <o:LockedField>false</o:LockedField>
          </o:OLEObject>
        </w:object>
      </w:r>
      <w:r>
        <w:rPr>
          <w:color w:val="000000"/>
        </w:rPr>
        <w:t>________</w:t>
      </w:r>
      <w:r>
        <w:rPr>
          <w:rFonts w:ascii="宋体" w:hAnsi="宋体" w:eastAsia="宋体" w:cs="宋体"/>
          <w:color w:val="000000"/>
        </w:rPr>
        <w:t>．</w:t>
      </w:r>
    </w:p>
    <w:p w14:paraId="16394E62">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的最大公因数是</w:t>
      </w:r>
      <w:r>
        <w:rPr>
          <w:color w:val="000000"/>
        </w:rPr>
        <w:t>_____</w:t>
      </w:r>
      <w:r>
        <w:rPr>
          <w:rFonts w:ascii="宋体" w:hAnsi="宋体" w:eastAsia="宋体" w:cs="宋体"/>
          <w:color w:val="000000"/>
        </w:rPr>
        <w:t>．</w:t>
      </w:r>
    </w:p>
    <w:p w14:paraId="3D28C061">
      <w:pPr>
        <w:spacing w:line="360" w:lineRule="auto"/>
        <w:jc w:val="left"/>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2×3×5</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2×3×7</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w:t>
      </w:r>
      <w:r>
        <w:rPr>
          <w:rFonts w:ascii="宋体" w:hAnsi="宋体" w:eastAsia="宋体" w:cs="宋体"/>
          <w:color w:val="000000"/>
        </w:rPr>
        <w:t>．</w:t>
      </w:r>
    </w:p>
    <w:p w14:paraId="141C5B39">
      <w:pPr>
        <w:spacing w:line="360" w:lineRule="auto"/>
        <w:jc w:val="both"/>
        <w:textAlignment w:val="center"/>
        <w:rPr>
          <w:color w:val="000000"/>
        </w:rPr>
      </w:pPr>
      <w:r>
        <w:rPr>
          <w:color w:val="000000"/>
        </w:rPr>
        <w:t xml:space="preserve">13. </w:t>
      </w:r>
      <w:r>
        <w:rPr>
          <w:rFonts w:ascii="宋体" w:hAnsi="宋体" w:eastAsia="宋体" w:cs="宋体"/>
          <w:color w:val="000000"/>
        </w:rPr>
        <w:t>在括号里填上素数：</w:t>
      </w:r>
      <w:r>
        <w:object>
          <v:shape id="_x0000_i103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3" o:title="eqId32d2bf53af6b68a966ecc3e272452934"/>
            <o:lock v:ext="edit" aspectratio="t"/>
            <w10:wrap type="none"/>
            <w10:anchorlock/>
          </v:shape>
          <o:OLEObject Type="Embed" ProgID="Equation.DSMT4" ShapeID="_x0000_i1039" DrawAspect="Content" ObjectID="_1468075739" r:id="rId32">
            <o:LockedField>false</o:LockedField>
          </o:OLEObject>
        </w:object>
      </w:r>
      <w:r>
        <w:rPr>
          <w:rFonts w:ascii="Times New Roman" w:hAnsi="Times New Roman" w:eastAsia="Times New Roman" w:cs="Times New Roman"/>
          <w:color w:val="000000"/>
        </w:rPr>
        <w:t xml:space="preserve"> </w:t>
      </w:r>
      <w:r>
        <w:rPr>
          <w:color w:val="000000"/>
        </w:rPr>
        <w:t>_____</w:t>
      </w:r>
      <w:r>
        <w:object>
          <v:shape id="_x0000_i1040"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5" o:title="eqId4d4cd9a7068de096606d1ab991f5e6da"/>
            <o:lock v:ext="edit" aspectratio="t"/>
            <w10:wrap type="none"/>
            <w10:anchorlock/>
          </v:shape>
          <o:OLEObject Type="Embed" ProgID="Equation.DSMT4" ShapeID="_x0000_i1040" DrawAspect="Content" ObjectID="_1468075740" r:id="rId34">
            <o:LockedField>false</o:LockedField>
          </o:OLEObject>
        </w:object>
      </w:r>
      <w:r>
        <w:rPr>
          <w:color w:val="000000"/>
        </w:rPr>
        <w:t>_____</w:t>
      </w:r>
      <w:r>
        <w:rPr>
          <w:rFonts w:ascii="宋体" w:hAnsi="宋体" w:eastAsia="宋体" w:cs="宋体"/>
          <w:color w:val="000000"/>
        </w:rPr>
        <w:t>．</w:t>
      </w:r>
    </w:p>
    <w:p w14:paraId="70FE47D5">
      <w:pPr>
        <w:spacing w:line="360" w:lineRule="auto"/>
        <w:jc w:val="left"/>
        <w:textAlignment w:val="center"/>
        <w:rPr>
          <w:color w:val="000000"/>
        </w:rPr>
      </w:pPr>
      <w:r>
        <w:rPr>
          <w:color w:val="000000"/>
        </w:rPr>
        <w:t xml:space="preserve">14. </w:t>
      </w:r>
      <w:r>
        <w:object>
          <v:shape id="_x0000_i1041" o:spt="75" alt="学科网(www.zxxk.com)--教育资源门户，提供试卷、教案、课件、论文、素材以及各类教学资源下载，还有大量而丰富的教学相关资讯！" type="#_x0000_t75" style="height:33.2pt;width:125.1pt;" o:ole="t" filled="f" o:preferrelative="t" stroked="f" coordsize="21600,21600">
            <v:path/>
            <v:fill on="f" focussize="0,0"/>
            <v:stroke on="f" joinstyle="miter"/>
            <v:imagedata r:id="rId37" o:title="eqId577c25528dfc3ca7824e292763aeda7c"/>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，括号和横线上应依次填入：</w:t>
      </w:r>
      <w:r>
        <w:rPr>
          <w:color w:val="000000"/>
        </w:rPr>
        <w:t>（       ）</w:t>
      </w:r>
      <w:r>
        <w:rPr>
          <w:rFonts w:ascii="宋体" w:hAnsi="宋体" w:eastAsia="宋体" w:cs="宋体"/>
          <w:color w:val="000000"/>
        </w:rPr>
        <w:t>，</w:t>
      </w:r>
      <w:r>
        <w:rPr>
          <w:color w:val="000000"/>
        </w:rPr>
        <w:t>（       ）</w:t>
      </w:r>
      <w:r>
        <w:rPr>
          <w:rFonts w:ascii="宋体" w:hAnsi="宋体" w:eastAsia="宋体" w:cs="宋体"/>
          <w:color w:val="000000"/>
        </w:rPr>
        <w:t>，</w:t>
      </w:r>
      <w:r>
        <w:rPr>
          <w:color w:val="000000"/>
        </w:rPr>
        <w:t>（       ）</w:t>
      </w:r>
      <w:r>
        <w:rPr>
          <w:rFonts w:ascii="宋体" w:hAnsi="宋体" w:eastAsia="宋体" w:cs="宋体"/>
          <w:color w:val="000000"/>
        </w:rPr>
        <w:t>．</w:t>
      </w:r>
    </w:p>
    <w:p w14:paraId="38C397DF">
      <w:pPr>
        <w:spacing w:line="360" w:lineRule="auto"/>
        <w:jc w:val="both"/>
        <w:textAlignment w:val="center"/>
        <w:rPr>
          <w:color w:val="000000"/>
        </w:rPr>
      </w:pPr>
      <w:r>
        <w:rPr>
          <w:color w:val="000000"/>
        </w:rPr>
        <w:t xml:space="preserve">15. </w:t>
      </w:r>
      <w:r>
        <w:rPr>
          <w:rFonts w:ascii="宋体" w:hAnsi="宋体" w:eastAsia="宋体" w:cs="宋体"/>
          <w:color w:val="000000"/>
        </w:rPr>
        <w:t>把</w:t>
      </w:r>
      <w:r>
        <w:object>
          <v:shape id="_x0000_i1042"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39" o:title="eqIda734873a608f0c070dec80b89d179754"/>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的分母扩大</w:t>
      </w:r>
      <w:r>
        <w:object>
          <v:shape id="_x0000_i10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1" o:title="eqIdb8860d9787671b53b1ab68b3d526f5ca"/>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倍，要使分数大小不变，分子应加上</w:t>
      </w:r>
      <w:r>
        <w:rPr>
          <w:color w:val="000000"/>
        </w:rPr>
        <w:t>______</w:t>
      </w:r>
      <w:r>
        <w:rPr>
          <w:rFonts w:ascii="宋体" w:hAnsi="宋体" w:eastAsia="宋体" w:cs="宋体"/>
          <w:color w:val="000000"/>
        </w:rPr>
        <w:t>．</w:t>
      </w:r>
    </w:p>
    <w:p w14:paraId="44F59E5C">
      <w:pPr>
        <w:spacing w:line="360" w:lineRule="auto"/>
        <w:jc w:val="both"/>
        <w:textAlignment w:val="center"/>
        <w:rPr>
          <w:color w:val="000000"/>
        </w:rPr>
      </w:pPr>
      <w:r>
        <w:rPr>
          <w:color w:val="000000"/>
        </w:rPr>
        <w:t xml:space="preserve">16.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米长的绳子对折三次，这时每段绳子的长是原来全长的</w:t>
      </w:r>
      <w:r>
        <w:rPr>
          <w:color w:val="000000"/>
        </w:rPr>
        <w:t>_____</w:t>
      </w:r>
      <w:r>
        <w:rPr>
          <w:rFonts w:ascii="宋体" w:hAnsi="宋体" w:eastAsia="宋体" w:cs="宋体"/>
          <w:color w:val="000000"/>
        </w:rPr>
        <w:t>．（用分数表示）</w:t>
      </w:r>
    </w:p>
    <w:p w14:paraId="41D62AEA">
      <w:pPr>
        <w:spacing w:line="360" w:lineRule="auto"/>
        <w:jc w:val="both"/>
        <w:textAlignment w:val="center"/>
        <w:rPr>
          <w:color w:val="000000"/>
        </w:rPr>
      </w:pPr>
      <w:r>
        <w:rPr>
          <w:rFonts w:ascii="宋体" w:hAnsi="宋体" w:eastAsia="宋体" w:cs="宋体"/>
          <w:b/>
          <w:color w:val="000000"/>
        </w:rPr>
        <w:t>三、简答题</w:t>
      </w:r>
    </w:p>
    <w:p w14:paraId="305552E2">
      <w:pPr>
        <w:spacing w:line="360" w:lineRule="auto"/>
        <w:jc w:val="both"/>
        <w:textAlignment w:val="center"/>
        <w:rPr>
          <w:color w:val="000000"/>
        </w:rPr>
      </w:pPr>
      <w:r>
        <w:rPr>
          <w:color w:val="000000"/>
        </w:rPr>
        <w:t xml:space="preserve">17. </w:t>
      </w:r>
      <w:r>
        <w:rPr>
          <w:rFonts w:ascii="宋体" w:hAnsi="宋体" w:eastAsia="宋体" w:cs="宋体"/>
          <w:color w:val="000000"/>
        </w:rPr>
        <w:t>用短除法把下列各数分解素因数．</w:t>
      </w:r>
    </w:p>
    <w:p w14:paraId="55AAD21C">
      <w:pPr>
        <w:spacing w:line="360" w:lineRule="auto"/>
        <w:jc w:val="left"/>
        <w:textAlignment w:val="center"/>
        <w:rPr>
          <w:color w:val="000000"/>
        </w:rPr>
      </w:pPr>
      <w:r>
        <w:rPr>
          <w:color w:val="000000"/>
        </w:rPr>
        <w:t>（1）</w:t>
      </w:r>
      <w:r>
        <w:object>
          <v:shape id="_x0000_i10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3" o:title="eqIdd1835e4f4b1b030477f65dabd16ce080"/>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p>
    <w:p w14:paraId="6F61B66F">
      <w:pPr>
        <w:spacing w:line="360" w:lineRule="auto"/>
        <w:jc w:val="left"/>
        <w:textAlignment w:val="center"/>
        <w:rPr>
          <w:color w:val="000000"/>
        </w:rPr>
      </w:pPr>
      <w:r>
        <w:rPr>
          <w:color w:val="000000"/>
        </w:rPr>
        <w:t>（2）</w:t>
      </w:r>
      <w:r>
        <w:object>
          <v:shape id="_x0000_i10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 o:title="eqId4390ab955e21aebd575a68489c8f9f18"/>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6A8A9FB5">
      <w:pPr>
        <w:spacing w:line="360" w:lineRule="auto"/>
        <w:jc w:val="left"/>
        <w:textAlignment w:val="center"/>
        <w:rPr>
          <w:color w:val="000000"/>
        </w:rPr>
      </w:pPr>
      <w:r>
        <w:rPr>
          <w:color w:val="000000"/>
        </w:rPr>
        <w:t>（3）</w:t>
      </w:r>
      <w:r>
        <w:object>
          <v:shape id="_x0000_i104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7" o:title="eqId94cebbd4877954985246ef507d6b418d"/>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14:paraId="3FC312CB">
      <w:pPr>
        <w:spacing w:line="360" w:lineRule="auto"/>
        <w:jc w:val="both"/>
        <w:textAlignment w:val="center"/>
        <w:rPr>
          <w:color w:val="000000"/>
        </w:rPr>
      </w:pPr>
      <w:r>
        <w:rPr>
          <w:color w:val="000000"/>
        </w:rPr>
        <w:t xml:space="preserve">18. </w:t>
      </w:r>
      <w:r>
        <w:rPr>
          <w:rFonts w:ascii="宋体" w:hAnsi="宋体" w:eastAsia="宋体" w:cs="宋体"/>
          <w:color w:val="000000"/>
        </w:rPr>
        <w:t>用短除法求下列各组数的最大公因数和最小公倍数．</w:t>
      </w:r>
    </w:p>
    <w:p w14:paraId="34E45EB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16</w:t>
      </w:r>
      <w:r>
        <w:rPr>
          <w:rFonts w:ascii="宋体" w:hAnsi="宋体" w:eastAsia="宋体" w:cs="宋体"/>
          <w:color w:val="000000"/>
        </w:rPr>
        <w:t>和</w:t>
      </w:r>
      <w:r>
        <w:rPr>
          <w:rFonts w:ascii="Times New Roman" w:hAnsi="Times New Roman" w:eastAsia="Times New Roman" w:cs="Times New Roman"/>
          <w:color w:val="000000"/>
        </w:rPr>
        <w:t>20</w:t>
      </w:r>
      <w:r>
        <w:rPr>
          <w:rFonts w:ascii="宋体" w:hAnsi="宋体" w:eastAsia="宋体" w:cs="宋体"/>
          <w:color w:val="000000"/>
        </w:rPr>
        <w:t>；</w:t>
      </w:r>
    </w:p>
    <w:p w14:paraId="3A924F62">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28</w:t>
      </w:r>
      <w:r>
        <w:rPr>
          <w:rFonts w:ascii="宋体" w:hAnsi="宋体" w:eastAsia="宋体" w:cs="宋体"/>
          <w:color w:val="000000"/>
        </w:rPr>
        <w:t>和</w:t>
      </w:r>
      <w:r>
        <w:rPr>
          <w:rFonts w:ascii="Times New Roman" w:hAnsi="Times New Roman" w:eastAsia="Times New Roman" w:cs="Times New Roman"/>
          <w:color w:val="000000"/>
        </w:rPr>
        <w:t>42</w:t>
      </w:r>
      <w:r>
        <w:rPr>
          <w:rFonts w:ascii="宋体" w:hAnsi="宋体" w:eastAsia="宋体" w:cs="宋体"/>
          <w:color w:val="000000"/>
        </w:rPr>
        <w:t>．</w:t>
      </w:r>
    </w:p>
    <w:p w14:paraId="31FF7F37">
      <w:pPr>
        <w:spacing w:line="360" w:lineRule="auto"/>
        <w:jc w:val="both"/>
        <w:textAlignment w:val="center"/>
        <w:rPr>
          <w:color w:val="000000"/>
        </w:rPr>
      </w:pPr>
      <w:r>
        <w:rPr>
          <w:color w:val="000000"/>
        </w:rPr>
        <w:t xml:space="preserve">19. </w:t>
      </w:r>
      <w:r>
        <w:rPr>
          <w:rFonts w:ascii="宋体" w:hAnsi="宋体" w:eastAsia="宋体" w:cs="宋体"/>
          <w:color w:val="000000"/>
        </w:rPr>
        <w:t>在数轴上方空格里填上适当的整数或分数．</w:t>
      </w:r>
    </w:p>
    <w:p w14:paraId="210FE733">
      <w:pPr>
        <w:spacing w:line="360" w:lineRule="auto"/>
        <w:jc w:val="both"/>
        <w:textAlignment w:val="center"/>
        <w:rPr>
          <w:color w:val="000000"/>
        </w:rPr>
      </w:pPr>
      <w:r>
        <w:rPr>
          <w:color w:val="000000"/>
        </w:rPr>
        <w:drawing>
          <wp:inline distT="0" distB="0" distL="114300" distR="114300">
            <wp:extent cx="3581400" cy="600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581400" cy="600075"/>
                    </a:xfrm>
                    <a:prstGeom prst="rect">
                      <a:avLst/>
                    </a:prstGeom>
                  </pic:spPr>
                </pic:pic>
              </a:graphicData>
            </a:graphic>
          </wp:inline>
        </w:drawing>
      </w:r>
    </w:p>
    <w:p w14:paraId="47B8924B">
      <w:pPr>
        <w:spacing w:line="360" w:lineRule="auto"/>
        <w:jc w:val="both"/>
        <w:textAlignment w:val="center"/>
        <w:rPr>
          <w:color w:val="000000"/>
        </w:rPr>
      </w:pPr>
      <w:r>
        <w:rPr>
          <w:color w:val="000000"/>
        </w:rPr>
        <w:t xml:space="preserve">20. </w:t>
      </w:r>
      <w:r>
        <w:rPr>
          <w:rFonts w:ascii="宋体" w:hAnsi="宋体" w:eastAsia="宋体" w:cs="宋体"/>
          <w:color w:val="000000"/>
        </w:rPr>
        <w:t>把下列各图中的“涂色部分面积”除以“空白部分面积”所得商（用最简分数表示）填在图形下面的括号内．</w:t>
      </w:r>
    </w:p>
    <w:p w14:paraId="3882B994">
      <w:pPr>
        <w:spacing w:line="360" w:lineRule="auto"/>
        <w:jc w:val="both"/>
        <w:textAlignment w:val="center"/>
        <w:rPr>
          <w:color w:val="000000"/>
        </w:rPr>
      </w:pPr>
      <w:r>
        <w:rPr>
          <w:color w:val="000000"/>
        </w:rPr>
        <w:drawing>
          <wp:inline distT="0" distB="0" distL="114300" distR="114300">
            <wp:extent cx="273367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733675" cy="762000"/>
                    </a:xfrm>
                    <a:prstGeom prst="rect">
                      <a:avLst/>
                    </a:prstGeom>
                  </pic:spPr>
                </pic:pic>
              </a:graphicData>
            </a:graphic>
          </wp:inline>
        </w:drawing>
      </w:r>
    </w:p>
    <w:p w14:paraId="524462AC">
      <w:pPr>
        <w:spacing w:line="360" w:lineRule="auto"/>
        <w:jc w:val="left"/>
        <w:textAlignment w:val="center"/>
        <w:rPr>
          <w:color w:val="000000"/>
        </w:rPr>
      </w:pPr>
      <w:r>
        <w:rPr>
          <w:color w:val="000000"/>
        </w:rPr>
        <w:t xml:space="preserve">21. </w:t>
      </w:r>
      <w:r>
        <w:rPr>
          <w:rFonts w:ascii="宋体" w:hAnsi="宋体" w:eastAsia="宋体" w:cs="宋体"/>
          <w:color w:val="000000"/>
        </w:rPr>
        <w:t>求既是</w:t>
      </w:r>
      <w:r>
        <w:rPr>
          <w:rFonts w:ascii="Times New Roman" w:hAnsi="Times New Roman" w:eastAsia="Times New Roman" w:cs="Times New Roman"/>
          <w:color w:val="000000"/>
        </w:rPr>
        <w:t>72</w:t>
      </w:r>
      <w:r>
        <w:rPr>
          <w:rFonts w:ascii="宋体" w:hAnsi="宋体" w:eastAsia="宋体" w:cs="宋体"/>
          <w:color w:val="000000"/>
        </w:rPr>
        <w:t>的因数，又是</w:t>
      </w:r>
      <w:r>
        <w:rPr>
          <w:rFonts w:ascii="Times New Roman" w:hAnsi="Times New Roman" w:eastAsia="Times New Roman" w:cs="Times New Roman"/>
          <w:color w:val="000000"/>
        </w:rPr>
        <w:t>8</w:t>
      </w:r>
      <w:r>
        <w:rPr>
          <w:rFonts w:ascii="宋体" w:hAnsi="宋体" w:eastAsia="宋体" w:cs="宋体"/>
          <w:color w:val="000000"/>
        </w:rPr>
        <w:t>的倍数的数的和．</w:t>
      </w:r>
    </w:p>
    <w:p w14:paraId="0FD87C5D">
      <w:pPr>
        <w:spacing w:line="360" w:lineRule="auto"/>
        <w:jc w:val="both"/>
        <w:textAlignment w:val="center"/>
        <w:rPr>
          <w:color w:val="000000"/>
        </w:rPr>
      </w:pPr>
      <w:r>
        <w:rPr>
          <w:rFonts w:ascii="宋体" w:hAnsi="宋体" w:eastAsia="宋体" w:cs="宋体"/>
          <w:b/>
          <w:color w:val="000000"/>
        </w:rPr>
        <w:t>四、解答题</w:t>
      </w:r>
    </w:p>
    <w:p w14:paraId="131FD5DA">
      <w:pPr>
        <w:spacing w:line="360" w:lineRule="auto"/>
        <w:jc w:val="both"/>
        <w:textAlignment w:val="center"/>
        <w:rPr>
          <w:color w:val="000000"/>
        </w:rPr>
      </w:pPr>
      <w:r>
        <w:rPr>
          <w:color w:val="000000"/>
        </w:rPr>
        <w:t xml:space="preserve">22. </w:t>
      </w:r>
      <w:r>
        <w:rPr>
          <w:rFonts w:ascii="宋体" w:hAnsi="宋体" w:eastAsia="宋体" w:cs="宋体"/>
          <w:color w:val="000000"/>
        </w:rPr>
        <w:t>已知甲数</w:t>
      </w:r>
      <w:r>
        <w:object>
          <v:shape id="_x0000_i104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1" o:title="eqId498af01ff5aba009f02f658254c30e5c"/>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，乙数</w:t>
      </w:r>
      <w:r>
        <w:object>
          <v:shape id="_x0000_i104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3" o:title="eqId79fde32df62a20dd920c84197fc5a6c9"/>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．甲、乙两数的最大公因数是</w:t>
      </w:r>
      <w:r>
        <w:rPr>
          <w:rFonts w:ascii="Times New Roman" w:hAnsi="Times New Roman" w:eastAsia="Times New Roman" w:cs="Times New Roman"/>
          <w:color w:val="000000"/>
        </w:rPr>
        <w:t>30</w:t>
      </w:r>
      <w:r>
        <w:rPr>
          <w:rFonts w:ascii="宋体" w:hAnsi="宋体" w:eastAsia="宋体" w:cs="宋体"/>
          <w:color w:val="000000"/>
        </w:rPr>
        <w:t>．</w:t>
      </w:r>
    </w:p>
    <w:p w14:paraId="13C9B17E">
      <w:pPr>
        <w:spacing w:line="360" w:lineRule="auto"/>
        <w:jc w:val="left"/>
        <w:textAlignment w:val="center"/>
        <w:rPr>
          <w:color w:val="000000"/>
        </w:rPr>
      </w:pPr>
      <w:r>
        <w:rPr>
          <w:color w:val="000000"/>
        </w:rPr>
        <w:t>（1）分别</w:t>
      </w:r>
      <w:r>
        <w:rPr>
          <w:rFonts w:ascii="宋体" w:hAnsi="宋体" w:eastAsia="宋体" w:cs="宋体"/>
          <w:color w:val="000000"/>
        </w:rPr>
        <w:t>求出甲、乙两数和</w:t>
      </w:r>
      <w:r>
        <w:object>
          <v:shape id="_x0000_i104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49" DrawAspect="Content" ObjectID="_1468075749" r:id="rId54">
            <o:LockedField>false</o:LockedField>
          </o:OLEObject>
        </w:object>
      </w:r>
      <w:r>
        <w:rPr>
          <w:color w:val="000000"/>
          <w:position w:val="0"/>
        </w:rPr>
        <w:drawing>
          <wp:inline distT="0" distB="0" distL="114300" distR="114300">
            <wp:extent cx="133350" cy="177800"/>
            <wp:effectExtent l="0" t="0" r="0" b="0"/>
            <wp:docPr id="563659854" name="图片 563659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59854" name="图片 563659854"/>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color w:val="000000"/>
        </w:rPr>
        <w:t>值</w:t>
      </w:r>
      <w:r>
        <w:rPr>
          <w:rFonts w:ascii="宋体" w:hAnsi="宋体" w:eastAsia="宋体" w:cs="宋体"/>
          <w:color w:val="000000"/>
        </w:rPr>
        <w:t>；</w:t>
      </w:r>
    </w:p>
    <w:p w14:paraId="38CE6A1A">
      <w:pPr>
        <w:spacing w:line="360" w:lineRule="auto"/>
        <w:jc w:val="left"/>
        <w:textAlignment w:val="center"/>
        <w:rPr>
          <w:color w:val="000000"/>
        </w:rPr>
      </w:pPr>
      <w:r>
        <w:rPr>
          <w:color w:val="000000"/>
        </w:rPr>
        <w:t>（2）</w:t>
      </w:r>
      <w:r>
        <w:rPr>
          <w:rFonts w:ascii="宋体" w:hAnsi="宋体" w:eastAsia="宋体" w:cs="宋体"/>
          <w:color w:val="000000"/>
        </w:rPr>
        <w:t>求甲、乙两数的最小公倍数．</w:t>
      </w:r>
    </w:p>
    <w:p w14:paraId="4F597C34">
      <w:pPr>
        <w:spacing w:line="360" w:lineRule="auto"/>
        <w:jc w:val="left"/>
        <w:textAlignment w:val="center"/>
        <w:rPr>
          <w:color w:val="000000"/>
        </w:rPr>
      </w:pPr>
      <w:r>
        <w:rPr>
          <w:color w:val="000000"/>
        </w:rPr>
        <w:t xml:space="preserve">23. </w:t>
      </w:r>
      <w:r>
        <w:rPr>
          <w:rFonts w:ascii="宋体" w:hAnsi="宋体" w:eastAsia="宋体" w:cs="宋体"/>
          <w:color w:val="000000"/>
        </w:rPr>
        <w:t>阅读以下材料并回答问题：</w:t>
      </w:r>
    </w:p>
    <w:p w14:paraId="0B79D198">
      <w:pPr>
        <w:spacing w:line="360" w:lineRule="auto"/>
        <w:jc w:val="left"/>
        <w:textAlignment w:val="center"/>
        <w:rPr>
          <w:color w:val="000000"/>
        </w:rPr>
      </w:pPr>
      <w:r>
        <w:rPr>
          <w:rFonts w:ascii="宋体" w:hAnsi="宋体" w:eastAsia="宋体" w:cs="宋体"/>
          <w:color w:val="000000"/>
        </w:rPr>
        <w:t>要写出一个整数的因数，我们可以用试除的方法一个个试算出来，也可以按照规律一对一对地写出来．但对于数字较大的合数，这样求因数既费时，又容易漏掉．有没有更好的办法呢？有人提出，可以先将合数</w:t>
      </w:r>
      <w:r>
        <w:object>
          <v:shape id="_x0000_i10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7" o:title="eqId54a5d7d3b6b63fe5c24c3907b7a8eaa3"/>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分解素因数，然后把每个素因数的个数加</w:t>
      </w:r>
      <w:r>
        <w:rPr>
          <w:rFonts w:ascii="Times New Roman" w:hAnsi="Times New Roman" w:eastAsia="Times New Roman" w:cs="Times New Roman"/>
          <w:color w:val="000000"/>
        </w:rPr>
        <w:t>1</w:t>
      </w:r>
      <w:r>
        <w:rPr>
          <w:rFonts w:ascii="宋体" w:hAnsi="宋体" w:eastAsia="宋体" w:cs="宋体"/>
          <w:color w:val="000000"/>
        </w:rPr>
        <w:t>，连乘起来的乘积就是这个合数的所有因数的个数．</w:t>
      </w:r>
    </w:p>
    <w:p w14:paraId="6750C5AC">
      <w:pPr>
        <w:spacing w:line="360" w:lineRule="auto"/>
        <w:jc w:val="left"/>
        <w:textAlignment w:val="center"/>
        <w:rPr>
          <w:color w:val="000000"/>
        </w:rPr>
      </w:pPr>
      <w:r>
        <w:rPr>
          <w:rFonts w:ascii="宋体" w:hAnsi="宋体" w:eastAsia="宋体" w:cs="宋体"/>
          <w:color w:val="000000"/>
        </w:rPr>
        <w:t>例如，</w:t>
      </w:r>
      <w:r>
        <w:object>
          <v:shape id="_x0000_i105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9" o:title="eqId9e2e88ea1af0e66481f1bd302ade117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61" o:title="eqIdb53c7539ed297ea63b9ace6f5cc58ca8"/>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的素因数有</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30</w:t>
      </w:r>
      <w:r>
        <w:rPr>
          <w:rFonts w:ascii="宋体" w:hAnsi="宋体" w:eastAsia="宋体" w:cs="宋体"/>
          <w:color w:val="000000"/>
        </w:rPr>
        <w:t>的因数个数为</w:t>
      </w:r>
      <w:r>
        <w:object>
          <v:shape id="_x0000_i1053" o:spt="75" alt="学科网(www.zxxk.com)--教育资源门户，提供试卷、教案、课件、论文、素材以及各类教学资源下载，还有大量而丰富的教学相关资讯！" type="#_x0000_t75" style="height:20.15pt;width:122.15pt;" o:ole="t" filled="f" o:preferrelative="t" stroked="f" coordsize="21600,21600">
            <v:path/>
            <v:fill on="f" focussize="0,0"/>
            <v:stroke on="f" joinstyle="miter"/>
            <v:imagedata r:id="rId63" o:title="eqId166cca13206ffcc6c2c55b7cd6f51147"/>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个．</w:t>
      </w:r>
    </w:p>
    <w:p w14:paraId="38DF2662">
      <w:pPr>
        <w:spacing w:line="360" w:lineRule="auto"/>
        <w:jc w:val="left"/>
        <w:textAlignment w:val="center"/>
        <w:rPr>
          <w:color w:val="000000"/>
        </w:rPr>
      </w:pPr>
      <w:r>
        <w:rPr>
          <w:rFonts w:ascii="宋体" w:hAnsi="宋体" w:eastAsia="宋体" w:cs="宋体"/>
          <w:color w:val="000000"/>
        </w:rPr>
        <w:t>用材料中提到</w:t>
      </w:r>
      <w:r>
        <w:rPr>
          <w:rFonts w:ascii="宋体" w:hAnsi="宋体" w:eastAsia="宋体" w:cs="宋体"/>
          <w:color w:val="000000"/>
          <w:position w:val="0"/>
        </w:rPr>
        <w:drawing>
          <wp:inline distT="0" distB="0" distL="114300" distR="114300">
            <wp:extent cx="133350" cy="177800"/>
            <wp:effectExtent l="0" t="0" r="0" b="0"/>
            <wp:docPr id="563659856" name="图片 56365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59856" name="图片 56365985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方法，回答下列问题</w:t>
      </w:r>
      <w:r>
        <w:rPr>
          <w:rFonts w:ascii="Times New Roman" w:hAnsi="Times New Roman" w:eastAsia="Times New Roman" w:cs="Times New Roman"/>
          <w:color w:val="000000"/>
        </w:rPr>
        <w:t>∶</w:t>
      </w:r>
    </w:p>
    <w:p w14:paraId="755BF53B">
      <w:pPr>
        <w:spacing w:line="360" w:lineRule="auto"/>
        <w:jc w:val="left"/>
        <w:textAlignment w:val="center"/>
        <w:rPr>
          <w:color w:val="000000"/>
        </w:rPr>
      </w:pPr>
      <w:r>
        <w:rPr>
          <w:color w:val="000000"/>
        </w:rPr>
        <w:t>（1）</w:t>
      </w:r>
      <w:r>
        <w:object>
          <v:shape id="_x0000_i1054" o:spt="75" alt="学科网(www.zxxk.com)--教育资源门户，提供试卷、教案、课件、论文、素材以及各类教学资源下载，还有大量而丰富的教学相关资讯！" type="#_x0000_t75" style="height:13.8pt;width:93.95pt;" o:ole="t" filled="f" o:preferrelative="t" stroked="f" coordsize="21600,21600">
            <v:path/>
            <v:fill on="f" focussize="0,0"/>
            <v:stroke on="f" joinstyle="miter"/>
            <v:imagedata r:id="rId65" o:title="eqId6e980251b3acde102c61f270bc20b9cf"/>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7" o:title="eqIdac047e91852b91af639feec23a9598b2"/>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的因数个数为</w:t>
      </w:r>
      <w:r>
        <w:rPr>
          <w:rFonts w:ascii="Times New Roman" w:hAnsi="Times New Roman" w:eastAsia="Times New Roman" w:cs="Times New Roman"/>
          <w:color w:val="000000"/>
        </w:rPr>
        <w:t>_____</w:t>
      </w:r>
      <w:r>
        <w:rPr>
          <w:rFonts w:ascii="宋体" w:hAnsi="宋体" w:eastAsia="宋体" w:cs="宋体"/>
          <w:color w:val="000000"/>
        </w:rPr>
        <w:t>个．</w:t>
      </w:r>
    </w:p>
    <w:p w14:paraId="1CA8686F">
      <w:pPr>
        <w:spacing w:line="360" w:lineRule="auto"/>
        <w:jc w:val="left"/>
        <w:textAlignment w:val="center"/>
        <w:rPr>
          <w:color w:val="000000"/>
        </w:rPr>
      </w:pPr>
      <w:r>
        <w:rPr>
          <w:color w:val="000000"/>
        </w:rPr>
        <w:t>（2）</w:t>
      </w:r>
      <w:r>
        <w:object>
          <v:shape id="_x0000_i1056" o:spt="75" alt="学科网(www.zxxk.com)--教育资源门户，提供试卷、教案、课件、论文、素材以及各类教学资源下载，还有大量而丰富的教学相关资讯！" type="#_x0000_t75" style="height:13.8pt;width:125.1pt;" o:ole="t" filled="f" o:preferrelative="t" stroked="f" coordsize="21600,21600">
            <v:path/>
            <v:fill on="f" focussize="0,0"/>
            <v:stroke on="f" joinstyle="miter"/>
            <v:imagedata r:id="rId69" o:title="eqIdc8081c99c78509898ab4d64f4fb1ab2f"/>
            <o:lock v:ext="edit" aspectratio="t"/>
            <w10:wrap type="none"/>
            <w10:anchorlock/>
          </v:shape>
          <o:OLEObject Type="Embed" ProgID="Equation.DSMT4" ShapeID="_x0000_i1056" DrawAspect="Content" ObjectID="_1468075756" r:id="rId68">
            <o:LockedField>false</o:LockedField>
          </o:OLEObject>
        </w:object>
      </w:r>
      <w:r>
        <w:rPr>
          <w:color w:val="000000"/>
        </w:rPr>
        <w:t>（</w:t>
      </w:r>
      <w:r>
        <w:object>
          <v:shape id="_x0000_i105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1" o:title="eqId9dca91a8345141bf4ff54da38ac85608"/>
            <o:lock v:ext="edit" aspectratio="t"/>
            <w10:wrap type="none"/>
            <w10:anchorlock/>
          </v:shape>
          <o:OLEObject Type="Embed" ProgID="Equation.DSMT4" ShapeID="_x0000_i1057" DrawAspect="Content" ObjectID="_1468075757" r:id="rId70">
            <o:LockedField>false</o:LockedField>
          </o:OLEObject>
        </w:object>
      </w:r>
      <w:r>
        <w:rPr>
          <w:color w:val="000000"/>
        </w:rPr>
        <w:t>为互不相同的素数）</w: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7" o:title="eqId54a5d7d3b6b63fe5c24c3907b7a8eaa3"/>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的因数个数为</w:t>
      </w:r>
      <w:r>
        <w:rPr>
          <w:rFonts w:ascii="Times New Roman" w:hAnsi="Times New Roman" w:eastAsia="Times New Roman" w:cs="Times New Roman"/>
          <w:color w:val="000000"/>
        </w:rPr>
        <w:t>_____</w:t>
      </w:r>
      <w:r>
        <w:rPr>
          <w:rFonts w:ascii="宋体" w:hAnsi="宋体" w:eastAsia="宋体" w:cs="宋体"/>
          <w:color w:val="000000"/>
        </w:rPr>
        <w:t>个．</w:t>
      </w:r>
    </w:p>
    <w:p w14:paraId="2DB2D946">
      <w:pPr>
        <w:spacing w:line="360" w:lineRule="auto"/>
        <w:jc w:val="left"/>
        <w:textAlignment w:val="center"/>
        <w:rPr>
          <w:color w:val="000000"/>
        </w:rPr>
      </w:pPr>
      <w:r>
        <w:rPr>
          <w:color w:val="000000"/>
        </w:rPr>
        <w:t>（3）</w:t>
      </w:r>
      <w:r>
        <w:rPr>
          <w:rFonts w:ascii="宋体" w:hAnsi="宋体" w:eastAsia="宋体" w:cs="宋体"/>
          <w:color w:val="000000"/>
        </w:rPr>
        <w:t>求出</w:t>
      </w:r>
      <w:r>
        <w:rPr>
          <w:rFonts w:ascii="Times New Roman" w:hAnsi="Times New Roman" w:eastAsia="Times New Roman" w:cs="Times New Roman"/>
          <w:color w:val="000000"/>
        </w:rPr>
        <w:t>2160</w:t>
      </w:r>
      <w:r>
        <w:rPr>
          <w:rFonts w:ascii="宋体" w:hAnsi="宋体" w:eastAsia="宋体" w:cs="宋体"/>
          <w:color w:val="000000"/>
        </w:rPr>
        <w:t>的所有因数个数．</w:t>
      </w:r>
    </w:p>
    <w:p w14:paraId="44598C8A">
      <w:pPr>
        <w:spacing w:line="360" w:lineRule="auto"/>
        <w:jc w:val="both"/>
        <w:textAlignment w:val="center"/>
        <w:rPr>
          <w:color w:val="000000"/>
        </w:rPr>
      </w:pPr>
      <w:r>
        <w:rPr>
          <w:color w:val="000000"/>
        </w:rPr>
        <w:br w:type="textWrapping"/>
      </w:r>
    </w:p>
    <w:p w14:paraId="064B7B74">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93BA6D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6EC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F667A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3.wmf"/><Relationship Id="rId74" Type="http://schemas.openxmlformats.org/officeDocument/2006/relationships/fontTable" Target="fontTable.xml"/><Relationship Id="rId73" Type="http://schemas.openxmlformats.org/officeDocument/2006/relationships/customXml" Target="../customXml/item1.xml"/><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wmf"/><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image" Target="media/image10.wmf"/><Relationship Id="rId26" Type="http://schemas.openxmlformats.org/officeDocument/2006/relationships/oleObject" Target="embeddings/oleObject12.bin"/><Relationship Id="rId25" Type="http://schemas.openxmlformats.org/officeDocument/2006/relationships/oleObject" Target="embeddings/oleObject11.bin"/><Relationship Id="rId24" Type="http://schemas.openxmlformats.org/officeDocument/2006/relationships/oleObject" Target="embeddings/oleObject10.bin"/><Relationship Id="rId23" Type="http://schemas.openxmlformats.org/officeDocument/2006/relationships/oleObject" Target="embeddings/oleObject9.bin"/><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oleObject" Target="embeddings/oleObject2.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2025-09-27T12:33:00Z</dcterms:created>
  <dc:creator>学科网试题生产平台</dc:creator>
  <dc:description>3849981364232192</dc:description>
  <cp:lastModifiedBy>Administrator</cp:lastModifiedBy>
  <dcterms:modified xsi:type="dcterms:W3CDTF">2025-10-05T10:16:15Z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02A4A7D93E26457DA523A55F1CE7F5B0_12</vt:lpwstr>
  </property>
</Properties>
</file>