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rsidR="006B693E" w:rsidRDefault="00383693">
      <w:pPr>
        <w:tabs>
          <w:tab w:val="left" w:pos="4678"/>
        </w:tabs>
        <w:spacing w:line="360" w:lineRule="auto"/>
        <w:jc w:val="center"/>
        <w:textAlignment w:val="center"/>
        <w:rPr>
          <w:b/>
          <w:bCs/>
          <w:kern w:val="0"/>
          <w:sz w:val="28"/>
          <w:szCs w:val="32"/>
        </w:rPr>
      </w:pPr>
      <w:r>
        <w:rPr>
          <w:rFonts w:hint="eastAsia"/>
          <w:b/>
          <w:bCs/>
          <w:noProof/>
          <w:kern w:val="0"/>
          <w:sz w:val="28"/>
          <w:szCs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11836400</wp:posOffset>
            </wp:positionV>
            <wp:extent cx="495300" cy="406400"/>
            <wp:effectExtent l="0" t="0" r="0" b="1270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6"/>
                    <a:stretch>
                      <a:fillRect/>
                    </a:stretch>
                  </pic:blipFill>
                  <pic:spPr>
                    <a:xfrm>
                      <a:off x="0" y="0"/>
                      <a:ext cx="495300" cy="406400"/>
                    </a:xfrm>
                    <a:prstGeom prst="rect">
                      <a:avLst/>
                    </a:prstGeom>
                  </pic:spPr>
                </pic:pic>
              </a:graphicData>
            </a:graphic>
          </wp:anchor>
        </w:drawing>
      </w:r>
      <w:r>
        <w:rPr>
          <w:rFonts w:hint="eastAsia"/>
          <w:b/>
          <w:bCs/>
          <w:kern w:val="0"/>
          <w:sz w:val="28"/>
          <w:szCs w:val="32"/>
        </w:rPr>
        <w:t>第一次月考押题重难点检测卷（提高卷）</w:t>
      </w:r>
    </w:p>
    <w:p w:rsidR="006B693E" w:rsidRDefault="00383693">
      <w:pPr>
        <w:tabs>
          <w:tab w:val="left" w:pos="4678"/>
        </w:tabs>
        <w:spacing w:line="360" w:lineRule="auto"/>
        <w:jc w:val="center"/>
        <w:textAlignment w:val="center"/>
        <w:rPr>
          <w:b/>
          <w:bCs/>
          <w:kern w:val="0"/>
          <w:sz w:val="28"/>
          <w:szCs w:val="32"/>
        </w:rPr>
      </w:pPr>
      <w:r>
        <w:rPr>
          <w:rFonts w:hint="eastAsia"/>
          <w:b/>
          <w:bCs/>
          <w:kern w:val="0"/>
          <w:sz w:val="28"/>
          <w:szCs w:val="32"/>
        </w:rPr>
        <w:t>考查范围：沪教版第</w:t>
      </w:r>
      <w:r>
        <w:rPr>
          <w:rFonts w:hint="eastAsia"/>
          <w:b/>
          <w:bCs/>
          <w:kern w:val="0"/>
          <w:sz w:val="28"/>
          <w:szCs w:val="32"/>
        </w:rPr>
        <w:t>1-2</w:t>
      </w:r>
      <w:r>
        <w:rPr>
          <w:rFonts w:hint="eastAsia"/>
          <w:b/>
          <w:bCs/>
          <w:kern w:val="0"/>
          <w:sz w:val="28"/>
          <w:szCs w:val="32"/>
        </w:rPr>
        <w:t>章</w:t>
      </w:r>
    </w:p>
    <w:p w:rsidR="006B693E" w:rsidRDefault="00383693">
      <w:pPr>
        <w:pStyle w:val="2"/>
        <w:rPr>
          <w:b/>
          <w:bCs/>
          <w:i w:val="0"/>
          <w:iCs w:val="0"/>
          <w:color w:val="000000"/>
          <w:sz w:val="24"/>
          <w:szCs w:val="28"/>
        </w:rPr>
      </w:pPr>
      <w:r>
        <w:rPr>
          <w:rFonts w:hint="eastAsia"/>
          <w:b/>
          <w:bCs/>
          <w:i w:val="0"/>
          <w:iCs w:val="0"/>
          <w:color w:val="000000"/>
          <w:sz w:val="24"/>
          <w:szCs w:val="28"/>
        </w:rPr>
        <w:t>注意事项：</w:t>
      </w:r>
    </w:p>
    <w:p w:rsidR="006B693E" w:rsidRDefault="00383693">
      <w:pPr>
        <w:ind w:firstLine="480"/>
        <w:rPr>
          <w:b/>
          <w:bCs/>
          <w:color w:val="000000"/>
          <w:sz w:val="24"/>
          <w:szCs w:val="28"/>
        </w:rPr>
      </w:pPr>
      <w:r>
        <w:rPr>
          <w:rFonts w:hint="eastAsia"/>
          <w:b/>
          <w:bCs/>
          <w:color w:val="000000"/>
          <w:sz w:val="24"/>
          <w:szCs w:val="28"/>
        </w:rPr>
        <w:t>本试卷满分</w:t>
      </w:r>
      <w:r>
        <w:rPr>
          <w:rFonts w:hint="eastAsia"/>
          <w:b/>
          <w:bCs/>
          <w:color w:val="000000"/>
          <w:sz w:val="24"/>
          <w:szCs w:val="28"/>
        </w:rPr>
        <w:t>100</w:t>
      </w:r>
      <w:r>
        <w:rPr>
          <w:rFonts w:hint="eastAsia"/>
          <w:b/>
          <w:bCs/>
          <w:color w:val="000000"/>
          <w:sz w:val="24"/>
          <w:szCs w:val="28"/>
        </w:rPr>
        <w:t>分，考试时间</w:t>
      </w:r>
      <w:r>
        <w:rPr>
          <w:rFonts w:hint="eastAsia"/>
          <w:b/>
          <w:bCs/>
          <w:color w:val="000000"/>
          <w:sz w:val="24"/>
          <w:szCs w:val="28"/>
        </w:rPr>
        <w:t>120</w:t>
      </w:r>
      <w:r>
        <w:rPr>
          <w:rFonts w:hint="eastAsia"/>
          <w:b/>
          <w:bCs/>
          <w:color w:val="000000"/>
          <w:sz w:val="24"/>
          <w:szCs w:val="28"/>
        </w:rPr>
        <w:t>分钟，试题共</w:t>
      </w:r>
      <w:r>
        <w:rPr>
          <w:rFonts w:hint="eastAsia"/>
          <w:b/>
          <w:bCs/>
          <w:color w:val="000000"/>
          <w:sz w:val="24"/>
          <w:szCs w:val="28"/>
        </w:rPr>
        <w:t>25</w:t>
      </w:r>
      <w:r>
        <w:rPr>
          <w:rFonts w:hint="eastAsia"/>
          <w:b/>
          <w:bCs/>
          <w:color w:val="000000"/>
          <w:sz w:val="24"/>
          <w:szCs w:val="28"/>
        </w:rPr>
        <w:t>题。答卷前，考生务必用</w:t>
      </w:r>
      <w:r>
        <w:rPr>
          <w:rFonts w:hint="eastAsia"/>
          <w:b/>
          <w:bCs/>
          <w:color w:val="000000"/>
          <w:sz w:val="24"/>
          <w:szCs w:val="28"/>
        </w:rPr>
        <w:t>0.5</w:t>
      </w:r>
      <w:r>
        <w:rPr>
          <w:rFonts w:hint="eastAsia"/>
          <w:b/>
          <w:bCs/>
          <w:color w:val="000000"/>
          <w:sz w:val="24"/>
          <w:szCs w:val="28"/>
        </w:rPr>
        <w:t>毫米黑色签字笔将自己的姓名、班级等信息填写在试卷规定的位置</w:t>
      </w:r>
    </w:p>
    <w:p w:rsidR="006B693E" w:rsidRDefault="006B693E">
      <w:pPr>
        <w:pStyle w:val="2"/>
        <w:ind w:firstLine="480"/>
      </w:pPr>
    </w:p>
    <w:p w:rsidR="006B693E" w:rsidRDefault="00383693">
      <w:pPr>
        <w:pStyle w:val="2"/>
        <w:rPr>
          <w:b/>
          <w:bCs/>
          <w:i w:val="0"/>
          <w:iCs w:val="0"/>
          <w:color w:val="000000"/>
          <w:sz w:val="24"/>
          <w:szCs w:val="28"/>
        </w:rPr>
      </w:pPr>
      <w:r>
        <w:rPr>
          <w:rFonts w:hint="eastAsia"/>
          <w:b/>
          <w:bCs/>
          <w:i w:val="0"/>
          <w:iCs w:val="0"/>
          <w:color w:val="000000"/>
          <w:sz w:val="24"/>
          <w:szCs w:val="28"/>
        </w:rPr>
        <w:t>一、选择题（</w:t>
      </w:r>
      <w:r>
        <w:rPr>
          <w:rFonts w:hint="eastAsia"/>
          <w:b/>
          <w:bCs/>
          <w:i w:val="0"/>
          <w:iCs w:val="0"/>
          <w:color w:val="000000"/>
          <w:sz w:val="24"/>
          <w:szCs w:val="28"/>
        </w:rPr>
        <w:t>6</w:t>
      </w:r>
      <w:r>
        <w:rPr>
          <w:rFonts w:hint="eastAsia"/>
          <w:b/>
          <w:bCs/>
          <w:i w:val="0"/>
          <w:iCs w:val="0"/>
          <w:color w:val="000000"/>
          <w:sz w:val="24"/>
          <w:szCs w:val="28"/>
        </w:rPr>
        <w:t>小题，每小题</w:t>
      </w:r>
      <w:r>
        <w:rPr>
          <w:rFonts w:hint="eastAsia"/>
          <w:b/>
          <w:bCs/>
          <w:i w:val="0"/>
          <w:iCs w:val="0"/>
          <w:color w:val="000000"/>
          <w:sz w:val="24"/>
          <w:szCs w:val="28"/>
        </w:rPr>
        <w:t>2</w:t>
      </w:r>
      <w:r>
        <w:rPr>
          <w:rFonts w:hint="eastAsia"/>
          <w:b/>
          <w:bCs/>
          <w:i w:val="0"/>
          <w:iCs w:val="0"/>
          <w:color w:val="000000"/>
          <w:sz w:val="24"/>
          <w:szCs w:val="28"/>
        </w:rPr>
        <w:t>分，共</w:t>
      </w:r>
      <w:r>
        <w:rPr>
          <w:rFonts w:hint="eastAsia"/>
          <w:b/>
          <w:bCs/>
          <w:i w:val="0"/>
          <w:iCs w:val="0"/>
          <w:color w:val="000000"/>
          <w:sz w:val="24"/>
          <w:szCs w:val="28"/>
        </w:rPr>
        <w:t>12</w:t>
      </w:r>
      <w:r>
        <w:rPr>
          <w:rFonts w:hint="eastAsia"/>
          <w:b/>
          <w:bCs/>
          <w:i w:val="0"/>
          <w:iCs w:val="0"/>
          <w:color w:val="000000"/>
          <w:sz w:val="24"/>
          <w:szCs w:val="28"/>
        </w:rPr>
        <w:t>分）</w:t>
      </w:r>
    </w:p>
    <w:p w:rsidR="006B693E" w:rsidRDefault="00383693">
      <w:pPr>
        <w:spacing w:line="360" w:lineRule="auto"/>
        <w:jc w:val="left"/>
        <w:textAlignment w:val="center"/>
      </w:pPr>
      <w:r>
        <w:t>1</w:t>
      </w:r>
      <w:r>
        <w:t>．在</w:t>
      </w:r>
      <w:r>
        <w:object w:dxaOrig="386" w:dyaOrig="2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84d737d63cc07ceb344816e3b57c243e" style="width:19.85pt;height:12.4pt" o:ole="">
            <v:imagedata r:id="rId7" o:title="eqId84d737d63cc07ceb344816e3b57c243e"/>
          </v:shape>
          <o:OLEObject Type="Embed" ProgID="Equation.DSMT4" ShapeID="_x0000_i1025" DrawAspect="Content" ObjectID="_1791209132" r:id="rId8"/>
        </w:object>
      </w:r>
      <w:r>
        <w:t>，</w:t>
      </w:r>
      <w:r>
        <w:object w:dxaOrig="334" w:dyaOrig="548">
          <v:shape id="_x0000_i1026" type="#_x0000_t75" alt="eqId905a6c44a30f2719e8a8a63bd87acfa1" style="width:17.4pt;height:27.3pt" o:ole="">
            <v:imagedata r:id="rId9" o:title="eqId905a6c44a30f2719e8a8a63bd87acfa1"/>
          </v:shape>
          <o:OLEObject Type="Embed" ProgID="Equation.DSMT4" ShapeID="_x0000_i1026" DrawAspect="Content" ObjectID="_1791209133" r:id="rId10"/>
        </w:object>
      </w:r>
      <w:r>
        <w:t>，</w:t>
      </w:r>
      <w:r>
        <w:object w:dxaOrig="175" w:dyaOrig="256">
          <v:shape id="_x0000_i1027" type="#_x0000_t75" alt="eqIdc95b6be4554f03bf496092f1acdfbb89" style="width:9.95pt;height:12.4pt" o:ole="">
            <v:imagedata r:id="rId11" o:title="eqIdc95b6be4554f03bf496092f1acdfbb89"/>
          </v:shape>
          <o:OLEObject Type="Embed" ProgID="Equation.DSMT4" ShapeID="_x0000_i1027" DrawAspect="Content" ObjectID="_1791209134" r:id="rId12"/>
        </w:object>
      </w:r>
      <w:r>
        <w:t>，</w:t>
      </w:r>
      <w:r>
        <w:object w:dxaOrig="439" w:dyaOrig="232">
          <v:shape id="_x0000_i1028" type="#_x0000_t75" alt="eqId99cc8dd8df9937bcac071944af6efb8c" style="width:22.35pt;height:12.4pt" o:ole="">
            <v:imagedata r:id="rId13" o:title="eqId99cc8dd8df9937bcac071944af6efb8c"/>
          </v:shape>
          <o:OLEObject Type="Embed" ProgID="Equation.DSMT4" ShapeID="_x0000_i1028" DrawAspect="Content" ObjectID="_1791209135" r:id="rId14"/>
        </w:object>
      </w:r>
      <w:r>
        <w:t>，</w:t>
      </w:r>
      <w:r>
        <w:object w:dxaOrig="439" w:dyaOrig="245">
          <v:shape id="_x0000_i1029" type="#_x0000_t75" alt="eqId35d548a246b367c736d22b3374872f58" style="width:22.35pt;height:12.4pt" o:ole="">
            <v:imagedata r:id="rId15" o:title="eqId35d548a246b367c736d22b3374872f58"/>
          </v:shape>
          <o:OLEObject Type="Embed" ProgID="Equation.DSMT4" ShapeID="_x0000_i1029" DrawAspect="Content" ObjectID="_1791209136" r:id="rId16"/>
        </w:object>
      </w:r>
      <w:r>
        <w:t>，</w:t>
      </w:r>
      <w:r>
        <w:object w:dxaOrig="351" w:dyaOrig="546">
          <v:shape id="_x0000_i1030" type="#_x0000_t75" alt="eqIdd78fd95f89dec2d373fa57f02acd739f" style="width:17.4pt;height:27.3pt" o:ole="">
            <v:imagedata r:id="rId17" o:title="eqIdd78fd95f89dec2d373fa57f02acd739f"/>
          </v:shape>
          <o:OLEObject Type="Embed" ProgID="Equation.DSMT4" ShapeID="_x0000_i1030" DrawAspect="Content" ObjectID="_1791209137" r:id="rId18"/>
        </w:object>
      </w:r>
      <w:r>
        <w:t>，</w:t>
      </w:r>
      <w:r>
        <w:object w:dxaOrig="193" w:dyaOrig="193">
          <v:shape id="_x0000_i1031" type="#_x0000_t75" alt="eqId86ebba6ed1add0fe647c0226614b9290" style="width:9.95pt;height:9.95pt" o:ole="">
            <v:imagedata r:id="rId19" o:title="eqId86ebba6ed1add0fe647c0226614b9290"/>
          </v:shape>
          <o:OLEObject Type="Embed" ProgID="Equation.DSMT4" ShapeID="_x0000_i1031" DrawAspect="Content" ObjectID="_1791209138" r:id="rId20"/>
        </w:object>
      </w:r>
      <w:r>
        <w:t>，</w:t>
      </w:r>
      <w:r>
        <w:object w:dxaOrig="175" w:dyaOrig="237">
          <v:shape id="_x0000_i1032" type="#_x0000_t75" alt="eqId8b06e95b57b7a81cd81d05557a11fa92" style="width:9.95pt;height:12.4pt" o:ole="">
            <v:imagedata r:id="rId21" o:title="eqId8b06e95b57b7a81cd81d05557a11fa92"/>
          </v:shape>
          <o:OLEObject Type="Embed" ProgID="Equation.DSMT4" ShapeID="_x0000_i1032" DrawAspect="Content" ObjectID="_1791209139" r:id="rId22"/>
        </w:object>
      </w:r>
      <w:r>
        <w:t>中，非负整数有（</w:t>
      </w:r>
      <w:r>
        <w:rPr>
          <w:rFonts w:eastAsia="Times New Roman"/>
          <w:kern w:val="0"/>
          <w:sz w:val="24"/>
          <w:szCs w:val="24"/>
        </w:rPr>
        <w:t>       </w:t>
      </w:r>
      <w:r>
        <w:t>）</w:t>
      </w:r>
    </w:p>
    <w:p w:rsidR="006B693E" w:rsidRDefault="00383693">
      <w:pPr>
        <w:tabs>
          <w:tab w:val="left" w:pos="2078"/>
          <w:tab w:val="left" w:pos="4156"/>
          <w:tab w:val="left" w:pos="6234"/>
        </w:tabs>
        <w:spacing w:line="360" w:lineRule="auto"/>
        <w:ind w:left="300"/>
        <w:jc w:val="left"/>
        <w:textAlignment w:val="center"/>
      </w:pPr>
      <w:r>
        <w:t>A</w:t>
      </w:r>
      <w:r>
        <w:t>．</w:t>
      </w:r>
      <w:r>
        <w:t>0</w:t>
      </w:r>
      <w:r>
        <w:t>个</w:t>
      </w:r>
      <w:r>
        <w:tab/>
        <w:t>B</w:t>
      </w:r>
      <w:r>
        <w:t>．</w:t>
      </w:r>
      <w:r>
        <w:t>1</w:t>
      </w:r>
      <w:r>
        <w:t>个</w:t>
      </w:r>
      <w:r>
        <w:tab/>
        <w:t>C</w:t>
      </w:r>
      <w:r>
        <w:t>．</w:t>
      </w:r>
      <w:r>
        <w:t>2</w:t>
      </w:r>
      <w:r>
        <w:t>个</w:t>
      </w:r>
      <w:r>
        <w:tab/>
        <w:t>D</w:t>
      </w:r>
      <w:r>
        <w:t>．</w:t>
      </w:r>
      <w:r>
        <w:t>3</w:t>
      </w:r>
      <w:r>
        <w:t>个</w:t>
      </w:r>
    </w:p>
    <w:p w:rsidR="006B693E" w:rsidRDefault="00383693">
      <w:pPr>
        <w:spacing w:line="360" w:lineRule="auto"/>
        <w:jc w:val="left"/>
        <w:textAlignment w:val="center"/>
      </w:pPr>
      <w:r>
        <w:t>2</w:t>
      </w:r>
      <w:r>
        <w:t>．已知</w:t>
      </w:r>
      <w:r>
        <w:object w:dxaOrig="439" w:dyaOrig="226">
          <v:shape id="_x0000_i1033" type="#_x0000_t75" alt="eqId432d77fe5ad3032d59a237dd94c8a638" style="width:22.35pt;height:12.4pt" o:ole="">
            <v:imagedata r:id="rId23" o:title="eqId432d77fe5ad3032d59a237dd94c8a638"/>
          </v:shape>
          <o:OLEObject Type="Embed" ProgID="Equation.DSMT4" ShapeID="_x0000_i1033" DrawAspect="Content" ObjectID="_1791209140" r:id="rId24"/>
        </w:object>
      </w:r>
      <w:r>
        <w:t>且</w:t>
      </w:r>
      <w:r>
        <w:object w:dxaOrig="791" w:dyaOrig="240">
          <v:shape id="_x0000_i1034" type="#_x0000_t75" alt="eqIdfd9cdea1e995c59e5d3225acad8b4d3c" style="width:39.7pt;height:12.4pt" o:ole="">
            <v:imagedata r:id="rId25" o:title="eqIdfd9cdea1e995c59e5d3225acad8b4d3c"/>
          </v:shape>
          <o:OLEObject Type="Embed" ProgID="Equation.DSMT4" ShapeID="_x0000_i1034" DrawAspect="Content" ObjectID="_1791209141" r:id="rId26"/>
        </w:object>
      </w:r>
      <w:r>
        <w:t>，则下列判断正确的是（</w:t>
      </w:r>
      <w:r>
        <w:rPr>
          <w:rFonts w:eastAsia="Times New Roman"/>
          <w:kern w:val="0"/>
          <w:sz w:val="24"/>
          <w:szCs w:val="24"/>
        </w:rPr>
        <w:t>    </w:t>
      </w:r>
      <w:r>
        <w:t>）</w:t>
      </w:r>
    </w:p>
    <w:p w:rsidR="006B693E" w:rsidRDefault="00383693">
      <w:pPr>
        <w:tabs>
          <w:tab w:val="left" w:pos="2078"/>
          <w:tab w:val="left" w:pos="4156"/>
          <w:tab w:val="left" w:pos="6234"/>
        </w:tabs>
        <w:spacing w:line="360" w:lineRule="auto"/>
        <w:ind w:left="300"/>
        <w:jc w:val="left"/>
        <w:textAlignment w:val="center"/>
      </w:pPr>
      <w:r>
        <w:t>A</w:t>
      </w:r>
      <w:r>
        <w:t>．</w:t>
      </w:r>
      <w:r>
        <w:object w:dxaOrig="492" w:dyaOrig="237">
          <v:shape id="_x0000_i1035" type="#_x0000_t75" alt="eqId9e10e1c43b86a8cd4360ca9b57232164" style="width:24.85pt;height:12.4pt" o:ole="">
            <v:imagedata r:id="rId27" o:title="eqId9e10e1c43b86a8cd4360ca9b57232164"/>
          </v:shape>
          <o:OLEObject Type="Embed" ProgID="Equation.DSMT4" ShapeID="_x0000_i1035" DrawAspect="Content" ObjectID="_1791209142" r:id="rId28"/>
        </w:object>
      </w:r>
      <w:r>
        <w:tab/>
        <w:t>B</w:t>
      </w:r>
      <w:r>
        <w:t>．</w:t>
      </w:r>
      <w:r>
        <w:object w:dxaOrig="474" w:dyaOrig="255">
          <v:shape id="_x0000_i1036" type="#_x0000_t75" alt="eqId67ca5fd57c2c2fcc3c7a574fdd1467d9" style="width:24.85pt;height:12.4pt" o:ole="">
            <v:imagedata r:id="rId29" o:title="eqId67ca5fd57c2c2fcc3c7a574fdd1467d9"/>
          </v:shape>
          <o:OLEObject Type="Embed" ProgID="Equation.DSMT4" ShapeID="_x0000_i1036" DrawAspect="Content" ObjectID="_1791209143" r:id="rId30"/>
        </w:object>
      </w:r>
      <w:r>
        <w:tab/>
        <w:t>C</w:t>
      </w:r>
      <w:r>
        <w:t>．</w:t>
      </w:r>
      <w:r>
        <w:object w:dxaOrig="474" w:dyaOrig="244">
          <v:shape id="_x0000_i1037" type="#_x0000_t75" alt="eqId26cd7d46136029a789443fbbb11f5d2d" style="width:24.85pt;height:12.4pt" o:ole="">
            <v:imagedata r:id="rId31" o:title="eqId26cd7d46136029a789443fbbb11f5d2d"/>
          </v:shape>
          <o:OLEObject Type="Embed" ProgID="Equation.DSMT4" ShapeID="_x0000_i1037" DrawAspect="Content" ObjectID="_1791209144" r:id="rId32"/>
        </w:object>
      </w:r>
      <w:r>
        <w:tab/>
        <w:t>D</w:t>
      </w:r>
      <w:r>
        <w:t>．</w:t>
      </w:r>
      <w:r>
        <w:object w:dxaOrig="492" w:dyaOrig="248">
          <v:shape id="_x0000_i1038" type="#_x0000_t75" alt="eqId94440d3e4c073f94f2b266ff99d50e74" style="width:24.85pt;height:12.4pt" o:ole="">
            <v:imagedata r:id="rId33" o:title="eqId94440d3e4c073f94f2b266ff99d50e74"/>
          </v:shape>
          <o:OLEObject Type="Embed" ProgID="Equation.DSMT4" ShapeID="_x0000_i1038" DrawAspect="Content" ObjectID="_1791209145" r:id="rId34"/>
        </w:object>
      </w:r>
    </w:p>
    <w:p w:rsidR="006B693E" w:rsidRDefault="00383693">
      <w:pPr>
        <w:spacing w:line="360" w:lineRule="auto"/>
        <w:jc w:val="left"/>
        <w:textAlignment w:val="center"/>
      </w:pPr>
      <w:r>
        <w:t>3</w:t>
      </w:r>
      <w:r>
        <w:t>．简化计算</w:t>
      </w:r>
      <w:r>
        <w:object w:dxaOrig="1900" w:dyaOrig="594">
          <v:shape id="_x0000_i1039" type="#_x0000_t75" alt="eqIdd8f899f9527e9cf3e4bb4a662de4fb5a" style="width:94.35pt;height:29.8pt" o:ole="">
            <v:imagedata r:id="rId35" o:title="eqIdd8f899f9527e9cf3e4bb4a662de4fb5a"/>
          </v:shape>
          <o:OLEObject Type="Embed" ProgID="Equation.DSMT4" ShapeID="_x0000_i1039" DrawAspect="Content" ObjectID="_1791209146" r:id="rId36"/>
        </w:object>
      </w:r>
      <w:r>
        <w:t>，应该运用（</w:t>
      </w:r>
      <w:r>
        <w:rPr>
          <w:rFonts w:eastAsia="Times New Roman"/>
          <w:kern w:val="0"/>
          <w:sz w:val="24"/>
          <w:szCs w:val="24"/>
        </w:rPr>
        <w:t>    </w:t>
      </w:r>
      <w:r>
        <w:t>）</w:t>
      </w:r>
    </w:p>
    <w:p w:rsidR="006B693E" w:rsidRDefault="00383693">
      <w:pPr>
        <w:tabs>
          <w:tab w:val="left" w:pos="4156"/>
        </w:tabs>
        <w:spacing w:line="360" w:lineRule="auto"/>
        <w:ind w:left="300"/>
        <w:jc w:val="left"/>
        <w:textAlignment w:val="center"/>
      </w:pPr>
      <w:r>
        <w:t>A</w:t>
      </w:r>
      <w:r>
        <w:t>．加法交换律</w:t>
      </w:r>
      <w:r>
        <w:tab/>
        <w:t>B</w:t>
      </w:r>
      <w:r>
        <w:t>．加法结合律</w:t>
      </w:r>
    </w:p>
    <w:p w:rsidR="006B693E" w:rsidRDefault="00383693">
      <w:pPr>
        <w:tabs>
          <w:tab w:val="left" w:pos="4156"/>
        </w:tabs>
        <w:spacing w:line="360" w:lineRule="auto"/>
        <w:ind w:left="300"/>
        <w:jc w:val="left"/>
        <w:textAlignment w:val="center"/>
      </w:pPr>
      <w:r>
        <w:t>C</w:t>
      </w:r>
      <w:r>
        <w:t>．乘法对加法的分配律</w:t>
      </w:r>
      <w:r>
        <w:tab/>
        <w:t>D</w:t>
      </w:r>
      <w:r>
        <w:t>．乘法结合律</w:t>
      </w:r>
    </w:p>
    <w:p w:rsidR="006B693E" w:rsidRDefault="00383693">
      <w:pPr>
        <w:spacing w:line="360" w:lineRule="auto"/>
        <w:jc w:val="left"/>
        <w:textAlignment w:val="center"/>
      </w:pPr>
      <w:r>
        <w:t>4</w:t>
      </w:r>
      <w:r>
        <w:t>．甲种商品的成本是每件</w:t>
      </w:r>
      <w:r>
        <w:t>200</w:t>
      </w:r>
      <w:r>
        <w:t>元，售价是</w:t>
      </w:r>
      <w:r>
        <w:t>280</w:t>
      </w:r>
      <w:r>
        <w:t>元，乙种商品的成本是</w:t>
      </w:r>
      <w:r>
        <w:t>300</w:t>
      </w:r>
      <w:r>
        <w:t>元，售价是</w:t>
      </w:r>
      <w:r>
        <w:t>390</w:t>
      </w:r>
      <w:r>
        <w:t>元，那么，下列说法中不正确的是（</w:t>
      </w:r>
      <w:r>
        <w:rPr>
          <w:rFonts w:eastAsia="Times New Roman"/>
          <w:kern w:val="0"/>
          <w:sz w:val="24"/>
          <w:szCs w:val="24"/>
        </w:rPr>
        <w:t>   </w:t>
      </w:r>
      <w:r>
        <w:t>）</w:t>
      </w:r>
    </w:p>
    <w:p w:rsidR="006B693E" w:rsidRDefault="00383693">
      <w:pPr>
        <w:tabs>
          <w:tab w:val="left" w:pos="4156"/>
        </w:tabs>
        <w:spacing w:line="360" w:lineRule="auto"/>
        <w:ind w:left="300"/>
        <w:jc w:val="left"/>
        <w:textAlignment w:val="center"/>
      </w:pPr>
      <w:r>
        <w:t>A</w:t>
      </w:r>
      <w:r>
        <w:t>．甲种商品的盈利率是</w:t>
      </w:r>
      <w:r>
        <w:t>30%</w:t>
      </w:r>
      <w:r>
        <w:tab/>
        <w:t>B</w:t>
      </w:r>
      <w:r>
        <w:t>．乙种商品的盈利率是</w:t>
      </w:r>
      <w:r>
        <w:t>30%</w:t>
      </w:r>
    </w:p>
    <w:p w:rsidR="006B693E" w:rsidRDefault="00383693">
      <w:pPr>
        <w:tabs>
          <w:tab w:val="left" w:pos="4156"/>
        </w:tabs>
        <w:spacing w:line="360" w:lineRule="auto"/>
        <w:ind w:left="300"/>
        <w:jc w:val="left"/>
        <w:textAlignment w:val="center"/>
      </w:pPr>
      <w:r>
        <w:t>C</w:t>
      </w:r>
      <w:r>
        <w:t>．乙种商品赚得比甲种商品多</w:t>
      </w:r>
      <w:r>
        <w:tab/>
        <w:t>D</w:t>
      </w:r>
      <w:r>
        <w:t>．甲种商品的盈利大于乙种商品</w:t>
      </w:r>
    </w:p>
    <w:p w:rsidR="006B693E" w:rsidRDefault="00383693">
      <w:pPr>
        <w:spacing w:line="360" w:lineRule="auto"/>
        <w:jc w:val="left"/>
        <w:textAlignment w:val="center"/>
      </w:pPr>
      <w:r>
        <w:t>5</w:t>
      </w:r>
      <w:r>
        <w:t>．小明分别将</w:t>
      </w:r>
      <w:r>
        <w:t>3</w:t>
      </w:r>
      <w:r>
        <w:t>个、</w:t>
      </w:r>
      <w:r>
        <w:t>8</w:t>
      </w:r>
      <w:r>
        <w:t>个相同的纸杯整齐地叠放在一起（如图），根据图中的信息，当小明把</w:t>
      </w:r>
      <w:r>
        <w:object w:dxaOrig="844" w:dyaOrig="365">
          <v:shape id="_x0000_i1040" type="#_x0000_t75" alt="eqId3ee74315c62da704465b46d9baaf26c0" style="width:42.2pt;height:17.4pt" o:ole="">
            <v:imagedata r:id="rId37" o:title="eqId3ee74315c62da704465b46d9baaf26c0"/>
          </v:shape>
          <o:OLEObject Type="Embed" ProgID="Equation.DSMT4" ShapeID="_x0000_i1040" DrawAspect="Content" ObjectID="_1791209147" r:id="rId38"/>
        </w:object>
      </w:r>
      <w:r>
        <w:t>个这样相同的纸杯整齐叠放在一起时，那么这</w:t>
      </w:r>
      <w:r>
        <w:rPr>
          <w:rFonts w:eastAsia="Times New Roman"/>
          <w:i/>
        </w:rPr>
        <w:t>m</w:t>
      </w:r>
      <w:r>
        <w:t>个纸杯的高度约为（</w:t>
      </w:r>
      <w:r>
        <w:rPr>
          <w:rFonts w:eastAsia="Times New Roman"/>
          <w:kern w:val="0"/>
          <w:sz w:val="24"/>
          <w:szCs w:val="24"/>
        </w:rPr>
        <w:t>    </w:t>
      </w:r>
      <w:r>
        <w:t>）．</w:t>
      </w:r>
    </w:p>
    <w:p w:rsidR="006B693E" w:rsidRDefault="00383693">
      <w:pPr>
        <w:spacing w:line="360" w:lineRule="auto"/>
        <w:jc w:val="left"/>
        <w:textAlignment w:val="center"/>
      </w:pPr>
      <w:r>
        <w:rPr>
          <w:rFonts w:eastAsia="Times New Roman"/>
          <w:noProof/>
          <w:kern w:val="0"/>
          <w:sz w:val="24"/>
          <w:szCs w:val="24"/>
        </w:rPr>
        <w:drawing>
          <wp:inline distT="0" distB="0" distL="114300" distR="114300">
            <wp:extent cx="2400300" cy="1495425"/>
            <wp:effectExtent l="0" t="0" r="0" b="9525"/>
            <wp:docPr id="100003" name="图片 100003" descr="@@@40ac065142724b1199193655229c77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0ac065142724b1199193655229c775e"/>
                    <pic:cNvPicPr>
                      <a:picLocks noChangeAspect="1"/>
                    </pic:cNvPicPr>
                  </pic:nvPicPr>
                  <pic:blipFill>
                    <a:blip r:embed="rId39"/>
                    <a:stretch>
                      <a:fillRect/>
                    </a:stretch>
                  </pic:blipFill>
                  <pic:spPr>
                    <a:xfrm>
                      <a:off x="0" y="0"/>
                      <a:ext cx="2400300" cy="1495425"/>
                    </a:xfrm>
                    <a:prstGeom prst="rect">
                      <a:avLst/>
                    </a:prstGeom>
                  </pic:spPr>
                </pic:pic>
              </a:graphicData>
            </a:graphic>
          </wp:inline>
        </w:drawing>
      </w:r>
    </w:p>
    <w:p w:rsidR="006B693E" w:rsidRDefault="00383693">
      <w:pPr>
        <w:tabs>
          <w:tab w:val="left" w:pos="2078"/>
          <w:tab w:val="left" w:pos="4156"/>
          <w:tab w:val="left" w:pos="6234"/>
        </w:tabs>
        <w:spacing w:line="360" w:lineRule="auto"/>
        <w:ind w:left="300"/>
        <w:jc w:val="left"/>
        <w:textAlignment w:val="center"/>
      </w:pPr>
      <w:r>
        <w:t>A</w:t>
      </w:r>
      <w:r>
        <w:t>．</w:t>
      </w:r>
      <w:r>
        <w:rPr>
          <w:rFonts w:eastAsia="Times New Roman"/>
          <w:i/>
        </w:rPr>
        <w:t>m</w:t>
      </w:r>
      <w:r>
        <w:t>厘米</w:t>
      </w:r>
      <w:r>
        <w:tab/>
        <w:t>B</w:t>
      </w:r>
      <w:r>
        <w:t>．</w:t>
      </w:r>
      <w:r>
        <w:t>2</w:t>
      </w:r>
      <w:r>
        <w:rPr>
          <w:rFonts w:eastAsia="Times New Roman"/>
          <w:i/>
        </w:rPr>
        <w:t>m</w:t>
      </w:r>
      <w:r>
        <w:t>厘米</w:t>
      </w:r>
      <w:r>
        <w:tab/>
        <w:t>C</w:t>
      </w:r>
      <w:r>
        <w:t>．</w:t>
      </w:r>
      <w:r>
        <w:object w:dxaOrig="685" w:dyaOrig="351">
          <v:shape id="_x0000_i1041" type="#_x0000_t75" alt="eqId692335cc66273206d94325826d1b584a" style="width:34.75pt;height:17.4pt" o:ole="">
            <v:imagedata r:id="rId40" o:title="eqId692335cc66273206d94325826d1b584a"/>
          </v:shape>
          <o:OLEObject Type="Embed" ProgID="Equation.DSMT4" ShapeID="_x0000_i1041" DrawAspect="Content" ObjectID="_1791209148" r:id="rId41"/>
        </w:object>
      </w:r>
      <w:r>
        <w:t>厘米</w:t>
      </w:r>
      <w:r>
        <w:tab/>
        <w:t>D</w:t>
      </w:r>
      <w:r>
        <w:t>．</w:t>
      </w:r>
      <w:r>
        <w:object w:dxaOrig="668" w:dyaOrig="350">
          <v:shape id="_x0000_i1042" type="#_x0000_t75" alt="eqIdc1f9fe628dcd58d4983206f8c46c72bd" style="width:32.3pt;height:17.4pt" o:ole="">
            <v:imagedata r:id="rId42" o:title="eqIdc1f9fe628dcd58d4983206f8c46c72bd"/>
          </v:shape>
          <o:OLEObject Type="Embed" ProgID="Equation.DSMT4" ShapeID="_x0000_i1042" DrawAspect="Content" ObjectID="_1791209149" r:id="rId43"/>
        </w:object>
      </w:r>
      <w:r>
        <w:t>厘米</w:t>
      </w:r>
    </w:p>
    <w:p w:rsidR="006B693E" w:rsidRDefault="00383693">
      <w:pPr>
        <w:spacing w:line="360" w:lineRule="auto"/>
        <w:jc w:val="left"/>
        <w:textAlignment w:val="center"/>
      </w:pPr>
      <w:r>
        <w:t>6</w:t>
      </w:r>
      <w:r>
        <w:t>．一次式</w:t>
      </w:r>
      <w:r>
        <w:rPr>
          <w:rFonts w:eastAsia="Times New Roman"/>
          <w:i/>
        </w:rPr>
        <w:t>M</w:t>
      </w:r>
      <w:r>
        <w:t>与</w:t>
      </w:r>
      <w:r>
        <w:object w:dxaOrig="808" w:dyaOrig="281">
          <v:shape id="_x0000_i1043" type="#_x0000_t75" alt="eqId8c8804d90e6249e25ac017e0b0b1de1f" style="width:39.7pt;height:14.9pt" o:ole="">
            <v:imagedata r:id="rId44" o:title="eqId8c8804d90e6249e25ac017e0b0b1de1f"/>
          </v:shape>
          <o:OLEObject Type="Embed" ProgID="Equation.DSMT4" ShapeID="_x0000_i1043" DrawAspect="Content" ObjectID="_1791209150" r:id="rId45"/>
        </w:object>
      </w:r>
      <w:r>
        <w:t>的和是</w:t>
      </w:r>
      <w:r>
        <w:object w:dxaOrig="738" w:dyaOrig="263">
          <v:shape id="_x0000_i1044" type="#_x0000_t75" alt="eqIdf77768aa7c85f9aa5d2d7e7f44cd5ca5" style="width:37.25pt;height:12.4pt" o:ole="">
            <v:imagedata r:id="rId46" o:title="eqIdf77768aa7c85f9aa5d2d7e7f44cd5ca5"/>
          </v:shape>
          <o:OLEObject Type="Embed" ProgID="Equation.DSMT4" ShapeID="_x0000_i1044" DrawAspect="Content" ObjectID="_1791209151" r:id="rId47"/>
        </w:object>
      </w:r>
      <w:r>
        <w:t>，则</w:t>
      </w:r>
      <w:r>
        <w:rPr>
          <w:rFonts w:eastAsia="Times New Roman"/>
          <w:i/>
        </w:rPr>
        <w:t>M</w:t>
      </w:r>
      <w:r>
        <w:t>等于（</w:t>
      </w:r>
      <w:r>
        <w:rPr>
          <w:rFonts w:eastAsia="Times New Roman"/>
          <w:kern w:val="0"/>
          <w:sz w:val="24"/>
          <w:szCs w:val="24"/>
        </w:rPr>
        <w:t>    </w:t>
      </w:r>
      <w:r>
        <w:t>）</w:t>
      </w:r>
    </w:p>
    <w:p w:rsidR="006B693E" w:rsidRDefault="00383693">
      <w:pPr>
        <w:tabs>
          <w:tab w:val="left" w:pos="2078"/>
          <w:tab w:val="left" w:pos="4156"/>
          <w:tab w:val="left" w:pos="6234"/>
        </w:tabs>
        <w:spacing w:line="360" w:lineRule="auto"/>
        <w:ind w:left="300"/>
        <w:jc w:val="left"/>
        <w:textAlignment w:val="center"/>
      </w:pPr>
      <w:r>
        <w:t>A</w:t>
      </w:r>
      <w:r>
        <w:t>．</w:t>
      </w:r>
      <w:r>
        <w:object w:dxaOrig="809" w:dyaOrig="281">
          <v:shape id="_x0000_i1045" type="#_x0000_t75" alt="eqId14118a39a1eebe8d21beab53857f986c" style="width:39.7pt;height:14.9pt" o:ole="">
            <v:imagedata r:id="rId48" o:title="eqId14118a39a1eebe8d21beab53857f986c"/>
          </v:shape>
          <o:OLEObject Type="Embed" ProgID="Equation.DSMT4" ShapeID="_x0000_i1045" DrawAspect="Content" ObjectID="_1791209152" r:id="rId49"/>
        </w:object>
      </w:r>
      <w:r>
        <w:tab/>
        <w:t>B</w:t>
      </w:r>
      <w:r>
        <w:t>．</w:t>
      </w:r>
      <w:r>
        <w:object w:dxaOrig="580" w:dyaOrig="285">
          <v:shape id="_x0000_i1046" type="#_x0000_t75" alt="eqId909a4f858f645bfb056687e7c9ba4c76" style="width:29.8pt;height:14.9pt" o:ole="">
            <v:imagedata r:id="rId50" o:title="eqId909a4f858f645bfb056687e7c9ba4c76"/>
          </v:shape>
          <o:OLEObject Type="Embed" ProgID="Equation.DSMT4" ShapeID="_x0000_i1046" DrawAspect="Content" ObjectID="_1791209153" r:id="rId51"/>
        </w:object>
      </w:r>
      <w:r>
        <w:tab/>
        <w:t>C</w:t>
      </w:r>
      <w:r>
        <w:t>．</w:t>
      </w:r>
      <w:r>
        <w:object w:dxaOrig="703" w:dyaOrig="278">
          <v:shape id="_x0000_i1047" type="#_x0000_t75" alt="eqIdf56da956b890f74d02cc6a5db8e57f36" style="width:34.75pt;height:14.9pt" o:ole="">
            <v:imagedata r:id="rId52" o:title="eqIdf56da956b890f74d02cc6a5db8e57f36"/>
          </v:shape>
          <o:OLEObject Type="Embed" ProgID="Equation.DSMT4" ShapeID="_x0000_i1047" DrawAspect="Content" ObjectID="_1791209154" r:id="rId53"/>
        </w:object>
      </w:r>
      <w:r>
        <w:tab/>
        <w:t>D</w:t>
      </w:r>
      <w:r>
        <w:t>．</w:t>
      </w:r>
      <w:r>
        <w:object w:dxaOrig="615" w:dyaOrig="262">
          <v:shape id="_x0000_i1048" type="#_x0000_t75" alt="eqIdebbcbaafaf26a586aaca3e17fcc867b9" style="width:29.8pt;height:12.4pt" o:ole="">
            <v:imagedata r:id="rId54" o:title="eqIdebbcbaafaf26a586aaca3e17fcc867b9"/>
          </v:shape>
          <o:OLEObject Type="Embed" ProgID="Equation.DSMT4" ShapeID="_x0000_i1048" DrawAspect="Content" ObjectID="_1791209155" r:id="rId55"/>
        </w:object>
      </w:r>
    </w:p>
    <w:p w:rsidR="006B693E" w:rsidRDefault="006B693E">
      <w:pPr>
        <w:rPr>
          <w:b/>
          <w:bCs/>
          <w:sz w:val="24"/>
          <w:szCs w:val="28"/>
        </w:rPr>
      </w:pPr>
    </w:p>
    <w:p w:rsidR="006B693E" w:rsidRDefault="006B693E">
      <w:pPr>
        <w:rPr>
          <w:b/>
          <w:bCs/>
          <w:sz w:val="24"/>
          <w:szCs w:val="28"/>
        </w:rPr>
      </w:pPr>
    </w:p>
    <w:p w:rsidR="006B693E" w:rsidRDefault="00383693">
      <w:pPr>
        <w:rPr>
          <w:b/>
          <w:bCs/>
          <w:sz w:val="24"/>
          <w:szCs w:val="28"/>
        </w:rPr>
      </w:pPr>
      <w:r>
        <w:rPr>
          <w:rFonts w:hint="eastAsia"/>
          <w:b/>
          <w:bCs/>
          <w:sz w:val="24"/>
          <w:szCs w:val="28"/>
        </w:rPr>
        <w:t>二、填空题（</w:t>
      </w:r>
      <w:r>
        <w:rPr>
          <w:rFonts w:hint="eastAsia"/>
          <w:b/>
          <w:bCs/>
          <w:sz w:val="24"/>
          <w:szCs w:val="28"/>
        </w:rPr>
        <w:t>12</w:t>
      </w:r>
      <w:r>
        <w:rPr>
          <w:rFonts w:hint="eastAsia"/>
          <w:b/>
          <w:bCs/>
          <w:sz w:val="24"/>
          <w:szCs w:val="28"/>
        </w:rPr>
        <w:t>小题，每小题</w:t>
      </w:r>
      <w:r>
        <w:rPr>
          <w:rFonts w:hint="eastAsia"/>
          <w:b/>
          <w:bCs/>
          <w:sz w:val="24"/>
          <w:szCs w:val="28"/>
        </w:rPr>
        <w:t>2</w:t>
      </w:r>
      <w:r>
        <w:rPr>
          <w:rFonts w:hint="eastAsia"/>
          <w:b/>
          <w:bCs/>
          <w:sz w:val="24"/>
          <w:szCs w:val="28"/>
        </w:rPr>
        <w:t>分，共</w:t>
      </w:r>
      <w:r>
        <w:rPr>
          <w:rFonts w:hint="eastAsia"/>
          <w:b/>
          <w:bCs/>
          <w:sz w:val="24"/>
          <w:szCs w:val="28"/>
        </w:rPr>
        <w:t>24</w:t>
      </w:r>
      <w:r>
        <w:rPr>
          <w:rFonts w:hint="eastAsia"/>
          <w:b/>
          <w:bCs/>
          <w:sz w:val="24"/>
          <w:szCs w:val="28"/>
        </w:rPr>
        <w:t>分）</w:t>
      </w:r>
    </w:p>
    <w:p w:rsidR="006B693E" w:rsidRDefault="00383693">
      <w:pPr>
        <w:spacing w:line="360" w:lineRule="auto"/>
        <w:jc w:val="left"/>
        <w:textAlignment w:val="center"/>
        <w:rPr>
          <w:color w:val="FF0000"/>
        </w:rPr>
      </w:pPr>
      <w:r>
        <w:t>7</w:t>
      </w:r>
      <w:r>
        <w:t>．计算：</w:t>
      </w:r>
      <w:r>
        <w:object w:dxaOrig="914" w:dyaOrig="550">
          <v:shape id="_x0000_i1049" type="#_x0000_t75" alt="eqId04f654c3bf09fe5ab99be8fbff056b89" style="width:44.7pt;height:27.3pt" o:ole="">
            <v:imagedata r:id="rId56" o:title="eqId04f654c3bf09fe5ab99be8fbff056b89"/>
          </v:shape>
          <o:OLEObject Type="Embed" ProgID="Equation.DSMT4" ShapeID="_x0000_i1049" DrawAspect="Content" ObjectID="_1791209156" r:id="rId57"/>
        </w:object>
      </w:r>
      <w:r>
        <w:rPr>
          <w:rFonts w:eastAsia="Times New Roman"/>
          <w:u w:val="single"/>
        </w:rPr>
        <w:t xml:space="preserve">        </w:t>
      </w:r>
      <w:r>
        <w:t>．</w:t>
      </w:r>
    </w:p>
    <w:p w:rsidR="006B693E" w:rsidRDefault="00383693">
      <w:pPr>
        <w:spacing w:line="360" w:lineRule="auto"/>
        <w:jc w:val="left"/>
        <w:textAlignment w:val="center"/>
      </w:pPr>
      <w:r>
        <w:t>8</w:t>
      </w:r>
      <w:r>
        <w:t>．写出所有比</w:t>
      </w:r>
      <w:r>
        <w:t>3</w:t>
      </w:r>
      <w:r>
        <w:t>小的自然数</w:t>
      </w:r>
      <w:r>
        <w:rPr>
          <w:rFonts w:eastAsia="Times New Roman"/>
          <w:u w:val="single"/>
        </w:rPr>
        <w:t xml:space="preserve">          </w:t>
      </w:r>
      <w:r>
        <w:t>．</w:t>
      </w:r>
    </w:p>
    <w:p w:rsidR="006B693E" w:rsidRDefault="00383693">
      <w:pPr>
        <w:spacing w:line="360" w:lineRule="auto"/>
        <w:jc w:val="left"/>
        <w:textAlignment w:val="center"/>
      </w:pPr>
      <w:r>
        <w:t>9</w:t>
      </w:r>
      <w:r>
        <w:t>．已知</w:t>
      </w:r>
      <w:r>
        <w:t xml:space="preserve"> </w:t>
      </w:r>
      <w:r>
        <w:object w:dxaOrig="704" w:dyaOrig="266">
          <v:shape id="_x0000_i1050" type="#_x0000_t75" alt="eqId2fdc19321937f299058051e4e53fc553" style="width:34.75pt;height:12.4pt" o:ole="">
            <v:imagedata r:id="rId58" o:title="eqId2fdc19321937f299058051e4e53fc553"/>
          </v:shape>
          <o:OLEObject Type="Embed" ProgID="Equation.DSMT4" ShapeID="_x0000_i1050" DrawAspect="Content" ObjectID="_1791209157" r:id="rId59"/>
        </w:object>
      </w:r>
      <w:r>
        <w:t>，则实数</w:t>
      </w:r>
      <w:r>
        <w:object w:dxaOrig="334" w:dyaOrig="194">
          <v:shape id="_x0000_i1051" type="#_x0000_t75" alt="eqId380bbacf854e30e2e747fc286d2b9997" style="width:17.4pt;height:9.95pt" o:ole="">
            <v:imagedata r:id="rId60" o:title="eqId380bbacf854e30e2e747fc286d2b9997"/>
          </v:shape>
          <o:OLEObject Type="Embed" ProgID="Equation.DSMT4" ShapeID="_x0000_i1051" DrawAspect="Content" ObjectID="_1791209158" r:id="rId61"/>
        </w:object>
      </w:r>
      <w:r>
        <w:rPr>
          <w:rFonts w:eastAsia="Times New Roman"/>
          <w:u w:val="single"/>
        </w:rPr>
        <w:t xml:space="preserve">     </w:t>
      </w:r>
      <w:r>
        <w:t>．</w:t>
      </w:r>
    </w:p>
    <w:p w:rsidR="006B693E" w:rsidRDefault="00383693">
      <w:pPr>
        <w:spacing w:line="360" w:lineRule="auto"/>
        <w:jc w:val="left"/>
        <w:textAlignment w:val="center"/>
      </w:pPr>
      <w:r>
        <w:t>10</w:t>
      </w:r>
      <w:r>
        <w:t>．计算：</w:t>
      </w:r>
      <w:r>
        <w:object w:dxaOrig="1372" w:dyaOrig="598">
          <v:shape id="_x0000_i1052" type="#_x0000_t75" alt="eqId75ae4ed19752f39d7e47949e68063121" style="width:69.5pt;height:29.8pt" o:ole="">
            <v:imagedata r:id="rId62" o:title="eqId75ae4ed19752f39d7e47949e68063121"/>
          </v:shape>
          <o:OLEObject Type="Embed" ProgID="Equation.DSMT4" ShapeID="_x0000_i1052" DrawAspect="Content" ObjectID="_1791209159" r:id="rId63"/>
        </w:object>
      </w:r>
      <w:r>
        <w:rPr>
          <w:rFonts w:eastAsia="Times New Roman"/>
          <w:u w:val="single"/>
        </w:rPr>
        <w:t xml:space="preserve">      </w:t>
      </w:r>
      <w:r>
        <w:t>．</w:t>
      </w:r>
    </w:p>
    <w:p w:rsidR="006B693E" w:rsidRDefault="00383693">
      <w:pPr>
        <w:spacing w:line="360" w:lineRule="auto"/>
        <w:jc w:val="left"/>
        <w:textAlignment w:val="center"/>
      </w:pPr>
      <w:r>
        <w:t>11</w:t>
      </w:r>
      <w:r>
        <w:t>．计算：</w:t>
      </w:r>
      <w:r>
        <w:object w:dxaOrig="1672" w:dyaOrig="596">
          <v:shape id="_x0000_i1053" type="#_x0000_t75" alt="eqId804e5ce6606371bdf7e78f77b1d1fcf4" style="width:84.4pt;height:29.8pt" o:ole="">
            <v:imagedata r:id="rId64" o:title="eqId804e5ce6606371bdf7e78f77b1d1fcf4"/>
          </v:shape>
          <o:OLEObject Type="Embed" ProgID="Equation.DSMT4" ShapeID="_x0000_i1053" DrawAspect="Content" ObjectID="_1791209160" r:id="rId65"/>
        </w:object>
      </w:r>
      <w:r>
        <w:rPr>
          <w:rFonts w:eastAsia="Times New Roman"/>
          <w:u w:val="single"/>
        </w:rPr>
        <w:t xml:space="preserve">      </w:t>
      </w:r>
      <w:r>
        <w:t>．</w:t>
      </w:r>
    </w:p>
    <w:p w:rsidR="006B693E" w:rsidRDefault="00383693">
      <w:pPr>
        <w:spacing w:line="360" w:lineRule="auto"/>
        <w:jc w:val="left"/>
        <w:textAlignment w:val="center"/>
      </w:pPr>
      <w:r>
        <w:t>12</w:t>
      </w:r>
      <w:r>
        <w:t>．计算：</w:t>
      </w:r>
      <w:r>
        <w:object w:dxaOrig="2763" w:dyaOrig="599">
          <v:shape id="_x0000_i1054" type="#_x0000_t75" alt="eqIdb1c7429c5ec68326df4f31b972d18f05" style="width:139.05pt;height:29.8pt" o:ole="">
            <v:imagedata r:id="rId66" o:title="eqIdb1c7429c5ec68326df4f31b972d18f05"/>
          </v:shape>
          <o:OLEObject Type="Embed" ProgID="Equation.DSMT4" ShapeID="_x0000_i1054" DrawAspect="Content" ObjectID="_1791209161" r:id="rId67"/>
        </w:object>
      </w:r>
      <w:r>
        <w:rPr>
          <w:rFonts w:eastAsia="Times New Roman"/>
          <w:u w:val="single"/>
        </w:rPr>
        <w:t xml:space="preserve">      </w:t>
      </w:r>
      <w:r>
        <w:t>．</w:t>
      </w:r>
    </w:p>
    <w:p w:rsidR="006B693E" w:rsidRDefault="00383693">
      <w:pPr>
        <w:spacing w:line="360" w:lineRule="auto"/>
        <w:jc w:val="left"/>
        <w:textAlignment w:val="center"/>
      </w:pPr>
      <w:r>
        <w:t>13</w:t>
      </w:r>
      <w:r>
        <w:t>．税后本息和</w:t>
      </w:r>
      <w:r>
        <w:t>=</w:t>
      </w:r>
      <w:r>
        <w:t>本金</w:t>
      </w:r>
      <w:r>
        <w:t>+</w:t>
      </w:r>
      <w:r>
        <w:rPr>
          <w:rFonts w:eastAsia="Times New Roman"/>
          <w:u w:val="single"/>
        </w:rPr>
        <w:t xml:space="preserve">     </w:t>
      </w:r>
      <w:r>
        <w:t>=</w:t>
      </w:r>
      <w:r>
        <w:t>本金</w:t>
      </w:r>
      <w:r>
        <w:t>+</w:t>
      </w:r>
      <w:r>
        <w:t>利息－</w:t>
      </w:r>
      <w:r>
        <w:rPr>
          <w:rFonts w:eastAsia="Times New Roman"/>
          <w:u w:val="single"/>
        </w:rPr>
        <w:t xml:space="preserve">     </w:t>
      </w:r>
      <w:r>
        <w:t>=</w:t>
      </w:r>
      <w:r>
        <w:t>本金</w:t>
      </w:r>
      <w:r>
        <w:t>+</w:t>
      </w:r>
      <w:r>
        <w:rPr>
          <w:rFonts w:eastAsia="Times New Roman"/>
          <w:u w:val="single"/>
        </w:rPr>
        <w:t xml:space="preserve">     </w:t>
      </w:r>
      <w:r>
        <w:t xml:space="preserve"> </w:t>
      </w:r>
      <w:r>
        <w:object w:dxaOrig="158" w:dyaOrig="175">
          <v:shape id="_x0000_i1055" type="#_x0000_t75" alt="eqId2468403b3eba9e40bfa36f464e927738" style="width:7.45pt;height:9.95pt" o:ole="">
            <v:imagedata r:id="rId68" o:title="eqId2468403b3eba9e40bfa36f464e927738"/>
          </v:shape>
          <o:OLEObject Type="Embed" ProgID="Equation.DSMT4" ShapeID="_x0000_i1055" DrawAspect="Content" ObjectID="_1791209162" r:id="rId69"/>
        </w:object>
      </w:r>
      <w:r>
        <w:t>(1</w:t>
      </w:r>
      <w:r>
        <w:t>－</w:t>
      </w:r>
      <w:r>
        <w:t>20%)</w:t>
      </w:r>
      <w:r>
        <w:t>．</w:t>
      </w:r>
    </w:p>
    <w:p w:rsidR="006B693E" w:rsidRDefault="00383693">
      <w:pPr>
        <w:spacing w:line="360" w:lineRule="auto"/>
        <w:jc w:val="left"/>
        <w:textAlignment w:val="center"/>
      </w:pPr>
      <w:r>
        <w:t>14</w:t>
      </w:r>
      <w:r>
        <w:t>．一次式</w:t>
      </w:r>
      <w:r>
        <w:object w:dxaOrig="844" w:dyaOrig="545">
          <v:shape id="_x0000_i1056" type="#_x0000_t75" alt="eqId1cab41e0033e9c2ea9e4bf08f77c1c57" style="width:42.2pt;height:27.3pt" o:ole="">
            <v:imagedata r:id="rId70" o:title="eqId1cab41e0033e9c2ea9e4bf08f77c1c57"/>
          </v:shape>
          <o:OLEObject Type="Embed" ProgID="Equation.DSMT4" ShapeID="_x0000_i1056" DrawAspect="Content" ObjectID="_1791209163" r:id="rId71"/>
        </w:object>
      </w:r>
      <w:r>
        <w:t>中</w:t>
      </w:r>
      <w:r>
        <w:rPr>
          <w:rFonts w:eastAsia="Times New Roman"/>
          <w:i/>
        </w:rPr>
        <w:t>b</w:t>
      </w:r>
      <w:r>
        <w:t>的系数是</w:t>
      </w:r>
      <w:r>
        <w:rPr>
          <w:rFonts w:eastAsia="Times New Roman"/>
          <w:u w:val="single"/>
        </w:rPr>
        <w:t xml:space="preserve">                     </w:t>
      </w:r>
      <w:r>
        <w:t>，常数项是</w:t>
      </w:r>
      <w:r>
        <w:rPr>
          <w:rFonts w:eastAsia="Times New Roman"/>
          <w:u w:val="single"/>
        </w:rPr>
        <w:t xml:space="preserve">       </w:t>
      </w:r>
      <w:r>
        <w:t>．</w:t>
      </w:r>
    </w:p>
    <w:p w:rsidR="006B693E" w:rsidRDefault="00383693">
      <w:pPr>
        <w:spacing w:line="360" w:lineRule="auto"/>
        <w:jc w:val="left"/>
        <w:textAlignment w:val="center"/>
      </w:pPr>
      <w:r>
        <w:t>15</w:t>
      </w:r>
      <w:r>
        <w:t>．</w:t>
      </w:r>
      <w:r>
        <w:t>2023</w:t>
      </w:r>
      <w:r>
        <w:t>年</w:t>
      </w:r>
      <w:r>
        <w:t>12</w:t>
      </w:r>
      <w:r>
        <w:t>月</w:t>
      </w:r>
      <w:r>
        <w:t>26</w:t>
      </w:r>
      <w:r>
        <w:t>日早上</w:t>
      </w:r>
      <w:r>
        <w:object w:dxaOrig="492" w:dyaOrig="252">
          <v:shape id="_x0000_i1057" type="#_x0000_t75" alt="eqId90683f4b5ea3b63b5c9d5639ebafc232" style="width:24.85pt;height:12.4pt" o:ole="">
            <v:imagedata r:id="rId72" o:title="eqId90683f4b5ea3b63b5c9d5639ebafc232"/>
          </v:shape>
          <o:OLEObject Type="Embed" ProgID="Equation.DSMT4" ShapeID="_x0000_i1057" DrawAspect="Content" ObjectID="_1791209164" r:id="rId73"/>
        </w:object>
      </w:r>
      <w:r>
        <w:t>，测得北京气温是</w:t>
      </w:r>
      <w:r>
        <w:object w:dxaOrig="562" w:dyaOrig="222">
          <v:shape id="_x0000_i1058" type="#_x0000_t75" alt="eqId5cc81af5728857bb9d4950b9c592923d" style="width:27.3pt;height:9.95pt" o:ole="">
            <v:imagedata r:id="rId74" o:title="eqId5cc81af5728857bb9d4950b9c592923d"/>
          </v:shape>
          <o:OLEObject Type="Embed" ProgID="Equation.DSMT4" ShapeID="_x0000_i1058" DrawAspect="Content" ObjectID="_1791209165" r:id="rId75"/>
        </w:object>
      </w:r>
      <w:r>
        <w:t>，上海是</w:t>
      </w:r>
      <w:r>
        <w:object w:dxaOrig="351" w:dyaOrig="247">
          <v:shape id="_x0000_i1059" type="#_x0000_t75" alt="eqIdde9bb42a1cb846e89a4106452809ab78" style="width:17.4pt;height:12.4pt" o:ole="">
            <v:imagedata r:id="rId76" o:title="eqIdde9bb42a1cb846e89a4106452809ab78"/>
          </v:shape>
          <o:OLEObject Type="Embed" ProgID="Equation.DSMT4" ShapeID="_x0000_i1059" DrawAspect="Content" ObjectID="_1791209166" r:id="rId77"/>
        </w:object>
      </w:r>
      <w:r>
        <w:t>，上海比北京高</w:t>
      </w:r>
      <w:r>
        <w:rPr>
          <w:rFonts w:eastAsia="Times New Roman"/>
          <w:u w:val="single"/>
        </w:rPr>
        <w:t xml:space="preserve">      </w:t>
      </w:r>
      <m:oMath>
        <m:r>
          <m:rPr>
            <m:sty m:val="p"/>
          </m:rPr>
          <w:rPr>
            <w:rFonts w:ascii="Cambria Math" w:hAnsi="Cambria Math" w:cs="Cambria Math"/>
          </w:rPr>
          <m:t>℃</m:t>
        </m:r>
      </m:oMath>
      <w:r>
        <w:t>．</w:t>
      </w:r>
    </w:p>
    <w:p w:rsidR="006B693E" w:rsidRDefault="00383693">
      <w:pPr>
        <w:spacing w:line="360" w:lineRule="auto"/>
        <w:jc w:val="left"/>
        <w:textAlignment w:val="center"/>
      </w:pPr>
      <w:r>
        <w:t>16</w:t>
      </w:r>
      <w:r>
        <w:t>．现定义两种运算</w:t>
      </w:r>
      <w:r>
        <w:t>“⊕”</w:t>
      </w:r>
      <w:r>
        <w:t>和</w:t>
      </w:r>
      <w:r>
        <w:t>“※”</w:t>
      </w:r>
      <w:r>
        <w:t>．对于任意两个整数，</w:t>
      </w:r>
      <w:r>
        <w:t xml:space="preserve"> </w:t>
      </w:r>
      <w:r>
        <w:object w:dxaOrig="1372" w:dyaOrig="237">
          <v:shape id="_x0000_i1060" type="#_x0000_t75" alt="eqId772a57c5ab918c5e34bc93654721f3e5" style="width:69.5pt;height:12.4pt" o:ole="">
            <v:imagedata r:id="rId78" o:title="eqId772a57c5ab918c5e34bc93654721f3e5"/>
          </v:shape>
          <o:OLEObject Type="Embed" ProgID="Equation.DSMT4" ShapeID="_x0000_i1060" DrawAspect="Content" ObjectID="_1791209167" r:id="rId79"/>
        </w:object>
      </w:r>
      <w:r>
        <w:t>，</w:t>
      </w:r>
      <w:r>
        <w:t xml:space="preserve"> </w:t>
      </w:r>
      <w:r>
        <w:object w:dxaOrig="1178" w:dyaOrig="228">
          <v:shape id="_x0000_i1061" type="#_x0000_t75" alt="eqIdc60cc2235b92497b8665d0293df2721a" style="width:59.6pt;height:12.4pt" o:ole="">
            <v:imagedata r:id="rId80" o:title="eqIdc60cc2235b92497b8665d0293df2721a"/>
          </v:shape>
          <o:OLEObject Type="Embed" ProgID="Equation.DSMT4" ShapeID="_x0000_i1061" DrawAspect="Content" ObjectID="_1791209168" r:id="rId81"/>
        </w:object>
      </w:r>
      <w:r>
        <w:t>，那么</w:t>
      </w:r>
      <w:r>
        <w:object w:dxaOrig="1126" w:dyaOrig="357">
          <v:shape id="_x0000_i1062" type="#_x0000_t75" alt="eqId555faa22872cabaf5bde910fb75bbeb9" style="width:57.1pt;height:17.4pt" o:ole="">
            <v:imagedata r:id="rId82" o:title="eqId555faa22872cabaf5bde910fb75bbeb9"/>
          </v:shape>
          <o:OLEObject Type="Embed" ProgID="Equation.DSMT4" ShapeID="_x0000_i1062" DrawAspect="Content" ObjectID="_1791209169" r:id="rId83"/>
        </w:object>
      </w:r>
      <w:r>
        <w:rPr>
          <w:rFonts w:eastAsia="Times New Roman"/>
          <w:u w:val="single"/>
        </w:rPr>
        <w:t xml:space="preserve">  </w:t>
      </w:r>
      <w:r>
        <w:t>．</w:t>
      </w:r>
    </w:p>
    <w:p w:rsidR="006B693E" w:rsidRDefault="00383693">
      <w:pPr>
        <w:spacing w:line="360" w:lineRule="auto"/>
        <w:jc w:val="left"/>
        <w:textAlignment w:val="center"/>
      </w:pPr>
      <w:r>
        <w:t>17</w:t>
      </w:r>
      <w:r>
        <w:t>．设甲数是</w:t>
      </w:r>
      <w:r>
        <w:object w:dxaOrig="228" w:dyaOrig="193">
          <v:shape id="_x0000_i1063" type="#_x0000_t75" alt="eqId294f5ba74cdf695fc9a8a8e52f421328" style="width:12.4pt;height:9.95pt" o:ole="">
            <v:imagedata r:id="rId84" o:title="eqId294f5ba74cdf695fc9a8a8e52f421328"/>
          </v:shape>
          <o:OLEObject Type="Embed" ProgID="Equation.DSMT4" ShapeID="_x0000_i1063" DrawAspect="Content" ObjectID="_1791209170" r:id="rId85"/>
        </w:object>
      </w:r>
      <w:r>
        <w:t>，乙数是</w:t>
      </w:r>
      <w:r>
        <w:object w:dxaOrig="175" w:dyaOrig="186">
          <v:shape id="_x0000_i1064" type="#_x0000_t75" alt="eqIdb6a24198bd04c29321ae5dc5a28fe421" style="width:9.95pt;height:9.95pt" o:ole="">
            <v:imagedata r:id="rId86" o:title="eqIdb6a24198bd04c29321ae5dc5a28fe421"/>
          </v:shape>
          <o:OLEObject Type="Embed" ProgID="Equation.DSMT4" ShapeID="_x0000_i1064" DrawAspect="Content" ObjectID="_1791209171" r:id="rId87"/>
        </w:object>
      </w:r>
      <w:r>
        <w:t>，用代数式表示：甲、乙两数平方的和为</w:t>
      </w:r>
      <w:r>
        <w:rPr>
          <w:rFonts w:eastAsia="Times New Roman"/>
          <w:u w:val="single"/>
        </w:rPr>
        <w:t xml:space="preserve">      </w:t>
      </w:r>
      <w:r>
        <w:t>，甲、乙两数和的立方为</w:t>
      </w:r>
      <w:r>
        <w:rPr>
          <w:rFonts w:eastAsia="Times New Roman"/>
          <w:u w:val="single"/>
        </w:rPr>
        <w:t xml:space="preserve">      </w:t>
      </w:r>
      <w:r>
        <w:t>．</w:t>
      </w:r>
    </w:p>
    <w:p w:rsidR="006B693E" w:rsidRDefault="00383693">
      <w:pPr>
        <w:spacing w:line="360" w:lineRule="auto"/>
        <w:jc w:val="left"/>
        <w:textAlignment w:val="center"/>
      </w:pPr>
      <w:r>
        <w:t>18</w:t>
      </w:r>
      <w:r>
        <w:t>．某大型超市从生产基地以每千克</w:t>
      </w:r>
      <w:r>
        <w:rPr>
          <w:rFonts w:eastAsia="Times New Roman"/>
          <w:i/>
        </w:rPr>
        <w:t>a</w:t>
      </w:r>
      <w:r>
        <w:t>元的价格购进一种水果</w:t>
      </w:r>
      <w:r>
        <w:rPr>
          <w:rFonts w:eastAsia="Times New Roman"/>
          <w:i/>
        </w:rPr>
        <w:t>m</w:t>
      </w:r>
      <w:r>
        <w:t>千克，运输过程中重量损失了</w:t>
      </w:r>
      <w:r>
        <w:t>10%</w:t>
      </w:r>
      <w:r>
        <w:t>，超市在进价的基础上增加了</w:t>
      </w:r>
      <w:r>
        <w:t>30%</w:t>
      </w:r>
      <w:r>
        <w:t>作为售价，假定不计超市其他费用，那么售完这种水果，超市获得的利润是</w:t>
      </w:r>
      <w:r>
        <w:rPr>
          <w:rFonts w:eastAsia="Times New Roman"/>
          <w:u w:val="single"/>
        </w:rPr>
        <w:t xml:space="preserve">     </w:t>
      </w:r>
      <w:r>
        <w:t>元</w:t>
      </w:r>
      <w:r>
        <w:t>(</w:t>
      </w:r>
      <w:r>
        <w:t>用含</w:t>
      </w:r>
      <w:r>
        <w:rPr>
          <w:rFonts w:eastAsia="Times New Roman"/>
          <w:i/>
        </w:rPr>
        <w:t>m</w:t>
      </w:r>
      <w:r>
        <w:t>、</w:t>
      </w:r>
      <w:r>
        <w:rPr>
          <w:rFonts w:eastAsia="Times New Roman"/>
          <w:i/>
        </w:rPr>
        <w:t>a</w:t>
      </w:r>
      <w:r>
        <w:t>的代数式表示</w:t>
      </w:r>
      <w:r>
        <w:t>)</w:t>
      </w:r>
    </w:p>
    <w:p w:rsidR="006B693E" w:rsidRDefault="006B693E">
      <w:pPr>
        <w:pStyle w:val="2"/>
        <w:rPr>
          <w:b/>
          <w:bCs/>
          <w:i w:val="0"/>
          <w:iCs w:val="0"/>
          <w:sz w:val="24"/>
          <w:szCs w:val="36"/>
        </w:rPr>
      </w:pPr>
    </w:p>
    <w:p w:rsidR="006B693E" w:rsidRDefault="006B693E">
      <w:pPr>
        <w:pStyle w:val="2"/>
        <w:rPr>
          <w:b/>
          <w:bCs/>
          <w:i w:val="0"/>
          <w:iCs w:val="0"/>
          <w:sz w:val="24"/>
          <w:szCs w:val="36"/>
        </w:rPr>
      </w:pPr>
    </w:p>
    <w:p w:rsidR="006B693E" w:rsidRDefault="00383693">
      <w:pPr>
        <w:pStyle w:val="2"/>
        <w:rPr>
          <w:b/>
          <w:bCs/>
          <w:i w:val="0"/>
          <w:iCs w:val="0"/>
          <w:sz w:val="24"/>
          <w:szCs w:val="36"/>
        </w:rPr>
      </w:pPr>
      <w:r>
        <w:rPr>
          <w:rFonts w:hint="eastAsia"/>
          <w:b/>
          <w:bCs/>
          <w:i w:val="0"/>
          <w:iCs w:val="0"/>
          <w:sz w:val="24"/>
          <w:szCs w:val="36"/>
        </w:rPr>
        <w:t>三、解答题（</w:t>
      </w:r>
      <w:r>
        <w:rPr>
          <w:rFonts w:hint="eastAsia"/>
          <w:b/>
          <w:bCs/>
          <w:i w:val="0"/>
          <w:iCs w:val="0"/>
          <w:sz w:val="24"/>
          <w:szCs w:val="36"/>
        </w:rPr>
        <w:t>7</w:t>
      </w:r>
      <w:r>
        <w:rPr>
          <w:rFonts w:hint="eastAsia"/>
          <w:b/>
          <w:bCs/>
          <w:i w:val="0"/>
          <w:iCs w:val="0"/>
          <w:sz w:val="24"/>
          <w:szCs w:val="36"/>
        </w:rPr>
        <w:t>小题，共</w:t>
      </w:r>
      <w:r>
        <w:rPr>
          <w:rFonts w:hint="eastAsia"/>
          <w:b/>
          <w:bCs/>
          <w:i w:val="0"/>
          <w:iCs w:val="0"/>
          <w:sz w:val="24"/>
          <w:szCs w:val="36"/>
        </w:rPr>
        <w:t>64</w:t>
      </w:r>
      <w:r>
        <w:rPr>
          <w:rFonts w:hint="eastAsia"/>
          <w:b/>
          <w:bCs/>
          <w:i w:val="0"/>
          <w:iCs w:val="0"/>
          <w:sz w:val="24"/>
          <w:szCs w:val="36"/>
        </w:rPr>
        <w:t>分）</w:t>
      </w:r>
    </w:p>
    <w:p w:rsidR="006B693E" w:rsidRDefault="00383693">
      <w:pPr>
        <w:spacing w:line="360" w:lineRule="auto"/>
        <w:jc w:val="left"/>
        <w:textAlignment w:val="center"/>
      </w:pPr>
      <w:r>
        <w:t>19</w:t>
      </w:r>
      <w:r>
        <w:t>．计算：</w:t>
      </w:r>
      <w:r>
        <w:object w:dxaOrig="2270" w:dyaOrig="646">
          <v:shape id="_x0000_i1065" type="#_x0000_t75" alt="eqIdca6d0aeff668dea4f06fa7f1ee73dc97" style="width:114.2pt;height:32.3pt" o:ole="">
            <v:imagedata r:id="rId88" o:title="eqIdca6d0aeff668dea4f06fa7f1ee73dc97"/>
          </v:shape>
          <o:OLEObject Type="Embed" ProgID="Equation.DSMT4" ShapeID="_x0000_i1065" DrawAspect="Content" ObjectID="_1791209172" r:id="rId89"/>
        </w:object>
      </w:r>
      <w:r>
        <w:t>．</w:t>
      </w: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383693">
      <w:pPr>
        <w:spacing w:line="360" w:lineRule="auto"/>
        <w:jc w:val="left"/>
        <w:textAlignment w:val="center"/>
      </w:pPr>
      <w:r>
        <w:t>20</w:t>
      </w:r>
      <w:r>
        <w:t>．计算：</w:t>
      </w:r>
      <w:r>
        <w:object w:dxaOrig="2833" w:dyaOrig="593">
          <v:shape id="_x0000_i1066" type="#_x0000_t75" alt="eqId7dc85dbd7880fe40ad96282eb134e4d7" style="width:141.5pt;height:29.8pt" o:ole="">
            <v:imagedata r:id="rId90" o:title="eqId7dc85dbd7880fe40ad96282eb134e4d7"/>
          </v:shape>
          <o:OLEObject Type="Embed" ProgID="Equation.DSMT4" ShapeID="_x0000_i1066" DrawAspect="Content" ObjectID="_1791209173" r:id="rId91"/>
        </w:object>
      </w:r>
      <w:r>
        <w:t>．</w:t>
      </w: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383693">
      <w:pPr>
        <w:spacing w:line="360" w:lineRule="auto"/>
        <w:jc w:val="left"/>
        <w:textAlignment w:val="center"/>
      </w:pPr>
      <w:r>
        <w:t>21</w:t>
      </w:r>
      <w:r>
        <w:t>．计算：</w:t>
      </w:r>
      <w:r>
        <w:object w:dxaOrig="3361" w:dyaOrig="623">
          <v:shape id="_x0000_i1067" type="#_x0000_t75" alt="eqId73996aba184bf25839fa8648b4a712f7" style="width:168.85pt;height:32.3pt" o:ole="">
            <v:imagedata r:id="rId92" o:title="eqId73996aba184bf25839fa8648b4a712f7"/>
          </v:shape>
          <o:OLEObject Type="Embed" ProgID="Equation.DSMT4" ShapeID="_x0000_i1067" DrawAspect="Content" ObjectID="_1791209174" r:id="rId93"/>
        </w:object>
      </w: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383693">
      <w:pPr>
        <w:spacing w:line="360" w:lineRule="auto"/>
        <w:jc w:val="left"/>
        <w:textAlignment w:val="center"/>
      </w:pPr>
      <w:r>
        <w:t>22</w:t>
      </w:r>
      <w:r>
        <w:t>．指出并合并一次式</w:t>
      </w:r>
      <w:r>
        <w:object w:dxaOrig="2040" w:dyaOrig="244">
          <v:shape id="_x0000_i1068" type="#_x0000_t75" alt="eqId9fccba892b82a9b7e4ad2ed1847a318d" style="width:101.8pt;height:12.4pt" o:ole="">
            <v:imagedata r:id="rId94" o:title="eqId9fccba892b82a9b7e4ad2ed1847a318d"/>
          </v:shape>
          <o:OLEObject Type="Embed" ProgID="Equation.DSMT4" ShapeID="_x0000_i1068" DrawAspect="Content" ObjectID="_1791209175" r:id="rId95"/>
        </w:object>
      </w:r>
      <w:r>
        <w:t>中的同类项．</w:t>
      </w: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383693">
      <w:pPr>
        <w:spacing w:line="360" w:lineRule="auto"/>
        <w:jc w:val="left"/>
        <w:textAlignment w:val="center"/>
      </w:pPr>
      <w:r>
        <w:t>23</w:t>
      </w:r>
      <w:r>
        <w:t>．从下列数中选择适当的数填入相应的圈内．</w:t>
      </w:r>
    </w:p>
    <w:p w:rsidR="006B693E" w:rsidRDefault="00383693">
      <w:pPr>
        <w:spacing w:line="360" w:lineRule="auto"/>
        <w:jc w:val="left"/>
        <w:textAlignment w:val="center"/>
      </w:pPr>
      <w:r>
        <w:t>-200</w:t>
      </w:r>
      <w:r>
        <w:t>、</w:t>
      </w:r>
      <w:r>
        <w:t>17</w:t>
      </w:r>
      <w:r>
        <w:t>、</w:t>
      </w:r>
      <w:r>
        <w:t>-6</w:t>
      </w:r>
      <w:r>
        <w:t>、</w:t>
      </w:r>
      <w:r>
        <w:t>0</w:t>
      </w:r>
      <w:r>
        <w:t>、</w:t>
      </w:r>
      <w:r>
        <w:t>1.23</w:t>
      </w:r>
      <w:r>
        <w:t>、</w:t>
      </w:r>
      <w:r>
        <w:object w:dxaOrig="211" w:dyaOrig="541">
          <v:shape id="_x0000_i1069" type="#_x0000_t75" alt="eqId8a4e6eb3663870ed202cc208eaf239dc" style="width:9.95pt;height:27.3pt" o:ole="">
            <v:imagedata r:id="rId96" o:title="eqId8a4e6eb3663870ed202cc208eaf239dc"/>
          </v:shape>
          <o:OLEObject Type="Embed" ProgID="Equation.DSMT4" ShapeID="_x0000_i1069" DrawAspect="Content" ObjectID="_1791209176" r:id="rId97"/>
        </w:object>
      </w:r>
      <w:r>
        <w:t>、</w:t>
      </w:r>
      <w:r>
        <w:t>2006</w:t>
      </w:r>
      <w:r>
        <w:t>、</w:t>
      </w:r>
      <w:r>
        <w:t>-19.6</w:t>
      </w:r>
      <w:r>
        <w:t>、</w:t>
      </w:r>
      <w:r>
        <w:t>9</w:t>
      </w:r>
      <w:r>
        <w:t>、</w:t>
      </w:r>
      <w:r>
        <w:object w:dxaOrig="193" w:dyaOrig="538">
          <v:shape id="_x0000_i1070" type="#_x0000_t75" alt="eqIdfd9d92605d52793bbafc56ffc55d3a71" style="width:9.95pt;height:27.3pt" o:ole="">
            <v:imagedata r:id="rId98" o:title="eqIdfd9d92605d52793bbafc56ffc55d3a71"/>
          </v:shape>
          <o:OLEObject Type="Embed" ProgID="Equation.DSMT4" ShapeID="_x0000_i1070" DrawAspect="Content" ObjectID="_1791209177" r:id="rId99"/>
        </w:object>
      </w:r>
    </w:p>
    <w:p w:rsidR="006B693E" w:rsidRDefault="00383693">
      <w:pPr>
        <w:spacing w:line="360" w:lineRule="auto"/>
        <w:jc w:val="left"/>
        <w:textAlignment w:val="center"/>
      </w:pPr>
      <w:r>
        <w:rPr>
          <w:rFonts w:eastAsia="Times New Roman"/>
          <w:noProof/>
          <w:kern w:val="0"/>
          <w:sz w:val="24"/>
          <w:szCs w:val="24"/>
        </w:rPr>
        <w:drawing>
          <wp:inline distT="0" distB="0" distL="114300" distR="114300">
            <wp:extent cx="4029075" cy="857250"/>
            <wp:effectExtent l="0" t="0" r="9525" b="0"/>
            <wp:docPr id="100005" name="图片 100005" descr="@@@e4c75129335446adaafab092a561bd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e4c75129335446adaafab092a561bdcd"/>
                    <pic:cNvPicPr>
                      <a:picLocks noChangeAspect="1"/>
                    </pic:cNvPicPr>
                  </pic:nvPicPr>
                  <pic:blipFill>
                    <a:blip r:embed="rId100"/>
                    <a:stretch>
                      <a:fillRect/>
                    </a:stretch>
                  </pic:blipFill>
                  <pic:spPr>
                    <a:xfrm>
                      <a:off x="0" y="0"/>
                      <a:ext cx="4029075" cy="857250"/>
                    </a:xfrm>
                    <a:prstGeom prst="rect">
                      <a:avLst/>
                    </a:prstGeom>
                  </pic:spPr>
                </pic:pic>
              </a:graphicData>
            </a:graphic>
          </wp:inline>
        </w:drawing>
      </w: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383693">
      <w:pPr>
        <w:spacing w:line="360" w:lineRule="auto"/>
        <w:jc w:val="left"/>
        <w:textAlignment w:val="center"/>
      </w:pPr>
      <w:r>
        <w:t>24</w:t>
      </w:r>
      <w:r>
        <w:t>．课本告诉我们，同一个代数式可以表示不同的实际意义，这体现了不同背景实际问题中的相同数量关系常常可以用同一个代数式来表示．</w:t>
      </w:r>
    </w:p>
    <w:p w:rsidR="006B693E" w:rsidRDefault="00383693">
      <w:pPr>
        <w:spacing w:line="360" w:lineRule="auto"/>
        <w:jc w:val="left"/>
        <w:textAlignment w:val="center"/>
      </w:pPr>
      <w:r>
        <w:t>下列情境中的字母</w:t>
      </w:r>
      <w:r>
        <w:object w:dxaOrig="175" w:dyaOrig="193">
          <v:shape id="_x0000_i1071" type="#_x0000_t75" alt="eqId0a6936d370d6a238a608ca56f87198de" style="width:9.95pt;height:9.95pt" o:ole="">
            <v:imagedata r:id="rId101" o:title="eqId0a6936d370d6a238a608ca56f87198de"/>
          </v:shape>
          <o:OLEObject Type="Embed" ProgID="Equation.DSMT4" ShapeID="_x0000_i1071" DrawAspect="Content" ObjectID="_1791209178" r:id="rId102"/>
        </w:object>
      </w:r>
      <w:r>
        <w:t>、</w:t>
      </w:r>
      <w:r>
        <w:object w:dxaOrig="175" w:dyaOrig="247">
          <v:shape id="_x0000_i1072" type="#_x0000_t75" alt="eqId2c94bb12cee76221e13f9ef955b0aab1" style="width:9.95pt;height:12.4pt" o:ole="">
            <v:imagedata r:id="rId103" o:title="eqId2c94bb12cee76221e13f9ef955b0aab1"/>
          </v:shape>
          <o:OLEObject Type="Embed" ProgID="Equation.DSMT4" ShapeID="_x0000_i1072" DrawAspect="Content" ObjectID="_1791209179" r:id="rId104"/>
        </w:object>
      </w:r>
      <w:r>
        <w:t>表示的是两个不超过</w:t>
      </w:r>
      <w:r>
        <w:t>100</w:t>
      </w:r>
      <w:r>
        <w:t>的正整数，且</w:t>
      </w:r>
      <w:r>
        <w:object w:dxaOrig="439" w:dyaOrig="226">
          <v:shape id="_x0000_i1073" type="#_x0000_t75" alt="eqId432d77fe5ad3032d59a237dd94c8a638" style="width:22.35pt;height:12.4pt" o:ole="">
            <v:imagedata r:id="rId23" o:title="eqId432d77fe5ad3032d59a237dd94c8a638"/>
          </v:shape>
          <o:OLEObject Type="Embed" ProgID="Equation.DSMT4" ShapeID="_x0000_i1073" DrawAspect="Content" ObjectID="_1791209180" r:id="rId105"/>
        </w:object>
      </w:r>
      <w:r>
        <w:t>，请解决以下问题：</w:t>
      </w:r>
    </w:p>
    <w:p w:rsidR="006B693E" w:rsidRDefault="00383693">
      <w:pPr>
        <w:spacing w:line="360" w:lineRule="auto"/>
        <w:jc w:val="left"/>
        <w:textAlignment w:val="center"/>
      </w:pPr>
      <w:r>
        <w:t>（</w:t>
      </w:r>
      <w:r>
        <w:t>1</w:t>
      </w:r>
      <w:r>
        <w:t>）两根同样长的铁丝，分别围成一个长为</w:t>
      </w:r>
      <w:r>
        <w:object w:dxaOrig="439" w:dyaOrig="199">
          <v:shape id="_x0000_i1074" type="#_x0000_t75" alt="eqId18703d241f6fe0a0dedcc815603322fc" style="width:22.35pt;height:9.95pt" o:ole="">
            <v:imagedata r:id="rId106" o:title="eqId18703d241f6fe0a0dedcc815603322fc"/>
          </v:shape>
          <o:OLEObject Type="Embed" ProgID="Equation.DSMT4" ShapeID="_x0000_i1074" DrawAspect="Content" ObjectID="_1791209181" r:id="rId107"/>
        </w:object>
      </w:r>
      <w:r>
        <w:t>、宽为</w:t>
      </w:r>
      <w:r>
        <w:object w:dxaOrig="422" w:dyaOrig="245">
          <v:shape id="_x0000_i1075" type="#_x0000_t75" alt="eqIdf552d03a658afcdb420031762c79cae7" style="width:19.85pt;height:12.4pt" o:ole="">
            <v:imagedata r:id="rId108" o:title="eqIdf552d03a658afcdb420031762c79cae7"/>
          </v:shape>
          <o:OLEObject Type="Embed" ProgID="Equation.DSMT4" ShapeID="_x0000_i1075" DrawAspect="Content" ObjectID="_1791209182" r:id="rId109"/>
        </w:object>
      </w:r>
      <w:r>
        <w:t>的长方形和一个正方形，长方形的长比正方形的边长大多少？</w:t>
      </w:r>
    </w:p>
    <w:p w:rsidR="006B693E" w:rsidRDefault="00383693">
      <w:pPr>
        <w:spacing w:line="360" w:lineRule="auto"/>
        <w:jc w:val="left"/>
        <w:textAlignment w:val="center"/>
      </w:pPr>
      <w:r>
        <w:lastRenderedPageBreak/>
        <w:t>（</w:t>
      </w:r>
      <w:r>
        <w:t>2</w:t>
      </w:r>
      <w:r>
        <w:t>）下列情境：</w:t>
      </w:r>
    </w:p>
    <w:p w:rsidR="006B693E" w:rsidRDefault="00383693">
      <w:pPr>
        <w:spacing w:line="360" w:lineRule="auto"/>
        <w:jc w:val="left"/>
        <w:textAlignment w:val="center"/>
      </w:pPr>
      <w:r>
        <w:t>①</w:t>
      </w:r>
      <w:r>
        <w:object w:dxaOrig="175" w:dyaOrig="193">
          <v:shape id="_x0000_i1076" type="#_x0000_t75" alt="eqId0a6936d370d6a238a608ca56f87198de" style="width:9.95pt;height:9.95pt" o:ole="">
            <v:imagedata r:id="rId101" o:title="eqId0a6936d370d6a238a608ca56f87198de"/>
          </v:shape>
          <o:OLEObject Type="Embed" ProgID="Equation.DSMT4" ShapeID="_x0000_i1076" DrawAspect="Content" ObjectID="_1791209183" r:id="rId110"/>
        </w:object>
      </w:r>
      <w:r>
        <w:t>、</w:t>
      </w:r>
      <w:r>
        <w:object w:dxaOrig="175" w:dyaOrig="247">
          <v:shape id="_x0000_i1077" type="#_x0000_t75" alt="eqId2c94bb12cee76221e13f9ef955b0aab1" style="width:9.95pt;height:12.4pt" o:ole="">
            <v:imagedata r:id="rId103" o:title="eqId2c94bb12cee76221e13f9ef955b0aab1"/>
          </v:shape>
          <o:OLEObject Type="Embed" ProgID="Equation.DSMT4" ShapeID="_x0000_i1077" DrawAspect="Content" ObjectID="_1791209184" r:id="rId111"/>
        </w:object>
      </w:r>
      <w:r>
        <w:t>两数的平均数为</w:t>
      </w:r>
      <w:r>
        <w:object w:dxaOrig="211" w:dyaOrig="211">
          <v:shape id="_x0000_i1078" type="#_x0000_t75" alt="eqId5963abe8f421bd99a2aaa94831a951e9" style="width:9.95pt;height:9.95pt" o:ole="">
            <v:imagedata r:id="rId112" o:title="eqId5963abe8f421bd99a2aaa94831a951e9"/>
          </v:shape>
          <o:OLEObject Type="Embed" ProgID="Equation.DSMT4" ShapeID="_x0000_i1078" DrawAspect="Content" ObjectID="_1791209185" r:id="rId113"/>
        </w:object>
      </w:r>
      <w:r>
        <w:t>；</w:t>
      </w:r>
    </w:p>
    <w:p w:rsidR="006B693E" w:rsidRDefault="00383693">
      <w:pPr>
        <w:spacing w:line="360" w:lineRule="auto"/>
        <w:jc w:val="left"/>
        <w:textAlignment w:val="center"/>
      </w:pPr>
      <w:r>
        <w:t>②</w:t>
      </w:r>
      <w:r>
        <w:t>甲、乙两人分别有</w:t>
      </w:r>
      <w:r>
        <w:object w:dxaOrig="175" w:dyaOrig="193">
          <v:shape id="_x0000_i1079" type="#_x0000_t75" alt="eqId0a6936d370d6a238a608ca56f87198de" style="width:9.95pt;height:9.95pt" o:ole="">
            <v:imagedata r:id="rId101" o:title="eqId0a6936d370d6a238a608ca56f87198de"/>
          </v:shape>
          <o:OLEObject Type="Embed" ProgID="Equation.DSMT4" ShapeID="_x0000_i1079" DrawAspect="Content" ObjectID="_1791209186" r:id="rId114"/>
        </w:object>
      </w:r>
      <w:r>
        <w:t>元和</w:t>
      </w:r>
      <w:r>
        <w:object w:dxaOrig="175" w:dyaOrig="247">
          <v:shape id="_x0000_i1080" type="#_x0000_t75" alt="eqId2c94bb12cee76221e13f9ef955b0aab1" style="width:9.95pt;height:12.4pt" o:ole="">
            <v:imagedata r:id="rId103" o:title="eqId2c94bb12cee76221e13f9ef955b0aab1"/>
          </v:shape>
          <o:OLEObject Type="Embed" ProgID="Equation.DSMT4" ShapeID="_x0000_i1080" DrawAspect="Content" ObjectID="_1791209187" r:id="rId115"/>
        </w:object>
      </w:r>
      <w:r>
        <w:t>元，要使两人的钱数一样，则甲需要给乙</w:t>
      </w:r>
      <w:r>
        <w:object w:dxaOrig="193" w:dyaOrig="211">
          <v:shape id="_x0000_i1081" type="#_x0000_t75" alt="eqId7f9e8449aad35c5d840a3395ea86df6d" style="width:9.95pt;height:9.95pt" o:ole="">
            <v:imagedata r:id="rId116" o:title="eqId7f9e8449aad35c5d840a3395ea86df6d"/>
          </v:shape>
          <o:OLEObject Type="Embed" ProgID="Equation.DSMT4" ShapeID="_x0000_i1081" DrawAspect="Content" ObjectID="_1791209188" r:id="rId117"/>
        </w:object>
      </w:r>
      <w:r>
        <w:t>元；</w:t>
      </w:r>
    </w:p>
    <w:p w:rsidR="006B693E" w:rsidRDefault="00383693">
      <w:pPr>
        <w:spacing w:line="360" w:lineRule="auto"/>
        <w:jc w:val="left"/>
        <w:textAlignment w:val="center"/>
      </w:pPr>
      <w:r>
        <w:t>③</w:t>
      </w:r>
      <w:r>
        <w:t>小亮在超市买了牛奶和可乐共</w:t>
      </w:r>
      <w:r>
        <w:object w:dxaOrig="175" w:dyaOrig="193">
          <v:shape id="_x0000_i1082" type="#_x0000_t75" alt="eqId0a6936d370d6a238a608ca56f87198de" style="width:9.95pt;height:9.95pt" o:ole="">
            <v:imagedata r:id="rId101" o:title="eqId0a6936d370d6a238a608ca56f87198de"/>
          </v:shape>
          <o:OLEObject Type="Embed" ProgID="Equation.DSMT4" ShapeID="_x0000_i1082" DrawAspect="Content" ObjectID="_1791209189" r:id="rId118"/>
        </w:object>
      </w:r>
      <w:r>
        <w:t>瓶，其中牛奶比可乐少</w:t>
      </w:r>
      <w:r>
        <w:object w:dxaOrig="175" w:dyaOrig="247">
          <v:shape id="_x0000_i1083" type="#_x0000_t75" alt="eqId2c94bb12cee76221e13f9ef955b0aab1" style="width:9.95pt;height:12.4pt" o:ole="">
            <v:imagedata r:id="rId103" o:title="eqId2c94bb12cee76221e13f9ef955b0aab1"/>
          </v:shape>
          <o:OLEObject Type="Embed" ProgID="Equation.DSMT4" ShapeID="_x0000_i1083" DrawAspect="Content" ObjectID="_1791209190" r:id="rId119"/>
        </w:object>
      </w:r>
      <w:r>
        <w:t>瓶，则他买了</w:t>
      </w:r>
      <w:r>
        <w:object w:dxaOrig="211" w:dyaOrig="240">
          <v:shape id="_x0000_i1084" type="#_x0000_t75" alt="eqIdc5db41a1f31d6baee7c69990811edb9f" style="width:9.95pt;height:12.4pt" o:ole="">
            <v:imagedata r:id="rId120" o:title="eqIdc5db41a1f31d6baee7c69990811edb9f"/>
          </v:shape>
          <o:OLEObject Type="Embed" ProgID="Equation.DSMT4" ShapeID="_x0000_i1084" DrawAspect="Content" ObjectID="_1791209191" r:id="rId121"/>
        </w:object>
      </w:r>
      <w:r>
        <w:t>瓶牛奶；</w:t>
      </w:r>
    </w:p>
    <w:p w:rsidR="006B693E" w:rsidRDefault="00383693">
      <w:pPr>
        <w:spacing w:line="360" w:lineRule="auto"/>
        <w:jc w:val="left"/>
        <w:textAlignment w:val="center"/>
      </w:pPr>
      <w:r>
        <w:t>④</w:t>
      </w:r>
      <w:r>
        <w:t>小红和爷爷从相距</w:t>
      </w:r>
      <w:r>
        <w:object w:dxaOrig="334" w:dyaOrig="188">
          <v:shape id="_x0000_i1085" type="#_x0000_t75" alt="eqId649246df150efd9ab67f444574411a92" style="width:17.4pt;height:9.95pt" o:ole="">
            <v:imagedata r:id="rId122" o:title="eqId649246df150efd9ab67f444574411a92"/>
          </v:shape>
          <o:OLEObject Type="Embed" ProgID="Equation.DSMT4" ShapeID="_x0000_i1085" DrawAspect="Content" ObjectID="_1791209192" r:id="rId123"/>
        </w:object>
      </w:r>
      <w:r>
        <w:t>的两地相向而行，</w:t>
      </w:r>
      <w:r>
        <w:t>1</w:t>
      </w:r>
      <w:r>
        <w:object w:dxaOrig="404" w:dyaOrig="227">
          <v:shape id="_x0000_i1086" type="#_x0000_t75" alt="eqId76ce48eafd36547782174eb304d4a003" style="width:19.85pt;height:12.4pt" o:ole="">
            <v:imagedata r:id="rId124" o:title="eqId76ce48eafd36547782174eb304d4a003"/>
          </v:shape>
          <o:OLEObject Type="Embed" ProgID="Equation.DSMT4" ShapeID="_x0000_i1086" DrawAspect="Content" ObjectID="_1791209193" r:id="rId125"/>
        </w:object>
      </w:r>
      <w:r>
        <w:t>后相遇，相遇时小红比爷爷多行了</w:t>
      </w:r>
      <w:r>
        <w:object w:dxaOrig="334" w:dyaOrig="245">
          <v:shape id="_x0000_i1087" type="#_x0000_t75" alt="eqId75dcc12aa278db5bf3da96b11cc9db51" style="width:17.4pt;height:12.4pt" o:ole="">
            <v:imagedata r:id="rId126" o:title="eqId75dcc12aa278db5bf3da96b11cc9db51"/>
          </v:shape>
          <o:OLEObject Type="Embed" ProgID="Equation.DSMT4" ShapeID="_x0000_i1087" DrawAspect="Content" ObjectID="_1791209194" r:id="rId127"/>
        </w:object>
      </w:r>
      <w:r>
        <w:t>，则爷爷的平均速度是</w:t>
      </w:r>
      <w:r>
        <w:object w:dxaOrig="808" w:dyaOrig="252">
          <v:shape id="_x0000_i1088" type="#_x0000_t75" alt="eqId4146295948884d8b7a499801eeb27547" style="width:39.7pt;height:12.4pt" o:ole="">
            <v:imagedata r:id="rId128" o:title="eqId4146295948884d8b7a499801eeb27547"/>
          </v:shape>
          <o:OLEObject Type="Embed" ProgID="Equation.DSMT4" ShapeID="_x0000_i1088" DrawAspect="Content" ObjectID="_1791209195" r:id="rId129"/>
        </w:object>
      </w:r>
      <w:r>
        <w:t>．</w:t>
      </w:r>
    </w:p>
    <w:p w:rsidR="006B693E" w:rsidRDefault="00383693">
      <w:pPr>
        <w:spacing w:line="360" w:lineRule="auto"/>
        <w:jc w:val="left"/>
        <w:textAlignment w:val="center"/>
      </w:pPr>
      <w:r>
        <w:t>上述情境中的</w:t>
      </w:r>
      <w:r>
        <w:object w:dxaOrig="211" w:dyaOrig="211">
          <v:shape id="_x0000_i1089" type="#_x0000_t75" alt="eqId5963abe8f421bd99a2aaa94831a951e9" style="width:9.95pt;height:9.95pt" o:ole="">
            <v:imagedata r:id="rId112" o:title="eqId5963abe8f421bd99a2aaa94831a951e9"/>
          </v:shape>
          <o:OLEObject Type="Embed" ProgID="Equation.DSMT4" ShapeID="_x0000_i1089" DrawAspect="Content" ObjectID="_1791209196" r:id="rId130"/>
        </w:object>
      </w:r>
      <w:r>
        <w:t>、</w:t>
      </w:r>
      <w:r>
        <w:object w:dxaOrig="193" w:dyaOrig="211">
          <v:shape id="_x0000_i1090" type="#_x0000_t75" alt="eqId7f9e8449aad35c5d840a3395ea86df6d" style="width:9.95pt;height:9.95pt" o:ole="">
            <v:imagedata r:id="rId116" o:title="eqId7f9e8449aad35c5d840a3395ea86df6d"/>
          </v:shape>
          <o:OLEObject Type="Embed" ProgID="Equation.DSMT4" ShapeID="_x0000_i1090" DrawAspect="Content" ObjectID="_1791209197" r:id="rId131"/>
        </w:object>
      </w:r>
      <w:r>
        <w:t>、</w:t>
      </w:r>
      <w:r>
        <w:object w:dxaOrig="211" w:dyaOrig="240">
          <v:shape id="_x0000_i1091" type="#_x0000_t75" alt="eqIdc5db41a1f31d6baee7c69990811edb9f" style="width:9.95pt;height:12.4pt" o:ole="">
            <v:imagedata r:id="rId120" o:title="eqIdc5db41a1f31d6baee7c69990811edb9f"/>
          </v:shape>
          <o:OLEObject Type="Embed" ProgID="Equation.DSMT4" ShapeID="_x0000_i1091" DrawAspect="Content" ObjectID="_1791209198" r:id="rId132"/>
        </w:object>
      </w:r>
      <w:r>
        <w:t>、</w:t>
      </w:r>
      <w:r>
        <w:object w:dxaOrig="228" w:dyaOrig="228">
          <v:shape id="_x0000_i1092" type="#_x0000_t75" alt="eqId8455657dde27aabe6adb7b188e031c11" style="width:12.4pt;height:12.4pt" o:ole="">
            <v:imagedata r:id="rId133" o:title="eqId8455657dde27aabe6adb7b188e031c11"/>
          </v:shape>
          <o:OLEObject Type="Embed" ProgID="Equation.DSMT4" ShapeID="_x0000_i1092" DrawAspect="Content" ObjectID="_1791209199" r:id="rId134"/>
        </w:object>
      </w:r>
      <w:r>
        <w:t>也可以用（</w:t>
      </w:r>
      <w:r>
        <w:t>1</w:t>
      </w:r>
      <w:r>
        <w:t>）的结果中的代数式表示的是</w:t>
      </w:r>
      <w:r>
        <w:t>______</w:t>
      </w:r>
      <w:r>
        <w:t>．（填写</w:t>
      </w:r>
      <w:r>
        <w:rPr>
          <w:em w:val="underDot"/>
        </w:rPr>
        <w:t>所有正确选项前的序号</w:t>
      </w:r>
      <w:r>
        <w:t>）</w:t>
      </w: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6B693E">
      <w:pPr>
        <w:spacing w:line="360" w:lineRule="auto"/>
        <w:jc w:val="left"/>
        <w:textAlignment w:val="center"/>
      </w:pPr>
    </w:p>
    <w:p w:rsidR="006B693E" w:rsidRDefault="00383693">
      <w:pPr>
        <w:spacing w:line="360" w:lineRule="auto"/>
        <w:jc w:val="left"/>
        <w:textAlignment w:val="center"/>
      </w:pPr>
      <w:r>
        <w:t>25</w:t>
      </w:r>
      <w:r>
        <w:t>．</w:t>
      </w:r>
      <w:r>
        <w:t>“</w:t>
      </w:r>
      <w:r>
        <w:t>等额本金</w:t>
      </w:r>
      <w:r>
        <w:t>”</w:t>
      </w:r>
      <w:r>
        <w:t>是一种贷款的还款方式，指每月偿还同等数额的本金和剩余贷款在该月所产生的利息．它的第一个月还款金额计算方法是：（贷款本金</w:t>
      </w:r>
      <w:r>
        <w:t>÷</w:t>
      </w:r>
      <w:r>
        <w:t>还款月数）</w:t>
      </w:r>
      <w:r>
        <w:t>+</w:t>
      </w:r>
      <w:r>
        <w:t>贷款本金</w:t>
      </w:r>
      <w:r>
        <w:t>×</w:t>
      </w:r>
      <w:r>
        <w:t>月利率．为了更好满足居民刚性和改善性住房需求，某城市调整了住房信贷政策，具体调整如下表所示：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70"/>
        <w:gridCol w:w="1080"/>
        <w:gridCol w:w="1290"/>
      </w:tblGrid>
      <w:tr w:rsidR="006B693E">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6B693E">
            <w:pPr>
              <w:spacing w:line="360" w:lineRule="auto"/>
              <w:jc w:val="center"/>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383693">
            <w:pPr>
              <w:spacing w:line="360" w:lineRule="auto"/>
              <w:jc w:val="center"/>
              <w:textAlignment w:val="center"/>
            </w:pPr>
            <w:r>
              <w:t>首付比例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383693">
            <w:pPr>
              <w:spacing w:line="360" w:lineRule="auto"/>
              <w:jc w:val="center"/>
              <w:textAlignment w:val="center"/>
            </w:pPr>
            <w:r>
              <w:t>房贷年利率</w:t>
            </w:r>
          </w:p>
        </w:tc>
      </w:tr>
      <w:tr w:rsidR="006B693E">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383693">
            <w:pPr>
              <w:spacing w:line="360" w:lineRule="auto"/>
              <w:jc w:val="center"/>
              <w:textAlignment w:val="center"/>
            </w:pPr>
            <w:r>
              <w:t>调整前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383693">
            <w:pPr>
              <w:spacing w:line="360" w:lineRule="auto"/>
              <w:jc w:val="center"/>
              <w:textAlignment w:val="center"/>
            </w:pPr>
            <w:r>
              <w:object w:dxaOrig="439" w:dyaOrig="246">
                <v:shape id="_x0000_i1093" type="#_x0000_t75" alt="eqId13e99a51eacc38be030e316ee33fdbbd" style="width:22.35pt;height:12.4pt" o:ole="">
                  <v:imagedata r:id="rId135" o:title="eqId13e99a51eacc38be030e316ee33fdbbd"/>
                </v:shape>
                <o:OLEObject Type="Embed" ProgID="Equation.DSMT4" ShapeID="_x0000_i1093" DrawAspect="Content" ObjectID="_1791209200" r:id="rId13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383693">
            <w:pPr>
              <w:spacing w:line="360" w:lineRule="auto"/>
              <w:jc w:val="center"/>
              <w:textAlignment w:val="center"/>
            </w:pPr>
            <w:r>
              <w:object w:dxaOrig="615" w:dyaOrig="248">
                <v:shape id="_x0000_i1094" type="#_x0000_t75" alt="eqId2c763abff3558b2794929f466cdd2bb4" style="width:29.8pt;height:12.4pt" o:ole="">
                  <v:imagedata r:id="rId137" o:title="eqId2c763abff3558b2794929f466cdd2bb4"/>
                </v:shape>
                <o:OLEObject Type="Embed" ProgID="Equation.DSMT4" ShapeID="_x0000_i1094" DrawAspect="Content" ObjectID="_1791209201" r:id="rId138"/>
              </w:object>
            </w:r>
          </w:p>
        </w:tc>
      </w:tr>
      <w:tr w:rsidR="006B693E">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383693">
            <w:pPr>
              <w:spacing w:line="360" w:lineRule="auto"/>
              <w:jc w:val="center"/>
              <w:textAlignment w:val="center"/>
            </w:pPr>
            <w:r>
              <w:t>调整后</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383693">
            <w:pPr>
              <w:spacing w:line="360" w:lineRule="auto"/>
              <w:jc w:val="center"/>
              <w:textAlignment w:val="center"/>
            </w:pPr>
            <w:r>
              <w:object w:dxaOrig="439" w:dyaOrig="246">
                <v:shape id="_x0000_i1095" type="#_x0000_t75" alt="eqIdf51efd0ca4b6c3d42afdc6b8feb330a1" style="width:22.35pt;height:12.4pt" o:ole="">
                  <v:imagedata r:id="rId139" o:title="eqIdf51efd0ca4b6c3d42afdc6b8feb330a1"/>
                </v:shape>
                <o:OLEObject Type="Embed" ProgID="Equation.DSMT4" ShapeID="_x0000_i1095" DrawAspect="Content" ObjectID="_1791209202" r:id="rId14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B693E" w:rsidRDefault="00383693">
            <w:pPr>
              <w:spacing w:line="360" w:lineRule="auto"/>
              <w:jc w:val="center"/>
              <w:textAlignment w:val="center"/>
            </w:pPr>
            <w:r>
              <w:object w:dxaOrig="510" w:dyaOrig="241">
                <v:shape id="_x0000_i1096" type="#_x0000_t75" alt="eqIdd1fa0b5943434bc7489b6d87f9773107" style="width:24.85pt;height:12.4pt" o:ole="">
                  <v:imagedata r:id="rId141" o:title="eqIdd1fa0b5943434bc7489b6d87f9773107"/>
                </v:shape>
                <o:OLEObject Type="Embed" ProgID="Equation.DSMT4" ShapeID="_x0000_i1096" DrawAspect="Content" ObjectID="_1791209203" r:id="rId142"/>
              </w:object>
            </w:r>
          </w:p>
        </w:tc>
      </w:tr>
    </w:tbl>
    <w:p w:rsidR="006B693E" w:rsidRDefault="00383693">
      <w:pPr>
        <w:spacing w:line="360" w:lineRule="auto"/>
        <w:jc w:val="left"/>
        <w:textAlignment w:val="center"/>
      </w:pPr>
      <w:r>
        <w:t>某人准备贷款购置一套总价为</w:t>
      </w:r>
      <w:r>
        <w:t>240</w:t>
      </w:r>
      <w:r>
        <w:t>万元的房子．</w:t>
      </w:r>
    </w:p>
    <w:p w:rsidR="006B693E" w:rsidRDefault="00383693">
      <w:pPr>
        <w:spacing w:line="360" w:lineRule="auto"/>
        <w:jc w:val="left"/>
        <w:textAlignment w:val="center"/>
      </w:pPr>
      <w:r>
        <w:t>(1)</w:t>
      </w:r>
      <w:r>
        <w:t>在政策调整之前，他如果首付</w:t>
      </w:r>
      <w:r>
        <w:object w:dxaOrig="439" w:dyaOrig="246">
          <v:shape id="_x0000_i1097" type="#_x0000_t75" alt="eqId13e99a51eacc38be030e316ee33fdbbd" style="width:22.35pt;height:12.4pt" o:ole="">
            <v:imagedata r:id="rId135" o:title="eqId13e99a51eacc38be030e316ee33fdbbd"/>
          </v:shape>
          <o:OLEObject Type="Embed" ProgID="Equation.DSMT4" ShapeID="_x0000_i1097" DrawAspect="Content" ObjectID="_1791209204" r:id="rId143"/>
        </w:object>
      </w:r>
      <w:r>
        <w:t>，剩余的房款都进行贷款．</w:t>
      </w:r>
    </w:p>
    <w:p w:rsidR="006B693E" w:rsidRDefault="00383693">
      <w:pPr>
        <w:spacing w:line="360" w:lineRule="auto"/>
        <w:jc w:val="left"/>
        <w:textAlignment w:val="center"/>
      </w:pPr>
      <w:r>
        <w:t>（</w:t>
      </w:r>
      <w:r>
        <w:rPr>
          <w:rFonts w:eastAsia="Times New Roman"/>
          <w:i/>
        </w:rPr>
        <w:t>i</w:t>
      </w:r>
      <w:r>
        <w:t>）那么需贷款多少万元？</w:t>
      </w:r>
    </w:p>
    <w:p w:rsidR="006B693E" w:rsidRDefault="00383693">
      <w:pPr>
        <w:spacing w:line="360" w:lineRule="auto"/>
        <w:jc w:val="left"/>
        <w:textAlignment w:val="center"/>
      </w:pPr>
      <w:r>
        <w:t>（</w:t>
      </w:r>
      <w:r>
        <w:t>ⅱ</w:t>
      </w:r>
      <w:r>
        <w:t>）如果按</w:t>
      </w:r>
      <w:r>
        <w:t>“</w:t>
      </w:r>
      <w:r>
        <w:t>等额本金</w:t>
      </w:r>
      <w:r>
        <w:t>”</w:t>
      </w:r>
      <w:r>
        <w:t>还款，预备</w:t>
      </w:r>
      <w:r>
        <w:t>20</w:t>
      </w:r>
      <w:r>
        <w:t>年还清，那么他第一个月应还款多少万元？</w:t>
      </w:r>
    </w:p>
    <w:p w:rsidR="006B693E" w:rsidRDefault="00383693">
      <w:pPr>
        <w:spacing w:line="360" w:lineRule="auto"/>
        <w:jc w:val="left"/>
        <w:textAlignment w:val="center"/>
      </w:pPr>
      <w:r>
        <w:t>(2)</w:t>
      </w:r>
      <w:r>
        <w:t>如果在政策调整后购买这套房，首付</w:t>
      </w:r>
      <w:r>
        <w:object w:dxaOrig="439" w:dyaOrig="246">
          <v:shape id="_x0000_i1098" type="#_x0000_t75" alt="eqIdf51efd0ca4b6c3d42afdc6b8feb330a1" style="width:22.35pt;height:12.4pt" o:ole="">
            <v:imagedata r:id="rId139" o:title="eqIdf51efd0ca4b6c3d42afdc6b8feb330a1"/>
          </v:shape>
          <o:OLEObject Type="Embed" ProgID="Equation.DSMT4" ShapeID="_x0000_i1098" DrawAspect="Content" ObjectID="_1791209205" r:id="rId144"/>
        </w:object>
      </w:r>
      <w:r>
        <w:t>后，剩余部分仍然都贷款，还是以</w:t>
      </w:r>
      <w:r>
        <w:t>“</w:t>
      </w:r>
      <w:r>
        <w:t>等额本金</w:t>
      </w:r>
      <w:r>
        <w:t>”</w:t>
      </w:r>
      <w:r>
        <w:t>还款方式</w:t>
      </w:r>
      <w:r>
        <w:t>20</w:t>
      </w:r>
      <w:r>
        <w:t>年还清，那么这时他首付与第一个月还款额两项的总数比政策调整前这两项的总数少支出多少万元？</w:t>
      </w:r>
    </w:p>
    <w:p w:rsidR="006B693E" w:rsidRDefault="006B693E">
      <w:pPr>
        <w:rPr>
          <w:color w:val="FF0000"/>
          <w:lang w:eastAsia="zh-Hans"/>
        </w:rPr>
      </w:pPr>
    </w:p>
    <w:p w:rsidR="006B693E" w:rsidRDefault="006B693E">
      <w:pPr>
        <w:rPr>
          <w:lang w:eastAsia="zh-Hans"/>
        </w:rPr>
      </w:pPr>
    </w:p>
    <w:sectPr w:rsidR="006B693E">
      <w:headerReference w:type="even" r:id="rId145"/>
      <w:headerReference w:type="default" r:id="rId146"/>
      <w:footerReference w:type="even" r:id="rId147"/>
      <w:footerReference w:type="default" r:id="rId148"/>
      <w:headerReference w:type="first" r:id="rId149"/>
      <w:footerReference w:type="first" r:id="rId150"/>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83693" w:rsidRDefault="00383693">
      <w:r>
        <w:separator/>
      </w:r>
    </w:p>
  </w:endnote>
  <w:endnote w:type="continuationSeparator" w:id="0">
    <w:p w:rsidR="00383693" w:rsidRDefault="00383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78DE" w:rsidRDefault="007D78D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78DE" w:rsidRDefault="007D78DE" w:rsidP="007D78DE">
    <w:pPr>
      <w:pStyle w:val="a8"/>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78DE" w:rsidRDefault="007D78D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83693" w:rsidRDefault="00383693">
      <w:r>
        <w:separator/>
      </w:r>
    </w:p>
  </w:footnote>
  <w:footnote w:type="continuationSeparator" w:id="0">
    <w:p w:rsidR="00383693" w:rsidRDefault="00383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78DE" w:rsidRDefault="007D78D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78DE" w:rsidRDefault="007D78DE" w:rsidP="007D78DE">
    <w:pPr>
      <w:pStyle w:val="aa"/>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78DE" w:rsidRDefault="007D78D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removePersonalInformation/>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 w:name="KSO_WPS_MARK_KEY" w:val="dcd18c15-35e9-4702-9484-87c9814274ac"/>
  </w:docVars>
  <w:rsids>
    <w:rsidRoot w:val="00172A27"/>
    <w:rsid w:val="AAFFA44C"/>
    <w:rsid w:val="B7EE319E"/>
    <w:rsid w:val="CECB7322"/>
    <w:rsid w:val="DBFCD244"/>
    <w:rsid w:val="DFEEDD9E"/>
    <w:rsid w:val="EDBF85C3"/>
    <w:rsid w:val="FAD51DEA"/>
    <w:rsid w:val="FF6F09FC"/>
    <w:rsid w:val="FFFDAEB4"/>
    <w:rsid w:val="FFFFF5F9"/>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2F2CCA"/>
    <w:rsid w:val="00301A9D"/>
    <w:rsid w:val="003138FE"/>
    <w:rsid w:val="003159D8"/>
    <w:rsid w:val="00316D99"/>
    <w:rsid w:val="0032378E"/>
    <w:rsid w:val="00347821"/>
    <w:rsid w:val="003572AA"/>
    <w:rsid w:val="00365761"/>
    <w:rsid w:val="00373A6B"/>
    <w:rsid w:val="003748E5"/>
    <w:rsid w:val="00383693"/>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82BA9"/>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B693E"/>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D78DE"/>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57A9"/>
    <w:rsid w:val="00FF65E1"/>
    <w:rsid w:val="02F52371"/>
    <w:rsid w:val="04AA01E0"/>
    <w:rsid w:val="05BB51FD"/>
    <w:rsid w:val="07A64E8C"/>
    <w:rsid w:val="08D410AB"/>
    <w:rsid w:val="09611125"/>
    <w:rsid w:val="0A5F3B90"/>
    <w:rsid w:val="0BD33622"/>
    <w:rsid w:val="0EBD1213"/>
    <w:rsid w:val="0F023DCB"/>
    <w:rsid w:val="106F2E9B"/>
    <w:rsid w:val="10966059"/>
    <w:rsid w:val="13C65A3E"/>
    <w:rsid w:val="16575E69"/>
    <w:rsid w:val="17501D4C"/>
    <w:rsid w:val="1B6B0F05"/>
    <w:rsid w:val="1BB37D8B"/>
    <w:rsid w:val="1C296E09"/>
    <w:rsid w:val="1EC62FBC"/>
    <w:rsid w:val="1EFB5D44"/>
    <w:rsid w:val="21E21643"/>
    <w:rsid w:val="23060783"/>
    <w:rsid w:val="26511091"/>
    <w:rsid w:val="28EF5CEF"/>
    <w:rsid w:val="2B4B70B2"/>
    <w:rsid w:val="2BF7A43F"/>
    <w:rsid w:val="2C4F53F4"/>
    <w:rsid w:val="2C7F52E2"/>
    <w:rsid w:val="2E09231E"/>
    <w:rsid w:val="2FE832C5"/>
    <w:rsid w:val="3010378F"/>
    <w:rsid w:val="30915F8B"/>
    <w:rsid w:val="315B05EF"/>
    <w:rsid w:val="316F1C4C"/>
    <w:rsid w:val="34555F03"/>
    <w:rsid w:val="3712286C"/>
    <w:rsid w:val="3BDE4EF1"/>
    <w:rsid w:val="3C091E56"/>
    <w:rsid w:val="3D491FC1"/>
    <w:rsid w:val="3DFD3F35"/>
    <w:rsid w:val="3E2863A6"/>
    <w:rsid w:val="3EAD2DB7"/>
    <w:rsid w:val="3EC75CFB"/>
    <w:rsid w:val="3FD33A38"/>
    <w:rsid w:val="41266E94"/>
    <w:rsid w:val="418C414E"/>
    <w:rsid w:val="43204BBE"/>
    <w:rsid w:val="445444E1"/>
    <w:rsid w:val="46374183"/>
    <w:rsid w:val="47417DF7"/>
    <w:rsid w:val="497574E3"/>
    <w:rsid w:val="4ADF3074"/>
    <w:rsid w:val="4D103525"/>
    <w:rsid w:val="4EA36004"/>
    <w:rsid w:val="50152BD6"/>
    <w:rsid w:val="51496B1C"/>
    <w:rsid w:val="51A464AA"/>
    <w:rsid w:val="51C455F7"/>
    <w:rsid w:val="5395352A"/>
    <w:rsid w:val="53E64A95"/>
    <w:rsid w:val="549770D5"/>
    <w:rsid w:val="563C97BA"/>
    <w:rsid w:val="56A578FB"/>
    <w:rsid w:val="56AF17FC"/>
    <w:rsid w:val="5A7341F3"/>
    <w:rsid w:val="5B342E3B"/>
    <w:rsid w:val="5BA33801"/>
    <w:rsid w:val="62510F7A"/>
    <w:rsid w:val="63E003DA"/>
    <w:rsid w:val="67EF6DEC"/>
    <w:rsid w:val="685F576C"/>
    <w:rsid w:val="6D0A0180"/>
    <w:rsid w:val="6D104E55"/>
    <w:rsid w:val="6DAF6B54"/>
    <w:rsid w:val="6EBD2C5E"/>
    <w:rsid w:val="6EC25BF9"/>
    <w:rsid w:val="6F595902"/>
    <w:rsid w:val="6FF55511"/>
    <w:rsid w:val="7264AA44"/>
    <w:rsid w:val="72BC1561"/>
    <w:rsid w:val="738B05FB"/>
    <w:rsid w:val="76170647"/>
    <w:rsid w:val="76F45F01"/>
    <w:rsid w:val="76FD3618"/>
    <w:rsid w:val="795048BD"/>
    <w:rsid w:val="7B275B5C"/>
    <w:rsid w:val="7BB7955D"/>
    <w:rsid w:val="7D4D72C3"/>
    <w:rsid w:val="7F7FC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qFormat="1"/>
    <w:lsdException w:name="Table Grid" w:uiPriority="99"/>
    <w:lsdException w:name="Table Theme"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jc w:val="left"/>
      <w:outlineLvl w:val="0"/>
    </w:pPr>
    <w:rPr>
      <w:rFonts w:ascii="宋体" w:hAnsi="宋体" w:cs="宋体"/>
      <w:b/>
      <w:color w:val="333333"/>
      <w:kern w:val="44"/>
      <w:sz w:val="24"/>
      <w:szCs w:val="24"/>
    </w:rPr>
  </w:style>
  <w:style w:type="paragraph" w:styleId="2">
    <w:name w:val="heading 2"/>
    <w:basedOn w:val="a"/>
    <w:next w:val="a"/>
    <w:unhideWhenUsed/>
    <w:qFormat/>
    <w:pPr>
      <w:keepNext/>
      <w:outlineLvl w:val="1"/>
    </w:pPr>
    <w:rPr>
      <w:i/>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rPr>
      <w:szCs w:val="24"/>
    </w:rPr>
  </w:style>
  <w:style w:type="paragraph" w:styleId="a4">
    <w:name w:val="Plain Text"/>
    <w:basedOn w:val="a"/>
    <w:link w:val="a5"/>
    <w:qFormat/>
    <w:rPr>
      <w:rFonts w:ascii="宋体" w:hAnsi="Courier New" w:cs="Courier New"/>
      <w:szCs w:val="21"/>
    </w:rPr>
  </w:style>
  <w:style w:type="paragraph" w:styleId="a6">
    <w:name w:val="Balloon Text"/>
    <w:basedOn w:val="a"/>
    <w:link w:val="a7"/>
    <w:uiPriority w:val="99"/>
    <w:qFormat/>
    <w:rPr>
      <w:sz w:val="18"/>
      <w:szCs w:val="18"/>
    </w:rPr>
  </w:style>
  <w:style w:type="paragraph" w:styleId="a8">
    <w:name w:val="footer"/>
    <w:basedOn w:val="a"/>
    <w:link w:val="a9"/>
    <w:qFormat/>
    <w:pPr>
      <w:tabs>
        <w:tab w:val="center" w:pos="4153"/>
        <w:tab w:val="right" w:pos="8306"/>
      </w:tabs>
      <w:snapToGrid w:val="0"/>
      <w:jc w:val="left"/>
    </w:pPr>
    <w:rPr>
      <w:sz w:val="18"/>
    </w:rPr>
  </w:style>
  <w:style w:type="paragraph" w:styleId="aa">
    <w:name w:val="header"/>
    <w:basedOn w:val="a"/>
    <w:link w:val="ab"/>
    <w:uiPriority w:val="99"/>
    <w:qFormat/>
    <w:pPr>
      <w:tabs>
        <w:tab w:val="center" w:pos="4153"/>
        <w:tab w:val="right" w:pos="8306"/>
      </w:tabs>
      <w:snapToGrid w:val="0"/>
    </w:pPr>
    <w:rPr>
      <w:sz w:val="18"/>
    </w:rPr>
  </w:style>
  <w:style w:type="paragraph" w:styleId="ac">
    <w:name w:val="Normal (Web)"/>
    <w:basedOn w:val="a"/>
    <w:link w:val="ad"/>
    <w:uiPriority w:val="99"/>
    <w:qFormat/>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style>
  <w:style w:type="character" w:styleId="ae">
    <w:name w:val="Strong"/>
    <w:qFormat/>
    <w:rPr>
      <w:b/>
      <w:bCs/>
    </w:rPr>
  </w:style>
  <w:style w:type="character" w:styleId="af">
    <w:name w:val="page number"/>
    <w:basedOn w:val="a0"/>
    <w:qFormat/>
  </w:style>
  <w:style w:type="character" w:styleId="af0">
    <w:name w:val="Emphasis"/>
    <w:qFormat/>
    <w:rPr>
      <w:i/>
      <w:iCs/>
    </w:rPr>
  </w:style>
  <w:style w:type="character" w:styleId="af1">
    <w:name w:val="Hyperlink"/>
    <w:qFormat/>
    <w:rPr>
      <w:color w:val="0000FF"/>
      <w:u w:val="single"/>
    </w:rPr>
  </w:style>
  <w:style w:type="character" w:styleId="af2">
    <w:name w:val="annotation reference"/>
    <w:qFormat/>
    <w:rPr>
      <w:sz w:val="21"/>
      <w:szCs w:val="21"/>
    </w:rPr>
  </w:style>
  <w:style w:type="character" w:customStyle="1" w:styleId="10">
    <w:name w:val="标题 1 字符"/>
    <w:link w:val="1"/>
    <w:qFormat/>
    <w:rPr>
      <w:rFonts w:ascii="宋体" w:hAnsi="宋体" w:cs="宋体"/>
      <w:b/>
      <w:color w:val="333333"/>
      <w:kern w:val="44"/>
      <w:sz w:val="24"/>
      <w:szCs w:val="24"/>
    </w:rPr>
  </w:style>
  <w:style w:type="character" w:customStyle="1" w:styleId="a5">
    <w:name w:val="纯文本 字符"/>
    <w:link w:val="a4"/>
    <w:qFormat/>
    <w:rPr>
      <w:rFonts w:ascii="宋体" w:hAnsi="Courier New" w:cs="Courier New"/>
      <w:kern w:val="2"/>
      <w:sz w:val="21"/>
      <w:szCs w:val="21"/>
    </w:rPr>
  </w:style>
  <w:style w:type="character" w:customStyle="1" w:styleId="a7">
    <w:name w:val="批注框文本 字符"/>
    <w:link w:val="a6"/>
    <w:uiPriority w:val="99"/>
    <w:qFormat/>
    <w:rPr>
      <w:kern w:val="2"/>
      <w:sz w:val="18"/>
      <w:szCs w:val="18"/>
    </w:rPr>
  </w:style>
  <w:style w:type="character" w:customStyle="1" w:styleId="a9">
    <w:name w:val="页脚 字符"/>
    <w:link w:val="a8"/>
    <w:uiPriority w:val="99"/>
    <w:qFormat/>
    <w:rPr>
      <w:kern w:val="2"/>
      <w:sz w:val="18"/>
      <w:szCs w:val="22"/>
    </w:rPr>
  </w:style>
  <w:style w:type="character" w:customStyle="1" w:styleId="ab">
    <w:name w:val="页眉 字符"/>
    <w:link w:val="aa"/>
    <w:uiPriority w:val="99"/>
    <w:qFormat/>
    <w:rPr>
      <w:kern w:val="2"/>
      <w:sz w:val="18"/>
      <w:szCs w:val="22"/>
    </w:rPr>
  </w:style>
  <w:style w:type="character" w:customStyle="1" w:styleId="ad">
    <w:name w:val="普通(网站) 字符"/>
    <w:link w:val="ac"/>
    <w:uiPriority w:val="99"/>
    <w:qFormat/>
    <w:rPr>
      <w:rFonts w:ascii="宋体" w:hAnsi="宋体"/>
      <w:sz w:val="24"/>
    </w:rPr>
  </w:style>
  <w:style w:type="character" w:customStyle="1" w:styleId="af3">
    <w:name w:val="无间隔 字符"/>
    <w:link w:val="af4"/>
    <w:uiPriority w:val="1"/>
    <w:qFormat/>
    <w:rPr>
      <w:rFonts w:ascii="Calibri" w:hAnsi="Calibri"/>
      <w:sz w:val="22"/>
      <w:szCs w:val="22"/>
    </w:rPr>
  </w:style>
  <w:style w:type="paragraph" w:styleId="af4">
    <w:name w:val="No Spacing"/>
    <w:link w:val="af3"/>
    <w:uiPriority w:val="1"/>
    <w:qFormat/>
    <w:rPr>
      <w:rFonts w:ascii="Calibri" w:hAnsi="Calibri"/>
      <w:sz w:val="22"/>
      <w:szCs w:val="22"/>
    </w:rPr>
  </w:style>
  <w:style w:type="character" w:customStyle="1" w:styleId="MathJye">
    <w:name w:val="MathJye"/>
    <w:basedOn w:val="a0"/>
    <w:qFormat/>
  </w:style>
  <w:style w:type="character" w:customStyle="1" w:styleId="biaoti051">
    <w:name w:val="biaoti051"/>
    <w:qFormat/>
    <w:rPr>
      <w:b/>
      <w:bCs/>
      <w:color w:val="FF00FF"/>
    </w:rPr>
  </w:style>
  <w:style w:type="character" w:customStyle="1" w:styleId="subtitles0">
    <w:name w:val="sub_title s0"/>
    <w:basedOn w:val="a0"/>
    <w:qFormat/>
  </w:style>
  <w:style w:type="character" w:customStyle="1" w:styleId="11">
    <w:name w:val="页码1"/>
    <w:basedOn w:val="a0"/>
    <w:qFormat/>
  </w:style>
  <w:style w:type="paragraph" w:customStyle="1" w:styleId="Normal411">
    <w:name w:val="Normal_4_11"/>
    <w:uiPriority w:val="99"/>
    <w:qFormat/>
    <w:pPr>
      <w:widowControl w:val="0"/>
      <w:jc w:val="both"/>
    </w:pPr>
    <w:rPr>
      <w:rFonts w:ascii="Calibri" w:hAnsi="Calibri"/>
      <w:kern w:val="2"/>
      <w:sz w:val="21"/>
      <w:szCs w:val="22"/>
    </w:rPr>
  </w:style>
  <w:style w:type="paragraph" w:customStyle="1" w:styleId="Normal525">
    <w:name w:val="Normal_5_25"/>
    <w:uiPriority w:val="99"/>
    <w:qFormat/>
    <w:pPr>
      <w:widowControl w:val="0"/>
      <w:jc w:val="both"/>
    </w:pPr>
    <w:rPr>
      <w:rFonts w:ascii="Calibri" w:hAnsi="Calibri"/>
      <w:kern w:val="2"/>
      <w:sz w:val="21"/>
      <w:szCs w:val="22"/>
    </w:rPr>
  </w:style>
  <w:style w:type="paragraph" w:customStyle="1" w:styleId="Normal34">
    <w:name w:val="Normal_3_4"/>
    <w:uiPriority w:val="99"/>
    <w:qFormat/>
    <w:pPr>
      <w:widowControl w:val="0"/>
      <w:jc w:val="both"/>
    </w:pPr>
    <w:rPr>
      <w:rFonts w:ascii="Calibri" w:hAnsi="Calibri"/>
      <w:kern w:val="2"/>
      <w:sz w:val="21"/>
      <w:szCs w:val="22"/>
    </w:rPr>
  </w:style>
  <w:style w:type="paragraph" w:customStyle="1" w:styleId="Normal36">
    <w:name w:val="Normal_3_6"/>
    <w:uiPriority w:val="99"/>
    <w:qFormat/>
    <w:pPr>
      <w:widowControl w:val="0"/>
      <w:jc w:val="both"/>
    </w:pPr>
    <w:rPr>
      <w:rFonts w:ascii="Calibri" w:hAnsi="Calibri"/>
      <w:kern w:val="2"/>
      <w:sz w:val="21"/>
      <w:szCs w:val="22"/>
    </w:rPr>
  </w:style>
  <w:style w:type="paragraph" w:customStyle="1" w:styleId="Normal622">
    <w:name w:val="Normal_6_22"/>
    <w:uiPriority w:val="99"/>
    <w:qFormat/>
    <w:pPr>
      <w:widowControl w:val="0"/>
      <w:jc w:val="both"/>
    </w:pPr>
    <w:rPr>
      <w:rFonts w:ascii="Calibri" w:hAnsi="Calibri"/>
      <w:kern w:val="2"/>
      <w:sz w:val="21"/>
      <w:szCs w:val="22"/>
    </w:rPr>
  </w:style>
  <w:style w:type="paragraph" w:customStyle="1" w:styleId="Normal412">
    <w:name w:val="Normal_4_12"/>
    <w:uiPriority w:val="99"/>
    <w:qFormat/>
    <w:pPr>
      <w:widowControl w:val="0"/>
      <w:jc w:val="both"/>
    </w:pPr>
    <w:rPr>
      <w:rFonts w:ascii="Calibri" w:hAnsi="Calibri"/>
      <w:kern w:val="2"/>
      <w:sz w:val="21"/>
      <w:szCs w:val="22"/>
    </w:rPr>
  </w:style>
  <w:style w:type="paragraph" w:customStyle="1" w:styleId="Normal30">
    <w:name w:val="Normal_3_0"/>
    <w:uiPriority w:val="99"/>
    <w:qFormat/>
    <w:pPr>
      <w:widowControl w:val="0"/>
      <w:jc w:val="both"/>
    </w:pPr>
    <w:rPr>
      <w:rFonts w:ascii="Calibri" w:hAnsi="Calibri"/>
      <w:kern w:val="2"/>
      <w:sz w:val="21"/>
      <w:szCs w:val="22"/>
    </w:rPr>
  </w:style>
  <w:style w:type="paragraph" w:customStyle="1" w:styleId="Normal029">
    <w:name w:val="Normal_0_29"/>
    <w:uiPriority w:val="99"/>
    <w:qFormat/>
    <w:pPr>
      <w:widowControl w:val="0"/>
      <w:jc w:val="both"/>
    </w:pPr>
    <w:rPr>
      <w:rFonts w:ascii="Calibri" w:hAnsi="Calibri"/>
      <w:kern w:val="2"/>
      <w:sz w:val="21"/>
      <w:szCs w:val="22"/>
    </w:rPr>
  </w:style>
  <w:style w:type="paragraph" w:customStyle="1" w:styleId="Normal316">
    <w:name w:val="Normal_3_16"/>
    <w:uiPriority w:val="99"/>
    <w:qFormat/>
    <w:pPr>
      <w:widowControl w:val="0"/>
      <w:jc w:val="both"/>
    </w:pPr>
    <w:rPr>
      <w:rFonts w:ascii="Calibri" w:hAnsi="Calibri"/>
      <w:kern w:val="2"/>
      <w:sz w:val="21"/>
      <w:szCs w:val="22"/>
    </w:rPr>
  </w:style>
  <w:style w:type="paragraph" w:customStyle="1" w:styleId="Normal032">
    <w:name w:val="Normal_0_32"/>
    <w:uiPriority w:val="99"/>
    <w:qFormat/>
    <w:pPr>
      <w:widowControl w:val="0"/>
      <w:jc w:val="both"/>
    </w:pPr>
    <w:rPr>
      <w:rFonts w:ascii="Calibri" w:hAnsi="Calibri"/>
      <w:kern w:val="2"/>
      <w:sz w:val="21"/>
      <w:szCs w:val="22"/>
    </w:rPr>
  </w:style>
  <w:style w:type="paragraph" w:customStyle="1" w:styleId="Normal126">
    <w:name w:val="Normal_1_26"/>
    <w:uiPriority w:val="99"/>
    <w:qFormat/>
    <w:pPr>
      <w:widowControl w:val="0"/>
      <w:jc w:val="both"/>
    </w:pPr>
    <w:rPr>
      <w:rFonts w:ascii="Calibri" w:hAnsi="Calibri"/>
      <w:kern w:val="2"/>
      <w:sz w:val="21"/>
      <w:szCs w:val="22"/>
    </w:rPr>
  </w:style>
  <w:style w:type="paragraph" w:customStyle="1" w:styleId="Normal612">
    <w:name w:val="Normal_6_12"/>
    <w:uiPriority w:val="99"/>
    <w:qFormat/>
    <w:pPr>
      <w:widowControl w:val="0"/>
      <w:jc w:val="both"/>
    </w:pPr>
    <w:rPr>
      <w:rFonts w:ascii="Calibri" w:hAnsi="Calibri"/>
      <w:kern w:val="2"/>
      <w:sz w:val="21"/>
      <w:szCs w:val="22"/>
    </w:rPr>
  </w:style>
  <w:style w:type="paragraph" w:customStyle="1" w:styleId="Normal524">
    <w:name w:val="Normal_5_24"/>
    <w:uiPriority w:val="99"/>
    <w:qFormat/>
    <w:pPr>
      <w:widowControl w:val="0"/>
      <w:jc w:val="both"/>
    </w:pPr>
    <w:rPr>
      <w:rFonts w:ascii="Calibri" w:hAnsi="Calibri"/>
      <w:kern w:val="2"/>
      <w:sz w:val="21"/>
      <w:szCs w:val="22"/>
    </w:rPr>
  </w:style>
  <w:style w:type="paragraph" w:customStyle="1" w:styleId="Normal61">
    <w:name w:val="Normal_6_1"/>
    <w:uiPriority w:val="99"/>
    <w:qFormat/>
    <w:pPr>
      <w:widowControl w:val="0"/>
      <w:jc w:val="both"/>
    </w:pPr>
    <w:rPr>
      <w:rFonts w:ascii="Calibri" w:hAnsi="Calibri"/>
      <w:kern w:val="2"/>
      <w:sz w:val="21"/>
      <w:szCs w:val="22"/>
    </w:rPr>
  </w:style>
  <w:style w:type="paragraph" w:customStyle="1" w:styleId="Normal20">
    <w:name w:val="Normal_2_0"/>
    <w:uiPriority w:val="99"/>
    <w:qFormat/>
    <w:pPr>
      <w:widowControl w:val="0"/>
      <w:jc w:val="both"/>
    </w:pPr>
    <w:rPr>
      <w:rFonts w:ascii="Calibri" w:hAnsi="Calibri"/>
      <w:kern w:val="2"/>
      <w:sz w:val="21"/>
      <w:szCs w:val="22"/>
    </w:rPr>
  </w:style>
  <w:style w:type="paragraph" w:customStyle="1" w:styleId="Normal512">
    <w:name w:val="Normal_5_12"/>
    <w:uiPriority w:val="99"/>
    <w:qFormat/>
    <w:pPr>
      <w:widowControl w:val="0"/>
      <w:jc w:val="both"/>
    </w:pPr>
    <w:rPr>
      <w:rFonts w:ascii="Calibri" w:hAnsi="Calibri"/>
      <w:kern w:val="2"/>
      <w:sz w:val="21"/>
      <w:szCs w:val="22"/>
    </w:rPr>
  </w:style>
  <w:style w:type="paragraph" w:customStyle="1" w:styleId="Normal429">
    <w:name w:val="Normal_4_29"/>
    <w:uiPriority w:val="99"/>
    <w:qFormat/>
    <w:pPr>
      <w:widowControl w:val="0"/>
      <w:jc w:val="both"/>
    </w:pPr>
    <w:rPr>
      <w:rFonts w:ascii="Calibri" w:hAnsi="Calibri"/>
      <w:kern w:val="2"/>
      <w:sz w:val="21"/>
      <w:szCs w:val="22"/>
    </w:rPr>
  </w:style>
  <w:style w:type="paragraph" w:customStyle="1" w:styleId="p0">
    <w:name w:val="p0"/>
    <w:basedOn w:val="a"/>
    <w:qFormat/>
    <w:pPr>
      <w:widowControl/>
    </w:pPr>
    <w:rPr>
      <w:rFonts w:ascii="Calibri" w:hAnsi="Calibri"/>
      <w:kern w:val="0"/>
      <w:szCs w:val="21"/>
    </w:rPr>
  </w:style>
  <w:style w:type="paragraph" w:customStyle="1" w:styleId="Normal430">
    <w:name w:val="Normal_4_30"/>
    <w:uiPriority w:val="99"/>
    <w:qFormat/>
    <w:pPr>
      <w:widowControl w:val="0"/>
      <w:jc w:val="both"/>
    </w:pPr>
    <w:rPr>
      <w:rFonts w:ascii="Calibri" w:hAnsi="Calibri"/>
      <w:kern w:val="2"/>
      <w:sz w:val="21"/>
      <w:szCs w:val="22"/>
    </w:rPr>
  </w:style>
  <w:style w:type="paragraph" w:customStyle="1" w:styleId="Normal35">
    <w:name w:val="Normal_3_5"/>
    <w:uiPriority w:val="99"/>
    <w:qFormat/>
    <w:pPr>
      <w:widowControl w:val="0"/>
      <w:jc w:val="both"/>
    </w:pPr>
    <w:rPr>
      <w:rFonts w:ascii="Calibri" w:hAnsi="Calibri"/>
      <w:kern w:val="2"/>
      <w:sz w:val="21"/>
      <w:szCs w:val="22"/>
    </w:rPr>
  </w:style>
  <w:style w:type="paragraph" w:customStyle="1" w:styleId="Normal125">
    <w:name w:val="Normal_1_25"/>
    <w:uiPriority w:val="99"/>
    <w:qFormat/>
    <w:pPr>
      <w:widowControl w:val="0"/>
      <w:jc w:val="both"/>
    </w:pPr>
    <w:rPr>
      <w:rFonts w:ascii="Calibri" w:hAnsi="Calibri"/>
      <w:kern w:val="2"/>
      <w:sz w:val="21"/>
      <w:szCs w:val="22"/>
    </w:rPr>
  </w:style>
  <w:style w:type="paragraph" w:customStyle="1" w:styleId="Normal057">
    <w:name w:val="Normal_0_57"/>
    <w:uiPriority w:val="99"/>
    <w:qFormat/>
    <w:pPr>
      <w:widowControl w:val="0"/>
      <w:jc w:val="both"/>
    </w:pPr>
    <w:rPr>
      <w:rFonts w:ascii="Calibri" w:hAnsi="Calibri"/>
      <w:kern w:val="2"/>
      <w:sz w:val="21"/>
      <w:szCs w:val="22"/>
    </w:rPr>
  </w:style>
  <w:style w:type="paragraph" w:customStyle="1" w:styleId="Normal53">
    <w:name w:val="Normal_5_3"/>
    <w:uiPriority w:val="99"/>
    <w:qFormat/>
    <w:pPr>
      <w:widowControl w:val="0"/>
      <w:jc w:val="both"/>
    </w:pPr>
    <w:rPr>
      <w:rFonts w:ascii="Calibri" w:hAnsi="Calibri"/>
      <w:kern w:val="2"/>
      <w:sz w:val="21"/>
      <w:szCs w:val="22"/>
    </w:rPr>
  </w:style>
  <w:style w:type="paragraph" w:customStyle="1" w:styleId="Normal510">
    <w:name w:val="Normal_5_10"/>
    <w:uiPriority w:val="99"/>
    <w:qFormat/>
    <w:pPr>
      <w:widowControl w:val="0"/>
      <w:jc w:val="both"/>
    </w:pPr>
    <w:rPr>
      <w:rFonts w:ascii="Calibri" w:hAnsi="Calibri"/>
      <w:kern w:val="2"/>
      <w:sz w:val="21"/>
      <w:szCs w:val="22"/>
    </w:rPr>
  </w:style>
  <w:style w:type="paragraph" w:customStyle="1" w:styleId="Normal2">
    <w:name w:val="Normal_2"/>
    <w:uiPriority w:val="99"/>
    <w:qFormat/>
    <w:pPr>
      <w:widowControl w:val="0"/>
      <w:jc w:val="both"/>
    </w:pPr>
    <w:rPr>
      <w:rFonts w:ascii="Calibri" w:hAnsi="Calibri"/>
      <w:kern w:val="2"/>
      <w:sz w:val="21"/>
      <w:szCs w:val="22"/>
    </w:rPr>
  </w:style>
  <w:style w:type="paragraph" w:customStyle="1" w:styleId="Normal610">
    <w:name w:val="Normal_6_10"/>
    <w:uiPriority w:val="99"/>
    <w:qFormat/>
    <w:pPr>
      <w:widowControl w:val="0"/>
      <w:jc w:val="both"/>
    </w:pPr>
    <w:rPr>
      <w:rFonts w:ascii="Calibri" w:hAnsi="Calibri"/>
      <w:kern w:val="2"/>
      <w:sz w:val="21"/>
      <w:szCs w:val="22"/>
    </w:rPr>
  </w:style>
  <w:style w:type="paragraph" w:customStyle="1" w:styleId="Normal124">
    <w:name w:val="Normal_1_24"/>
    <w:uiPriority w:val="99"/>
    <w:qFormat/>
    <w:pPr>
      <w:widowControl w:val="0"/>
      <w:jc w:val="both"/>
    </w:pPr>
    <w:rPr>
      <w:rFonts w:ascii="Calibri" w:hAnsi="Calibri"/>
      <w:kern w:val="2"/>
      <w:sz w:val="21"/>
      <w:szCs w:val="22"/>
    </w:rPr>
  </w:style>
  <w:style w:type="paragraph" w:customStyle="1" w:styleId="Normal039">
    <w:name w:val="Normal_0_39"/>
    <w:uiPriority w:val="99"/>
    <w:qFormat/>
    <w:pPr>
      <w:widowControl w:val="0"/>
      <w:jc w:val="both"/>
    </w:pPr>
    <w:rPr>
      <w:rFonts w:ascii="Calibri" w:hAnsi="Calibri"/>
      <w:kern w:val="2"/>
      <w:sz w:val="21"/>
      <w:szCs w:val="22"/>
    </w:rPr>
  </w:style>
  <w:style w:type="paragraph" w:customStyle="1" w:styleId="Normal034">
    <w:name w:val="Normal_0_34"/>
    <w:uiPriority w:val="99"/>
    <w:qFormat/>
    <w:pPr>
      <w:widowControl w:val="0"/>
      <w:jc w:val="both"/>
    </w:pPr>
    <w:rPr>
      <w:rFonts w:ascii="Calibri" w:hAnsi="Calibri"/>
      <w:kern w:val="2"/>
      <w:sz w:val="21"/>
      <w:szCs w:val="22"/>
    </w:rPr>
  </w:style>
  <w:style w:type="paragraph" w:customStyle="1" w:styleId="Normal5">
    <w:name w:val="Normal_5"/>
    <w:uiPriority w:val="99"/>
    <w:qFormat/>
    <w:pPr>
      <w:widowControl w:val="0"/>
      <w:jc w:val="both"/>
    </w:pPr>
    <w:rPr>
      <w:rFonts w:ascii="Calibri" w:hAnsi="Calibri"/>
      <w:kern w:val="2"/>
      <w:sz w:val="21"/>
      <w:szCs w:val="22"/>
    </w:rPr>
  </w:style>
  <w:style w:type="paragraph" w:customStyle="1" w:styleId="Normal50">
    <w:name w:val="Normal_5_0"/>
    <w:uiPriority w:val="99"/>
    <w:qFormat/>
    <w:pPr>
      <w:widowControl w:val="0"/>
      <w:jc w:val="both"/>
    </w:pPr>
    <w:rPr>
      <w:rFonts w:ascii="Calibri" w:hAnsi="Calibri"/>
      <w:kern w:val="2"/>
      <w:sz w:val="21"/>
      <w:szCs w:val="22"/>
    </w:rPr>
  </w:style>
  <w:style w:type="paragraph" w:customStyle="1" w:styleId="Normal040">
    <w:name w:val="Normal_0_40"/>
    <w:uiPriority w:val="99"/>
    <w:qFormat/>
    <w:pPr>
      <w:widowControl w:val="0"/>
      <w:jc w:val="both"/>
    </w:pPr>
    <w:rPr>
      <w:rFonts w:ascii="Calibri" w:hAnsi="Calibri"/>
      <w:kern w:val="2"/>
      <w:sz w:val="21"/>
      <w:szCs w:val="22"/>
    </w:rPr>
  </w:style>
  <w:style w:type="paragraph" w:customStyle="1" w:styleId="Normal056">
    <w:name w:val="Normal_0_56"/>
    <w:uiPriority w:val="99"/>
    <w:qFormat/>
    <w:pPr>
      <w:widowControl w:val="0"/>
      <w:jc w:val="both"/>
    </w:pPr>
    <w:rPr>
      <w:rFonts w:ascii="Calibri" w:hAnsi="Calibri"/>
      <w:kern w:val="2"/>
      <w:sz w:val="21"/>
      <w:szCs w:val="22"/>
    </w:rPr>
  </w:style>
  <w:style w:type="paragraph" w:styleId="af5">
    <w:name w:val="List Paragraph"/>
    <w:basedOn w:val="a"/>
    <w:uiPriority w:val="99"/>
    <w:qFormat/>
    <w:pPr>
      <w:ind w:firstLineChars="200" w:firstLine="420"/>
    </w:pPr>
  </w:style>
  <w:style w:type="paragraph" w:customStyle="1" w:styleId="Normal54">
    <w:name w:val="Normal_5_4"/>
    <w:uiPriority w:val="99"/>
    <w:qFormat/>
    <w:pPr>
      <w:widowControl w:val="0"/>
      <w:jc w:val="both"/>
    </w:pPr>
    <w:rPr>
      <w:rFonts w:ascii="Calibri" w:hAnsi="Calibri"/>
      <w:kern w:val="2"/>
      <w:sz w:val="21"/>
      <w:szCs w:val="22"/>
    </w:rPr>
  </w:style>
  <w:style w:type="paragraph" w:customStyle="1" w:styleId="Normal511">
    <w:name w:val="Normal_5_11"/>
    <w:uiPriority w:val="99"/>
    <w:qFormat/>
    <w:pPr>
      <w:widowControl w:val="0"/>
      <w:jc w:val="both"/>
    </w:pPr>
    <w:rPr>
      <w:rFonts w:ascii="Calibri" w:hAnsi="Calibri"/>
      <w:kern w:val="2"/>
      <w:sz w:val="21"/>
      <w:szCs w:val="22"/>
    </w:rPr>
  </w:style>
  <w:style w:type="paragraph" w:customStyle="1" w:styleId="Normal4">
    <w:name w:val="Normal_4"/>
    <w:uiPriority w:val="99"/>
    <w:qFormat/>
    <w:pPr>
      <w:widowControl w:val="0"/>
      <w:jc w:val="both"/>
    </w:pPr>
    <w:rPr>
      <w:rFonts w:ascii="Calibri" w:hAnsi="Calibri"/>
      <w:kern w:val="2"/>
      <w:sz w:val="21"/>
      <w:szCs w:val="22"/>
    </w:rPr>
  </w:style>
  <w:style w:type="paragraph" w:customStyle="1" w:styleId="Normal3">
    <w:name w:val="Normal_3"/>
    <w:uiPriority w:val="99"/>
    <w:qFormat/>
    <w:pPr>
      <w:widowControl w:val="0"/>
      <w:jc w:val="both"/>
    </w:pPr>
    <w:rPr>
      <w:rFonts w:ascii="Calibri" w:hAnsi="Calibri"/>
      <w:kern w:val="2"/>
      <w:sz w:val="21"/>
      <w:szCs w:val="22"/>
    </w:rPr>
  </w:style>
  <w:style w:type="paragraph" w:customStyle="1" w:styleId="Normal43">
    <w:name w:val="Normal_4_3"/>
    <w:uiPriority w:val="99"/>
    <w:qFormat/>
    <w:pPr>
      <w:widowControl w:val="0"/>
      <w:jc w:val="both"/>
    </w:pPr>
    <w:rPr>
      <w:rFonts w:ascii="Calibri" w:hAnsi="Calibri"/>
      <w:kern w:val="2"/>
      <w:sz w:val="21"/>
      <w:szCs w:val="22"/>
    </w:rPr>
  </w:style>
  <w:style w:type="paragraph" w:customStyle="1" w:styleId="Normal45">
    <w:name w:val="Normal_4_5"/>
    <w:uiPriority w:val="99"/>
    <w:qFormat/>
    <w:pPr>
      <w:widowControl w:val="0"/>
      <w:jc w:val="both"/>
    </w:pPr>
    <w:rPr>
      <w:rFonts w:ascii="Calibri" w:hAnsi="Calibri"/>
      <w:kern w:val="2"/>
      <w:sz w:val="21"/>
      <w:szCs w:val="22"/>
    </w:rPr>
  </w:style>
  <w:style w:type="paragraph" w:customStyle="1" w:styleId="Normal311">
    <w:name w:val="Normal_3_11"/>
    <w:uiPriority w:val="99"/>
    <w:qFormat/>
    <w:pPr>
      <w:widowControl w:val="0"/>
      <w:jc w:val="both"/>
    </w:pPr>
    <w:rPr>
      <w:rFonts w:ascii="Calibri" w:hAnsi="Calibri"/>
      <w:kern w:val="2"/>
      <w:sz w:val="21"/>
      <w:szCs w:val="22"/>
    </w:rPr>
  </w:style>
  <w:style w:type="paragraph" w:customStyle="1" w:styleId="Normal413">
    <w:name w:val="Normal_4_13"/>
    <w:uiPriority w:val="99"/>
    <w:qFormat/>
    <w:pPr>
      <w:widowControl w:val="0"/>
      <w:jc w:val="both"/>
    </w:pPr>
    <w:rPr>
      <w:rFonts w:ascii="Calibri" w:hAnsi="Calibri"/>
      <w:kern w:val="2"/>
      <w:sz w:val="21"/>
      <w:szCs w:val="22"/>
    </w:rPr>
  </w:style>
  <w:style w:type="paragraph" w:customStyle="1" w:styleId="Normal428">
    <w:name w:val="Normal_4_28"/>
    <w:uiPriority w:val="99"/>
    <w:qFormat/>
    <w:pPr>
      <w:widowControl w:val="0"/>
      <w:jc w:val="both"/>
    </w:pPr>
    <w:rPr>
      <w:rFonts w:ascii="Calibri" w:hAnsi="Calibri"/>
      <w:kern w:val="2"/>
      <w:sz w:val="21"/>
      <w:szCs w:val="22"/>
    </w:rPr>
  </w:style>
  <w:style w:type="paragraph" w:customStyle="1" w:styleId="Normal058">
    <w:name w:val="Normal_0_58"/>
    <w:uiPriority w:val="99"/>
    <w:qFormat/>
    <w:pPr>
      <w:widowControl w:val="0"/>
      <w:jc w:val="both"/>
    </w:pPr>
    <w:rPr>
      <w:rFonts w:ascii="Calibri" w:hAnsi="Calibri"/>
      <w:kern w:val="2"/>
      <w:sz w:val="21"/>
      <w:szCs w:val="22"/>
    </w:rPr>
  </w:style>
  <w:style w:type="paragraph" w:customStyle="1" w:styleId="Normal51">
    <w:name w:val="Normal_5_1"/>
    <w:uiPriority w:val="99"/>
    <w:qFormat/>
    <w:pPr>
      <w:widowControl w:val="0"/>
      <w:jc w:val="both"/>
    </w:pPr>
    <w:rPr>
      <w:rFonts w:ascii="Calibri" w:hAnsi="Calibri"/>
      <w:kern w:val="2"/>
      <w:sz w:val="21"/>
      <w:szCs w:val="22"/>
    </w:rPr>
  </w:style>
  <w:style w:type="paragraph" w:customStyle="1" w:styleId="Normal60">
    <w:name w:val="Normal_6_0"/>
    <w:uiPriority w:val="99"/>
    <w:qFormat/>
    <w:pPr>
      <w:widowControl w:val="0"/>
      <w:jc w:val="both"/>
    </w:pPr>
    <w:rPr>
      <w:rFonts w:ascii="Calibri" w:hAnsi="Calibri"/>
      <w:kern w:val="2"/>
      <w:sz w:val="21"/>
      <w:szCs w:val="22"/>
    </w:rPr>
  </w:style>
  <w:style w:type="paragraph" w:customStyle="1" w:styleId="12">
    <w:name w:val="无间隔1"/>
    <w:qFormat/>
    <w:pPr>
      <w:widowControl w:val="0"/>
      <w:jc w:val="both"/>
    </w:pPr>
    <w:rPr>
      <w:rFonts w:ascii="Calibri" w:hAnsi="Calibri"/>
      <w:kern w:val="2"/>
      <w:sz w:val="21"/>
      <w:szCs w:val="22"/>
    </w:rPr>
  </w:style>
  <w:style w:type="paragraph" w:customStyle="1" w:styleId="Normal527">
    <w:name w:val="Normal_5_27"/>
    <w:uiPriority w:val="99"/>
    <w:qFormat/>
    <w:pPr>
      <w:widowControl w:val="0"/>
      <w:jc w:val="both"/>
    </w:pPr>
    <w:rPr>
      <w:rFonts w:ascii="Calibri" w:hAnsi="Calibri"/>
      <w:kern w:val="2"/>
      <w:sz w:val="21"/>
      <w:szCs w:val="22"/>
    </w:rPr>
  </w:style>
  <w:style w:type="paragraph" w:customStyle="1" w:styleId="Normal030">
    <w:name w:val="Normal_0_30"/>
    <w:uiPriority w:val="99"/>
    <w:qFormat/>
    <w:pPr>
      <w:widowControl w:val="0"/>
      <w:jc w:val="both"/>
    </w:pPr>
    <w:rPr>
      <w:rFonts w:ascii="Calibri" w:hAnsi="Calibri"/>
      <w:kern w:val="2"/>
      <w:sz w:val="21"/>
      <w:szCs w:val="22"/>
    </w:rPr>
  </w:style>
  <w:style w:type="paragraph" w:customStyle="1" w:styleId="Normal310">
    <w:name w:val="Normal_3_10"/>
    <w:uiPriority w:val="99"/>
    <w:qFormat/>
    <w:pPr>
      <w:widowControl w:val="0"/>
      <w:jc w:val="both"/>
    </w:pPr>
    <w:rPr>
      <w:rFonts w:ascii="Calibri" w:hAnsi="Calibri"/>
      <w:kern w:val="2"/>
      <w:sz w:val="21"/>
      <w:szCs w:val="22"/>
    </w:rPr>
  </w:style>
  <w:style w:type="paragraph" w:customStyle="1" w:styleId="Normal042">
    <w:name w:val="Normal_0_42"/>
    <w:uiPriority w:val="99"/>
    <w:qFormat/>
    <w:pPr>
      <w:widowControl w:val="0"/>
      <w:jc w:val="both"/>
    </w:pPr>
    <w:rPr>
      <w:rFonts w:ascii="Calibri" w:hAnsi="Calibri"/>
      <w:kern w:val="2"/>
      <w:sz w:val="21"/>
      <w:szCs w:val="22"/>
    </w:rPr>
  </w:style>
  <w:style w:type="paragraph" w:customStyle="1" w:styleId="Normal46">
    <w:name w:val="Normal_4_6"/>
    <w:uiPriority w:val="99"/>
    <w:qFormat/>
    <w:pPr>
      <w:widowControl w:val="0"/>
      <w:jc w:val="both"/>
    </w:pPr>
    <w:rPr>
      <w:rFonts w:ascii="Calibri" w:hAnsi="Calibri"/>
      <w:kern w:val="2"/>
      <w:sz w:val="21"/>
      <w:szCs w:val="22"/>
    </w:rPr>
  </w:style>
  <w:style w:type="paragraph" w:customStyle="1" w:styleId="Char3Char">
    <w:name w:val="Char3 Char"/>
    <w:basedOn w:val="a"/>
    <w:qFormat/>
    <w:pPr>
      <w:widowControl/>
      <w:spacing w:line="300" w:lineRule="auto"/>
      <w:ind w:firstLineChars="200" w:firstLine="200"/>
    </w:pPr>
  </w:style>
  <w:style w:type="paragraph" w:customStyle="1" w:styleId="13">
    <w:name w:val="列出段落1"/>
    <w:basedOn w:val="a"/>
    <w:qFormat/>
    <w:pPr>
      <w:ind w:firstLineChars="200" w:firstLine="420"/>
    </w:pPr>
    <w:rPr>
      <w:rFonts w:ascii="Calibri" w:hAnsi="Calibri"/>
    </w:rPr>
  </w:style>
  <w:style w:type="paragraph" w:customStyle="1" w:styleId="Normal031">
    <w:name w:val="Normal_0_31"/>
    <w:uiPriority w:val="99"/>
    <w:qFormat/>
    <w:pPr>
      <w:widowControl w:val="0"/>
      <w:jc w:val="both"/>
    </w:pPr>
    <w:rPr>
      <w:rFonts w:ascii="Calibri" w:hAnsi="Calibri"/>
      <w:kern w:val="2"/>
      <w:sz w:val="21"/>
      <w:szCs w:val="22"/>
    </w:rPr>
  </w:style>
  <w:style w:type="paragraph" w:customStyle="1" w:styleId="14">
    <w:name w:val="纯文本1"/>
    <w:basedOn w:val="a"/>
    <w:qFormat/>
    <w:rPr>
      <w:rFonts w:ascii="宋体" w:hAnsi="Courier New" w:cs="Courier New"/>
      <w:kern w:val="0"/>
      <w:sz w:val="20"/>
      <w:szCs w:val="20"/>
    </w:rPr>
  </w:style>
  <w:style w:type="paragraph" w:customStyle="1" w:styleId="Normal055">
    <w:name w:val="Normal_0_55"/>
    <w:uiPriority w:val="99"/>
    <w:qFormat/>
    <w:pPr>
      <w:widowControl w:val="0"/>
      <w:jc w:val="both"/>
    </w:pPr>
    <w:rPr>
      <w:rFonts w:ascii="Calibri" w:hAnsi="Calibri"/>
      <w:kern w:val="2"/>
      <w:sz w:val="21"/>
      <w:szCs w:val="22"/>
    </w:rPr>
  </w:style>
  <w:style w:type="paragraph" w:customStyle="1" w:styleId="Normal42">
    <w:name w:val="Normal_4_2"/>
    <w:uiPriority w:val="99"/>
    <w:qFormat/>
    <w:pPr>
      <w:widowControl w:val="0"/>
      <w:jc w:val="both"/>
    </w:pPr>
    <w:rPr>
      <w:rFonts w:ascii="Calibri" w:hAnsi="Calibri"/>
      <w:kern w:val="2"/>
      <w:sz w:val="21"/>
      <w:szCs w:val="22"/>
    </w:rPr>
  </w:style>
  <w:style w:type="paragraph" w:customStyle="1" w:styleId="Normal123">
    <w:name w:val="Normal_1_23"/>
    <w:uiPriority w:val="99"/>
    <w:qFormat/>
    <w:pPr>
      <w:widowControl w:val="0"/>
      <w:jc w:val="both"/>
    </w:pPr>
    <w:rPr>
      <w:rFonts w:ascii="Calibri" w:hAnsi="Calibri"/>
      <w:kern w:val="2"/>
      <w:sz w:val="21"/>
      <w:szCs w:val="22"/>
    </w:rPr>
  </w:style>
  <w:style w:type="paragraph" w:customStyle="1" w:styleId="Normal414">
    <w:name w:val="Normal_4_14"/>
    <w:uiPriority w:val="99"/>
    <w:qFormat/>
    <w:pPr>
      <w:widowControl w:val="0"/>
      <w:jc w:val="both"/>
    </w:pPr>
    <w:rPr>
      <w:rFonts w:ascii="Calibri" w:hAnsi="Calibri"/>
      <w:kern w:val="2"/>
      <w:sz w:val="21"/>
      <w:szCs w:val="22"/>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31">
    <w:name w:val="Normal_3_1"/>
    <w:uiPriority w:val="99"/>
    <w:qFormat/>
    <w:pPr>
      <w:widowControl w:val="0"/>
      <w:jc w:val="both"/>
    </w:pPr>
    <w:rPr>
      <w:rFonts w:ascii="Calibri" w:hAnsi="Calibri"/>
      <w:kern w:val="2"/>
      <w:sz w:val="21"/>
      <w:szCs w:val="22"/>
    </w:rPr>
  </w:style>
  <w:style w:type="paragraph" w:customStyle="1" w:styleId="Normal611">
    <w:name w:val="Normal_6_11"/>
    <w:uiPriority w:val="99"/>
    <w:qFormat/>
    <w:pPr>
      <w:widowControl w:val="0"/>
      <w:jc w:val="both"/>
    </w:pPr>
    <w:rPr>
      <w:rFonts w:ascii="Calibri" w:hAnsi="Calibri"/>
      <w:kern w:val="2"/>
      <w:sz w:val="21"/>
      <w:szCs w:val="22"/>
    </w:rPr>
  </w:style>
  <w:style w:type="paragraph" w:customStyle="1" w:styleId="Normal027">
    <w:name w:val="Normal_0_27"/>
    <w:uiPriority w:val="99"/>
    <w:qFormat/>
    <w:pPr>
      <w:widowControl w:val="0"/>
      <w:jc w:val="both"/>
    </w:pPr>
    <w:rPr>
      <w:rFonts w:ascii="Calibri" w:hAnsi="Calibri"/>
      <w:kern w:val="2"/>
      <w:sz w:val="21"/>
      <w:szCs w:val="22"/>
    </w:rPr>
  </w:style>
  <w:style w:type="paragraph" w:customStyle="1" w:styleId="Normal40">
    <w:name w:val="Normal_4_0"/>
    <w:uiPriority w:val="99"/>
    <w:qFormat/>
    <w:pPr>
      <w:widowControl w:val="0"/>
      <w:jc w:val="both"/>
    </w:pPr>
    <w:rPr>
      <w:rFonts w:ascii="Calibri" w:hAnsi="Calibri"/>
      <w:kern w:val="2"/>
      <w:sz w:val="21"/>
      <w:szCs w:val="22"/>
    </w:rPr>
  </w:style>
  <w:style w:type="paragraph" w:customStyle="1" w:styleId="Normal32">
    <w:name w:val="Normal_3_2"/>
    <w:uiPriority w:val="99"/>
    <w:qFormat/>
    <w:pPr>
      <w:widowControl w:val="0"/>
      <w:jc w:val="both"/>
    </w:pPr>
    <w:rPr>
      <w:rFonts w:ascii="Calibri" w:hAnsi="Calibri"/>
      <w:kern w:val="2"/>
      <w:sz w:val="21"/>
      <w:szCs w:val="22"/>
    </w:rPr>
  </w:style>
  <w:style w:type="paragraph" w:customStyle="1" w:styleId="Normal028">
    <w:name w:val="Normal_0_28"/>
    <w:uiPriority w:val="99"/>
    <w:qFormat/>
    <w:pPr>
      <w:widowControl w:val="0"/>
      <w:jc w:val="both"/>
    </w:pPr>
    <w:rPr>
      <w:rFonts w:ascii="Calibri" w:hAnsi="Calibri"/>
      <w:kern w:val="2"/>
      <w:sz w:val="21"/>
      <w:szCs w:val="22"/>
    </w:rPr>
  </w:style>
  <w:style w:type="paragraph" w:customStyle="1" w:styleId="Normal041">
    <w:name w:val="Normal_0_41"/>
    <w:uiPriority w:val="99"/>
    <w:qFormat/>
    <w:pPr>
      <w:widowControl w:val="0"/>
      <w:jc w:val="both"/>
    </w:pPr>
    <w:rPr>
      <w:rFonts w:ascii="Calibri" w:hAnsi="Calibri"/>
      <w:kern w:val="2"/>
      <w:sz w:val="21"/>
      <w:szCs w:val="22"/>
    </w:rPr>
  </w:style>
  <w:style w:type="paragraph" w:customStyle="1" w:styleId="Normal526">
    <w:name w:val="Normal_5_26"/>
    <w:uiPriority w:val="99"/>
    <w:qFormat/>
    <w:pPr>
      <w:widowControl w:val="0"/>
      <w:jc w:val="both"/>
    </w:pPr>
    <w:rPr>
      <w:rFonts w:ascii="Calibri" w:hAnsi="Calibri"/>
      <w:kern w:val="2"/>
      <w:sz w:val="21"/>
      <w:szCs w:val="22"/>
    </w:rPr>
  </w:style>
  <w:style w:type="paragraph" w:customStyle="1" w:styleId="DefaultParagraph">
    <w:name w:val="DefaultParagraph"/>
    <w:qFormat/>
    <w:rPr>
      <w:rFonts w:hAnsi="Calibri"/>
      <w:kern w:val="2"/>
      <w:sz w:val="21"/>
      <w:szCs w:val="22"/>
    </w:rPr>
  </w:style>
  <w:style w:type="paragraph" w:customStyle="1" w:styleId="Normal427">
    <w:name w:val="Normal_4_27"/>
    <w:uiPriority w:val="99"/>
    <w:qFormat/>
    <w:pPr>
      <w:widowControl w:val="0"/>
      <w:jc w:val="both"/>
    </w:pPr>
    <w:rPr>
      <w:rFonts w:ascii="Calibri" w:hAnsi="Calibri"/>
      <w:kern w:val="2"/>
      <w:sz w:val="21"/>
      <w:szCs w:val="22"/>
    </w:rPr>
  </w:style>
  <w:style w:type="paragraph" w:customStyle="1" w:styleId="Normal44">
    <w:name w:val="Normal_4_4"/>
    <w:uiPriority w:val="99"/>
    <w:qFormat/>
    <w:pPr>
      <w:widowControl w:val="0"/>
      <w:jc w:val="both"/>
    </w:pPr>
    <w:rPr>
      <w:rFonts w:ascii="Calibri" w:hAnsi="Calibri"/>
      <w:kern w:val="2"/>
      <w:sz w:val="21"/>
      <w:szCs w:val="22"/>
    </w:rPr>
  </w:style>
  <w:style w:type="paragraph" w:customStyle="1" w:styleId="Normal52">
    <w:name w:val="Normal_5_2"/>
    <w:uiPriority w:val="99"/>
    <w:qFormat/>
    <w:pPr>
      <w:widowControl w:val="0"/>
      <w:jc w:val="both"/>
    </w:pPr>
    <w:rPr>
      <w:rFonts w:ascii="Calibri" w:hAnsi="Calibri"/>
      <w:kern w:val="2"/>
      <w:sz w:val="21"/>
      <w:szCs w:val="22"/>
    </w:rPr>
  </w:style>
  <w:style w:type="paragraph" w:customStyle="1" w:styleId="Normal33">
    <w:name w:val="Normal_3_3"/>
    <w:uiPriority w:val="99"/>
    <w:qFormat/>
    <w:pPr>
      <w:widowControl w:val="0"/>
      <w:jc w:val="both"/>
    </w:pPr>
    <w:rPr>
      <w:rFonts w:ascii="Calibri" w:hAnsi="Calibri"/>
      <w:kern w:val="2"/>
      <w:sz w:val="21"/>
      <w:szCs w:val="22"/>
    </w:rPr>
  </w:style>
  <w:style w:type="paragraph" w:customStyle="1" w:styleId="Normal033">
    <w:name w:val="Normal_0_33"/>
    <w:uiPriority w:val="99"/>
    <w:qFormat/>
    <w:pPr>
      <w:widowControl w:val="0"/>
      <w:jc w:val="both"/>
    </w:pPr>
    <w:rPr>
      <w:rFonts w:ascii="Calibri" w:hAnsi="Calibri"/>
      <w:kern w:val="2"/>
      <w:sz w:val="21"/>
      <w:szCs w:val="22"/>
    </w:rPr>
  </w:style>
  <w:style w:type="paragraph" w:customStyle="1" w:styleId="Normal41">
    <w:name w:val="Normal_4_1"/>
    <w:uiPriority w:val="99"/>
    <w:qFormat/>
    <w:pPr>
      <w:widowControl w:val="0"/>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9.wmf"/><Relationship Id="rId42" Type="http://schemas.openxmlformats.org/officeDocument/2006/relationships/image" Target="media/image20.wmf"/><Relationship Id="rId63" Type="http://schemas.openxmlformats.org/officeDocument/2006/relationships/oleObject" Target="embeddings/oleObject28.bin"/><Relationship Id="rId84" Type="http://schemas.openxmlformats.org/officeDocument/2006/relationships/image" Target="media/image41.wmf"/><Relationship Id="rId138" Type="http://schemas.openxmlformats.org/officeDocument/2006/relationships/oleObject" Target="embeddings/oleObject70.bin"/><Relationship Id="rId107" Type="http://schemas.openxmlformats.org/officeDocument/2006/relationships/oleObject" Target="embeddings/oleObject50.bin"/><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oleObject" Target="embeddings/oleObject23.bin"/><Relationship Id="rId74" Type="http://schemas.openxmlformats.org/officeDocument/2006/relationships/image" Target="media/image36.wmf"/><Relationship Id="rId128" Type="http://schemas.openxmlformats.org/officeDocument/2006/relationships/image" Target="media/image60.wmf"/><Relationship Id="rId149" Type="http://schemas.openxmlformats.org/officeDocument/2006/relationships/header" Target="header3.xml"/><Relationship Id="rId5" Type="http://schemas.openxmlformats.org/officeDocument/2006/relationships/endnotes" Target="endnotes.xml"/><Relationship Id="rId95" Type="http://schemas.openxmlformats.org/officeDocument/2006/relationships/oleObject" Target="embeddings/oleObject44.bin"/><Relationship Id="rId22" Type="http://schemas.openxmlformats.org/officeDocument/2006/relationships/oleObject" Target="embeddings/oleObject8.bin"/><Relationship Id="rId27" Type="http://schemas.openxmlformats.org/officeDocument/2006/relationships/image" Target="media/image12.wmf"/><Relationship Id="rId43" Type="http://schemas.openxmlformats.org/officeDocument/2006/relationships/oleObject" Target="embeddings/oleObject18.bin"/><Relationship Id="rId48" Type="http://schemas.openxmlformats.org/officeDocument/2006/relationships/image" Target="media/image23.wmf"/><Relationship Id="rId64" Type="http://schemas.openxmlformats.org/officeDocument/2006/relationships/image" Target="media/image31.wmf"/><Relationship Id="rId69" Type="http://schemas.openxmlformats.org/officeDocument/2006/relationships/oleObject" Target="embeddings/oleObject31.bin"/><Relationship Id="rId113" Type="http://schemas.openxmlformats.org/officeDocument/2006/relationships/oleObject" Target="embeddings/oleObject54.bin"/><Relationship Id="rId118" Type="http://schemas.openxmlformats.org/officeDocument/2006/relationships/oleObject" Target="embeddings/oleObject58.bin"/><Relationship Id="rId134" Type="http://schemas.openxmlformats.org/officeDocument/2006/relationships/oleObject" Target="embeddings/oleObject68.bin"/><Relationship Id="rId139" Type="http://schemas.openxmlformats.org/officeDocument/2006/relationships/image" Target="media/image64.wmf"/><Relationship Id="rId80" Type="http://schemas.openxmlformats.org/officeDocument/2006/relationships/image" Target="media/image39.wmf"/><Relationship Id="rId85" Type="http://schemas.openxmlformats.org/officeDocument/2006/relationships/oleObject" Target="embeddings/oleObject39.bin"/><Relationship Id="rId150" Type="http://schemas.openxmlformats.org/officeDocument/2006/relationships/footer" Target="footer3.xml"/><Relationship Id="rId12" Type="http://schemas.openxmlformats.org/officeDocument/2006/relationships/oleObject" Target="embeddings/oleObject3.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image" Target="media/image51.wmf"/><Relationship Id="rId108" Type="http://schemas.openxmlformats.org/officeDocument/2006/relationships/image" Target="media/image53.wmf"/><Relationship Id="rId124" Type="http://schemas.openxmlformats.org/officeDocument/2006/relationships/image" Target="media/image58.wmf"/><Relationship Id="rId129" Type="http://schemas.openxmlformats.org/officeDocument/2006/relationships/oleObject" Target="embeddings/oleObject64.bin"/><Relationship Id="rId54" Type="http://schemas.openxmlformats.org/officeDocument/2006/relationships/image" Target="media/image26.wmf"/><Relationship Id="rId70" Type="http://schemas.openxmlformats.org/officeDocument/2006/relationships/image" Target="media/image34.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7.wmf"/><Relationship Id="rId140" Type="http://schemas.openxmlformats.org/officeDocument/2006/relationships/oleObject" Target="embeddings/oleObject71.bin"/><Relationship Id="rId145"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10.wmf"/><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55.bin"/><Relationship Id="rId119" Type="http://schemas.openxmlformats.org/officeDocument/2006/relationships/oleObject" Target="embeddings/oleObject59.bin"/><Relationship Id="rId44" Type="http://schemas.openxmlformats.org/officeDocument/2006/relationships/image" Target="media/image21.wmf"/><Relationship Id="rId60" Type="http://schemas.openxmlformats.org/officeDocument/2006/relationships/image" Target="media/image29.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42.wmf"/><Relationship Id="rId130" Type="http://schemas.openxmlformats.org/officeDocument/2006/relationships/oleObject" Target="embeddings/oleObject65.bin"/><Relationship Id="rId135" Type="http://schemas.openxmlformats.org/officeDocument/2006/relationships/image" Target="media/image62.wmf"/><Relationship Id="rId151" Type="http://schemas.openxmlformats.org/officeDocument/2006/relationships/fontTable" Target="fontTable.xml"/><Relationship Id="rId13" Type="http://schemas.openxmlformats.org/officeDocument/2006/relationships/image" Target="media/image5.wmf"/><Relationship Id="rId18" Type="http://schemas.openxmlformats.org/officeDocument/2006/relationships/oleObject" Target="embeddings/oleObject6.bin"/><Relationship Id="rId39" Type="http://schemas.openxmlformats.org/officeDocument/2006/relationships/image" Target="media/image18.png"/><Relationship Id="rId109" Type="http://schemas.openxmlformats.org/officeDocument/2006/relationships/oleObject" Target="embeddings/oleObject51.bin"/><Relationship Id="rId34" Type="http://schemas.openxmlformats.org/officeDocument/2006/relationships/oleObject" Target="embeddings/oleObject14.bin"/><Relationship Id="rId50" Type="http://schemas.openxmlformats.org/officeDocument/2006/relationships/image" Target="media/image24.wmf"/><Relationship Id="rId55" Type="http://schemas.openxmlformats.org/officeDocument/2006/relationships/oleObject" Target="embeddings/oleObject24.bin"/><Relationship Id="rId76" Type="http://schemas.openxmlformats.org/officeDocument/2006/relationships/image" Target="media/image37.wmf"/><Relationship Id="rId97" Type="http://schemas.openxmlformats.org/officeDocument/2006/relationships/oleObject" Target="embeddings/oleObject45.bin"/><Relationship Id="rId104" Type="http://schemas.openxmlformats.org/officeDocument/2006/relationships/oleObject" Target="embeddings/oleObject48.bin"/><Relationship Id="rId120" Type="http://schemas.openxmlformats.org/officeDocument/2006/relationships/image" Target="media/image56.wmf"/><Relationship Id="rId125" Type="http://schemas.openxmlformats.org/officeDocument/2006/relationships/oleObject" Target="embeddings/oleObject62.bin"/><Relationship Id="rId141" Type="http://schemas.openxmlformats.org/officeDocument/2006/relationships/image" Target="media/image65.wmf"/><Relationship Id="rId146" Type="http://schemas.openxmlformats.org/officeDocument/2006/relationships/header" Target="header2.xml"/><Relationship Id="rId7" Type="http://schemas.openxmlformats.org/officeDocument/2006/relationships/image" Target="media/image2.wmf"/><Relationship Id="rId71" Type="http://schemas.openxmlformats.org/officeDocument/2006/relationships/oleObject" Target="embeddings/oleObject32.bin"/><Relationship Id="rId92" Type="http://schemas.openxmlformats.org/officeDocument/2006/relationships/image" Target="media/image45.wmf"/><Relationship Id="rId2" Type="http://schemas.openxmlformats.org/officeDocument/2006/relationships/settings" Target="settings.xml"/><Relationship Id="rId29" Type="http://schemas.openxmlformats.org/officeDocument/2006/relationships/image" Target="media/image13.wmf"/><Relationship Id="rId24" Type="http://schemas.openxmlformats.org/officeDocument/2006/relationships/oleObject" Target="embeddings/oleObject9.bin"/><Relationship Id="rId40" Type="http://schemas.openxmlformats.org/officeDocument/2006/relationships/image" Target="media/image19.wmf"/><Relationship Id="rId45" Type="http://schemas.openxmlformats.org/officeDocument/2006/relationships/oleObject" Target="embeddings/oleObject19.bin"/><Relationship Id="rId66" Type="http://schemas.openxmlformats.org/officeDocument/2006/relationships/image" Target="media/image32.wmf"/><Relationship Id="rId87" Type="http://schemas.openxmlformats.org/officeDocument/2006/relationships/oleObject" Target="embeddings/oleObject40.bin"/><Relationship Id="rId110" Type="http://schemas.openxmlformats.org/officeDocument/2006/relationships/oleObject" Target="embeddings/oleObject52.bin"/><Relationship Id="rId115" Type="http://schemas.openxmlformats.org/officeDocument/2006/relationships/oleObject" Target="embeddings/oleObject56.bin"/><Relationship Id="rId131" Type="http://schemas.openxmlformats.org/officeDocument/2006/relationships/oleObject" Target="embeddings/oleObject66.bin"/><Relationship Id="rId136" Type="http://schemas.openxmlformats.org/officeDocument/2006/relationships/oleObject" Target="embeddings/oleObject69.bin"/><Relationship Id="rId61" Type="http://schemas.openxmlformats.org/officeDocument/2006/relationships/oleObject" Target="embeddings/oleObject27.bin"/><Relationship Id="rId82" Type="http://schemas.openxmlformats.org/officeDocument/2006/relationships/image" Target="media/image40.wmf"/><Relationship Id="rId152" Type="http://schemas.openxmlformats.org/officeDocument/2006/relationships/theme" Target="theme/theme1.xml"/><Relationship Id="rId19" Type="http://schemas.openxmlformats.org/officeDocument/2006/relationships/image" Target="media/image8.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oleObject" Target="embeddings/oleObject35.bin"/><Relationship Id="rId100" Type="http://schemas.openxmlformats.org/officeDocument/2006/relationships/image" Target="media/image49.png"/><Relationship Id="rId105" Type="http://schemas.openxmlformats.org/officeDocument/2006/relationships/oleObject" Target="embeddings/oleObject49.bin"/><Relationship Id="rId126" Type="http://schemas.openxmlformats.org/officeDocument/2006/relationships/image" Target="media/image59.wmf"/><Relationship Id="rId147" Type="http://schemas.openxmlformats.org/officeDocument/2006/relationships/footer" Target="footer1.xml"/><Relationship Id="rId8" Type="http://schemas.openxmlformats.org/officeDocument/2006/relationships/oleObject" Target="embeddings/oleObject1.bin"/><Relationship Id="rId51" Type="http://schemas.openxmlformats.org/officeDocument/2006/relationships/oleObject" Target="embeddings/oleObject22.bin"/><Relationship Id="rId72" Type="http://schemas.openxmlformats.org/officeDocument/2006/relationships/image" Target="media/image35.wmf"/><Relationship Id="rId93" Type="http://schemas.openxmlformats.org/officeDocument/2006/relationships/oleObject" Target="embeddings/oleObject43.bin"/><Relationship Id="rId98" Type="http://schemas.openxmlformats.org/officeDocument/2006/relationships/image" Target="media/image48.wmf"/><Relationship Id="rId121" Type="http://schemas.openxmlformats.org/officeDocument/2006/relationships/oleObject" Target="embeddings/oleObject60.bin"/><Relationship Id="rId142" Type="http://schemas.openxmlformats.org/officeDocument/2006/relationships/oleObject" Target="embeddings/oleObject72.bin"/><Relationship Id="rId3" Type="http://schemas.openxmlformats.org/officeDocument/2006/relationships/webSettings" Target="webSettings.xml"/><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image" Target="media/image63.wmf"/><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image" Target="media/image30.wmf"/><Relationship Id="rId83" Type="http://schemas.openxmlformats.org/officeDocument/2006/relationships/oleObject" Target="embeddings/oleObject38.bin"/><Relationship Id="rId88" Type="http://schemas.openxmlformats.org/officeDocument/2006/relationships/image" Target="media/image43.wmf"/><Relationship Id="rId111" Type="http://schemas.openxmlformats.org/officeDocument/2006/relationships/oleObject" Target="embeddings/oleObject53.bin"/><Relationship Id="rId132" Type="http://schemas.openxmlformats.org/officeDocument/2006/relationships/oleObject" Target="embeddings/oleObject67.bin"/><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oleObject" Target="embeddings/oleObject25.bin"/><Relationship Id="rId106" Type="http://schemas.openxmlformats.org/officeDocument/2006/relationships/image" Target="media/image52.wmf"/><Relationship Id="rId127" Type="http://schemas.openxmlformats.org/officeDocument/2006/relationships/oleObject" Target="embeddings/oleObject63.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oleObject" Target="embeddings/oleObject33.bin"/><Relationship Id="rId78" Type="http://schemas.openxmlformats.org/officeDocument/2006/relationships/image" Target="media/image38.wmf"/><Relationship Id="rId94" Type="http://schemas.openxmlformats.org/officeDocument/2006/relationships/image" Target="media/image46.wmf"/><Relationship Id="rId99" Type="http://schemas.openxmlformats.org/officeDocument/2006/relationships/oleObject" Target="embeddings/oleObject46.bin"/><Relationship Id="rId101" Type="http://schemas.openxmlformats.org/officeDocument/2006/relationships/image" Target="media/image50.wmf"/><Relationship Id="rId122" Type="http://schemas.openxmlformats.org/officeDocument/2006/relationships/image" Target="media/image57.wmf"/><Relationship Id="rId143" Type="http://schemas.openxmlformats.org/officeDocument/2006/relationships/oleObject" Target="embeddings/oleObject73.bin"/><Relationship Id="rId148"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3.wmf"/><Relationship Id="rId26" Type="http://schemas.openxmlformats.org/officeDocument/2006/relationships/oleObject" Target="embeddings/oleObject10.bin"/><Relationship Id="rId47" Type="http://schemas.openxmlformats.org/officeDocument/2006/relationships/oleObject" Target="embeddings/oleObject20.bin"/><Relationship Id="rId68" Type="http://schemas.openxmlformats.org/officeDocument/2006/relationships/image" Target="media/image33.wmf"/><Relationship Id="rId89" Type="http://schemas.openxmlformats.org/officeDocument/2006/relationships/oleObject" Target="embeddings/oleObject41.bin"/><Relationship Id="rId112" Type="http://schemas.openxmlformats.org/officeDocument/2006/relationships/image" Target="media/image54.wmf"/><Relationship Id="rId133" Type="http://schemas.openxmlformats.org/officeDocument/2006/relationships/image" Target="media/image61.wmf"/><Relationship Id="rId16" Type="http://schemas.openxmlformats.org/officeDocument/2006/relationships/oleObject" Target="embeddings/oleObject5.bin"/><Relationship Id="rId37" Type="http://schemas.openxmlformats.org/officeDocument/2006/relationships/image" Target="media/image17.wmf"/><Relationship Id="rId58" Type="http://schemas.openxmlformats.org/officeDocument/2006/relationships/image" Target="media/image28.wmf"/><Relationship Id="rId79" Type="http://schemas.openxmlformats.org/officeDocument/2006/relationships/oleObject" Target="embeddings/oleObject36.bin"/><Relationship Id="rId102" Type="http://schemas.openxmlformats.org/officeDocument/2006/relationships/oleObject" Target="embeddings/oleObject47.bin"/><Relationship Id="rId123" Type="http://schemas.openxmlformats.org/officeDocument/2006/relationships/oleObject" Target="embeddings/oleObject61.bin"/><Relationship Id="rId144" Type="http://schemas.openxmlformats.org/officeDocument/2006/relationships/oleObject" Target="embeddings/oleObject74.bin"/><Relationship Id="rId90" Type="http://schemas.openxmlformats.org/officeDocument/2006/relationships/image" Target="media/image44.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560</Words>
  <Characters>3192</Characters>
  <Application>Microsoft Office Word</Application>
  <DocSecurity>0</DocSecurity>
  <Lines>26</Lines>
  <Paragraphs>7</Paragraphs>
  <ScaleCrop>false</ScaleCrop>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（解析版）2014年高考山东卷英语试题解析（精编版）.doc</dc:title>
  <dc:subject>（解析版）2014年高考山东卷英语试题解析（精编版）.doc</dc:subject>
  <cp:keywords>试卷、教案、课件、论文、素材</cp:keywords>
  <dc:description>学科网(www.zxxk.com)--教育资源门户，提供试卷、教案、课件、论文、素材及各类教学资源下载，还有大量而丰富的教学相关资讯！</dc:description>
  <cp:lastModifiedBy/>
  <cp:revision>1</cp:revision>
  <dcterms:created xsi:type="dcterms:W3CDTF">2019-12-21T00:23:00Z</dcterms:created>
  <dcterms:modified xsi:type="dcterms:W3CDTF">2024-10-23T04:34:00Z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D07644CCE47C40B492581E2876326583_12</vt:lpwstr>
  </property>
</Properties>
</file>