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A6E1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12039600</wp:posOffset>
            </wp:positionV>
            <wp:extent cx="393700" cy="368300"/>
            <wp:effectExtent l="0" t="0" r="6350" b="12700"/>
            <wp:wrapNone/>
            <wp:docPr id="100130" name="图片 10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0" name="图片 1001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年级数学上学期第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次月考卷</w:t>
      </w:r>
    </w:p>
    <w:p w14:paraId="63951744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提升</w:t>
      </w: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卷·考试版</w:t>
      </w:r>
    </w:p>
    <w:p w14:paraId="2EE064E7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0分钟  试卷满分：1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5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3AF410BB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46797C2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7CDFFE87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542102D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4CFDFB03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沪教版2024六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第1章~3章</w:t>
      </w:r>
      <w:r>
        <w:rPr>
          <w:rFonts w:hint="default" w:ascii="Times New Roman" w:hAnsi="Times New Roman" w:cs="Times New Roman"/>
          <w:szCs w:val="21"/>
        </w:rPr>
        <w:t>。</w:t>
      </w:r>
    </w:p>
    <w:p w14:paraId="31D2456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</w:rPr>
      </w:pPr>
    </w:p>
    <w:p w14:paraId="61B0BB9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7D68ED4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1．在代数式</w:t>
      </w:r>
      <w:r>
        <w:rPr>
          <w:rFonts w:hint="default" w:ascii="Times New Roman" w:hAnsi="Times New Roman" w:cs="Times New Roman"/>
        </w:rPr>
        <w:object>
          <v:shape id="_x0000_i1025" o:spt="75" alt="eqId082aeb2792c8ac42aee30070dd39a33a" type="#_x0000_t75" style="height:27.15pt;width:106.4pt;" o:ole="t" filled="f" o:preferrelative="t" stroked="f" coordsize="21600,21600">
            <v:path/>
            <v:fill on="f" focussize="0,0"/>
            <v:stroke on="f" joinstyle="miter"/>
            <v:imagedata r:id="rId8" o:title="eqId082aeb2792c8ac42aee30070dd39a3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中，一次式的个数有（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24C8BC9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A．2个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B．3个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C．4个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D．5个</w:t>
      </w:r>
    </w:p>
    <w:p w14:paraId="65F6943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2．根据等式的性质，下列各式变形正确的是（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72E2DD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A．若</w:t>
      </w:r>
      <w:r>
        <w:rPr>
          <w:rFonts w:hint="default" w:ascii="Times New Roman" w:hAnsi="Times New Roman" w:cs="Times New Roman"/>
        </w:rPr>
        <w:object>
          <v:shape id="_x0000_i1026" o:spt="75" alt="eqIdbf5821f59d12217af9a3804379c8231f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10" o:title="eqIdbf5821f59d12217af9a3804379c823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27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2" o:title="eqId1f22fec5a381ae8aca93d876e54c79d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B．若</w:t>
      </w:r>
      <w:r>
        <w:rPr>
          <w:rFonts w:hint="default" w:ascii="Times New Roman" w:hAnsi="Times New Roman" w:cs="Times New Roman"/>
        </w:rPr>
        <w:object>
          <v:shape id="_x0000_i1028" o:spt="75" alt="eqIda3c2c12e403e4dab34c0590455dc0ce8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14" o:title="eqIda3c2c12e403e4dab34c0590455dc0c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29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2" o:title="eqId1f22fec5a381ae8aca93d876e54c79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05712AB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C．若</w:t>
      </w:r>
      <w:r>
        <w:rPr>
          <w:rFonts w:hint="default" w:ascii="Times New Roman" w:hAnsi="Times New Roman" w:cs="Times New Roman"/>
        </w:rPr>
        <w:object>
          <v:shape id="_x0000_i1030" o:spt="75" alt="eqId0eb42fb573502ca35d8eee29beeff905" type="#_x0000_t75" style="height:27.4pt;width:58.05pt;" o:ole="t" filled="f" o:preferrelative="t" stroked="f" coordsize="21600,21600">
            <v:path/>
            <v:fill on="f" focussize="0,0"/>
            <v:stroke on="f" joinstyle="miter"/>
            <v:imagedata r:id="rId17" o:title="eqId0eb42fb573502ca35d8eee29beeff90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31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2" o:title="eqId1f22fec5a381ae8aca93d876e54c79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D．若</w:t>
      </w:r>
      <w:r>
        <w:rPr>
          <w:rFonts w:hint="default" w:ascii="Times New Roman" w:hAnsi="Times New Roman" w:cs="Times New Roman"/>
        </w:rPr>
        <w:object>
          <v:shape id="_x0000_i1032" o:spt="75" alt="eqId996f6da94d0df928a0858a94da302538" type="#_x0000_t75" style="height:27.25pt;width:39.6pt;" o:ole="t" filled="f" o:preferrelative="t" stroked="f" coordsize="21600,21600">
            <v:path/>
            <v:fill on="f" focussize="0,0"/>
            <v:stroke on="f" joinstyle="miter"/>
            <v:imagedata r:id="rId20" o:title="eqId996f6da94d0df928a0858a94da30253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33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22" o:title="eqId639c3d2ff5ee566fcc1b69c65712a6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</w:p>
    <w:p w14:paraId="459D4A1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3．下列说法中，正确的是（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27022F8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A．一个数不是正数就是负数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B．任何有理数都有倒数</w:t>
      </w:r>
    </w:p>
    <w:p w14:paraId="0820DCD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C．任何有理数的平方都是正数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D．正数的相反数一定小于它本身</w:t>
      </w:r>
    </w:p>
    <w:p w14:paraId="6D4704D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4．下面计算正确的是（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4C894B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4" o:spt="75" alt="eqIde63f9e2b83432ff25ba8e3f842f11ed1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24" o:title="eqIde63f9e2b83432ff25ba8e3f842f11e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5" o:spt="75" alt="eqIdf30129e1a8ec4e2c568fdb37cd081bc4" type="#_x0000_t75" style="height:27.2pt;width:71.25pt;" o:ole="t" filled="f" o:preferrelative="t" stroked="f" coordsize="21600,21600">
            <v:path/>
            <v:fill on="f" focussize="0,0"/>
            <v:stroke on="f" joinstyle="miter"/>
            <v:imagedata r:id="rId26" o:title="eqIdf30129e1a8ec4e2c568fdb37cd081bc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</w:p>
    <w:p w14:paraId="5C9C0FA1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6" o:spt="75" alt="eqId37443a487c9765af7192f0d3483ef4f3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28" o:title="eqId37443a487c9765af7192f0d3483ef4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7" o:spt="75" alt="eqId651461af13a8d4289205d472dab6e3a0" type="#_x0000_t75" style="height:15.75pt;width:59.8pt;" o:ole="t" filled="f" o:preferrelative="t" stroked="f" coordsize="21600,21600">
            <v:path/>
            <v:fill on="f" focussize="0,0"/>
            <v:stroke on="f" joinstyle="miter"/>
            <v:imagedata r:id="rId30" o:title="eqId651461af13a8d4289205d472dab6e3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 w14:paraId="4432D0A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5．</w:t>
      </w:r>
      <w:r>
        <w:rPr>
          <w:rFonts w:hint="default" w:ascii="Times New Roman" w:hAnsi="Times New Roman" w:cs="Times New Roman"/>
        </w:rPr>
        <w:object>
          <v:shape id="_x0000_i103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32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hint="default" w:ascii="Times New Roman" w:hAnsi="Times New Roman" w:cs="Times New Roman"/>
          <w:i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39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34" o:title="eqId2c94bb12cee76221e13f9ef955b0aa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两个有理数在数轴上对应的点的位置如图，把</w:t>
      </w:r>
      <w:r>
        <w:rPr>
          <w:rFonts w:hint="default" w:ascii="Times New Roman" w:hAnsi="Times New Roman" w:cs="Times New Roman"/>
        </w:rPr>
        <w:object>
          <v:shape id="_x0000_i1040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32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41" o:spt="75" alt="eqId5cbd4601c7531f93b4f4b942a687a084" type="#_x0000_t75" style="height:9.75pt;width:14.95pt;" o:ole="t" filled="f" o:preferrelative="t" stroked="f" coordsize="21600,21600">
            <v:path/>
            <v:fill on="f" focussize="0,0"/>
            <v:stroke on="f" joinstyle="miter"/>
            <v:imagedata r:id="rId37" o:title="eqId5cbd4601c7531f93b4f4b942a687a08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42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34" o:title="eqId2c94bb12cee76221e13f9ef955b0aa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43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40" o:title="eqIda6616da8f7c03dc5d8f1ed993d3cfa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按照由大到小的顺序排列正确的是（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6A11FF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228600"/>
            <wp:effectExtent l="0" t="0" r="5715" b="0"/>
            <wp:docPr id="100003" name="图片 100003" descr="@@@9c04164c-7f92-4804-9c1c-427967b6a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9c04164c-7f92-4804-9c1c-427967b6a58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48D9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4" o:spt="75" alt="eqIdb8f535075d74da7fd47d682453d86aec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43" o:title="eqIdb8f535075d74da7fd47d682453d86ae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5" o:spt="75" alt="eqId9a870738ca0d485d8c5440ceb6a2221b" type="#_x0000_t75" style="height:11.85pt;width:68.6pt;" o:ole="t" filled="f" o:preferrelative="t" stroked="f" coordsize="21600,21600">
            <v:path/>
            <v:fill on="f" focussize="0,0"/>
            <v:stroke on="f" joinstyle="miter"/>
            <v:imagedata r:id="rId45" o:title="eqId9a870738ca0d485d8c5440ceb6a222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</w:p>
    <w:p w14:paraId="3816A30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46" o:spt="75" alt="eqIde320d2f5320eb7bd1159f96760d3c83e" type="#_x0000_t75" style="height:12.65pt;width:68.6pt;" o:ole="t" filled="f" o:preferrelative="t" stroked="f" coordsize="21600,21600">
            <v:path/>
            <v:fill on="f" focussize="0,0"/>
            <v:stroke on="f" joinstyle="miter"/>
            <v:imagedata r:id="rId47" o:title="eqIde320d2f5320eb7bd1159f96760d3c83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47" o:spt="75" alt="eqId5d8f37fc116129e5b1e8442d2416e199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49" o:title="eqId5d8f37fc116129e5b1e8442d2416e1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</w:p>
    <w:p w14:paraId="6558CAC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6．《九章算术》是人类科学史上应用数学的“算经之首”，书中记载：今有共买物，人出八，盈三；人出七，不足四．问人数、物价各几何？意思是：现有几个人共买一件物品，每人出8钱多出3钱；每人出7钱，还差4钱，问：人数、物价各是多少？若设物价是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钱，根据题意列一元一次方程，正确的是（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97265B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1485900"/>
            <wp:effectExtent l="0" t="0" r="3810" b="7620"/>
            <wp:docPr id="100005" name="图片 100005" descr="@@@b8b84f2f-6e35-45be-a91d-0b86ade7bd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8b84f2f-6e35-45be-a91d-0b86ade7bdcb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90F1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8" o:spt="75" alt="eqIda968ffc734688aaa563bcaaaf1025e51" type="#_x0000_t75" style="height:27.55pt;width:58.05pt;" o:ole="t" filled="f" o:preferrelative="t" stroked="f" coordsize="21600,21600">
            <v:path/>
            <v:fill on="f" focussize="0,0"/>
            <v:stroke on="f" joinstyle="miter"/>
            <v:imagedata r:id="rId52" o:title="eqIda968ffc734688aaa563bcaaaf1025e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9" o:spt="75" alt="eqIdac8255c071059f8fc93de238aff6164f" type="#_x0000_t75" style="height:27.25pt;width:56.3pt;" o:ole="t" filled="f" o:preferrelative="t" stroked="f" coordsize="21600,21600">
            <v:path/>
            <v:fill on="f" focussize="0,0"/>
            <v:stroke on="f" joinstyle="miter"/>
            <v:imagedata r:id="rId54" o:title="eqIdac8255c071059f8fc93de238aff616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6D4DBE56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50" o:spt="75" alt="eqId542f6054a739e79a10dc28a953241bbb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56" o:title="eqId542f6054a739e79a10dc28a953241bb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51" o:spt="75" alt="eqIdc3fb0ffc21da28f7b437c8f61e3a941a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58" o:title="eqIdc3fb0ffc21da28f7b437c8f61e3a94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</w:p>
    <w:p w14:paraId="39D443EF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0053470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42CAA30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7．如果规定逆时针旋转</w:t>
      </w:r>
      <w:r>
        <w:rPr>
          <w:rFonts w:hint="default" w:ascii="Times New Roman" w:hAnsi="Times New Roman" w:cs="Times New Roman"/>
        </w:rPr>
        <w:object>
          <v:shape id="_x0000_i1052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60" o:title="eqId85e283d58ea8a48989988ce61df5868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记作</w:t>
      </w:r>
      <w:r>
        <w:rPr>
          <w:rFonts w:hint="default" w:ascii="Times New Roman" w:hAnsi="Times New Roman" w:cs="Times New Roman"/>
        </w:rPr>
        <w:object>
          <v:shape id="_x0000_i1053" o:spt="75" alt="eqId16c1a42773192da9ae9e5f389ac0f07e" type="#_x0000_t75" style="height:12.4pt;width:29pt;" o:ole="t" filled="f" o:preferrelative="t" stroked="f" coordsize="21600,21600">
            <v:path/>
            <v:fill on="f" focussize="0,0"/>
            <v:stroke on="f" joinstyle="miter"/>
            <v:imagedata r:id="rId62" o:title="eqId16c1a42773192da9ae9e5f389ac0f0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，那么顺时针旋转</w:t>
      </w:r>
      <w:r>
        <w:rPr>
          <w:rFonts w:hint="default" w:ascii="Times New Roman" w:hAnsi="Times New Roman" w:cs="Times New Roman"/>
        </w:rPr>
        <w:object>
          <v:shape id="_x0000_i1054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64" o:title="eqIdc02b54dc6b3e1bb6544f47d4c8743f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记作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B516AD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</w:t>
      </w:r>
      <w:r>
        <w:rPr>
          <w:rFonts w:hint="default" w:ascii="Times New Roman" w:hAnsi="Times New Roman" w:cs="Times New Roman"/>
        </w:rPr>
        <w:object>
          <v:shape id="_x0000_i1055" o:spt="75" alt="eqId8bd87a4d2ab9f959dfce41104628336d" type="#_x0000_t75" style="height:12.4pt;width:21.95pt;" o:ole="t" filled="f" o:preferrelative="t" stroked="f" coordsize="21600,21600">
            <v:path/>
            <v:fill on="f" focussize="0,0"/>
            <v:stroke on="f" joinstyle="miter"/>
            <v:imagedata r:id="rId66" o:title="eqId8bd87a4d2ab9f959dfce4110462833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的倒数是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82ADDC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9．合并问类项：</w:t>
      </w:r>
      <w:r>
        <w:rPr>
          <w:rFonts w:hint="default" w:ascii="Times New Roman" w:hAnsi="Times New Roman" w:cs="Times New Roman"/>
        </w:rPr>
        <w:object>
          <v:shape id="_x0000_i1056" o:spt="75" alt="eqId7fbeef2d7321511b66d7b12bb8fe2484" type="#_x0000_t75" style="height:27.15pt;width:72.1pt;" o:ole="t" filled="f" o:preferrelative="t" stroked="f" coordsize="21600,21600">
            <v:path/>
            <v:fill on="f" focussize="0,0"/>
            <v:stroke on="f" joinstyle="miter"/>
            <v:imagedata r:id="rId68" o:title="eqId7fbeef2d7321511b66d7b12bb8fe24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5B4CC87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10．若</w:t>
      </w:r>
      <w:r>
        <w:rPr>
          <w:rFonts w:hint="default" w:ascii="Times New Roman" w:hAnsi="Times New Roman" w:cs="Times New Roman"/>
        </w:rPr>
        <w:object>
          <v:shape id="_x0000_i1057" o:spt="75" alt="eqIde0c0adbbd84df799d851d0e803d09c2c" type="#_x0000_t75" style="height:12.25pt;width:28.15pt;" o:ole="t" filled="f" o:preferrelative="t" stroked="f" coordsize="21600,21600">
            <v:path/>
            <v:fill on="f" focussize="0,0"/>
            <v:stroke on="f" joinstyle="miter"/>
            <v:imagedata r:id="rId70" o:title="eqIde0c0adbbd84df799d851d0e803d09c2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58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72" o:title="eqIdd91e07104b699c4012be2d26160976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互为相反数，则</w:t>
      </w:r>
      <w:r>
        <w:rPr>
          <w:rFonts w:hint="default" w:ascii="Times New Roman" w:hAnsi="Times New Roman" w:cs="Times New Roman"/>
        </w:rPr>
        <w:object>
          <v:shape id="_x0000_i1059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74" o:title="eqId380bbacf854e30e2e747fc286d2b999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</w:p>
    <w:p w14:paraId="43B0CE1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11．绝对值小于3的所有整数的和是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1D9FBC6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12．小马虎在计算一次式</w:t>
      </w:r>
      <w:r>
        <w:rPr>
          <w:rFonts w:hint="default" w:ascii="Times New Roman" w:hAnsi="Times New Roman" w:cs="Times New Roman"/>
        </w:rPr>
        <w:object>
          <v:shape id="_x0000_i1060" o:spt="75" alt="eqId2dc9d9f8154b6788b6d5d1666a390b8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6" o:title="eqId2dc9d9f8154b6788b6d5d1666a390b8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与另一个一次式的差时，把差当成了和，求出的答案是</w:t>
      </w:r>
      <w:r>
        <w:rPr>
          <w:rFonts w:hint="default" w:ascii="Times New Roman" w:hAnsi="Times New Roman" w:cs="Times New Roman"/>
        </w:rPr>
        <w:object>
          <v:shape id="_x0000_i1061" o:spt="75" alt="eqIda960e7bc045efb3966d50791f26f0248" type="#_x0000_t75" style="height:12.5pt;width:28.1pt;" o:ole="t" filled="f" o:preferrelative="t" stroked="f" coordsize="21600,21600">
            <v:path/>
            <v:fill on="f" focussize="0,0"/>
            <v:stroke on="f" joinstyle="miter"/>
            <v:imagedata r:id="rId78" o:title="eqIda960e7bc045efb3966d50791f26f0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，则正确的答案是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2B17B31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13．甲、乙两人分别从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两地同时相向而行，当甲走出30千米时，乙恰好走完了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两地之间距离的</w:t>
      </w:r>
      <w:r>
        <w:rPr>
          <w:rFonts w:hint="default" w:ascii="Times New Roman" w:hAnsi="Times New Roman" w:cs="Times New Roman"/>
        </w:rPr>
        <w:object>
          <v:shape id="_x0000_i1062" o:spt="75" alt="eqId56d266a04f3dc7483eddbc26c5e487db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80" o:title="eqId56d266a04f3dc7483eddbc26c5e487d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，此时两人相距6千米，则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两地之间距离为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千米．</w:t>
      </w:r>
    </w:p>
    <w:p w14:paraId="713FCBA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14．如图是一个“数值转换机”，如果输出的结果为16，那么输入的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值是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C88F1A5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24125" cy="371475"/>
            <wp:effectExtent l="0" t="0" r="5715" b="9525"/>
            <wp:docPr id="100007" name="图片 100007" descr="@@@3a1d0e11-88b4-4b92-b655-c0464ef2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a1d0e11-88b4-4b92-b655-c0464ef21070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5D6A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15．计算：</w:t>
      </w:r>
      <w:r>
        <w:rPr>
          <w:rFonts w:hint="default" w:ascii="Times New Roman" w:hAnsi="Times New Roman" w:cs="Times New Roman"/>
        </w:rPr>
        <w:object>
          <v:shape id="_x0000_i1063" o:spt="75" alt="eqId444619e9377f3599b9817f3dbe01f254" type="#_x0000_t75" style="height:12.5pt;width:165.4pt;" o:ole="t" filled="f" o:preferrelative="t" stroked="f" coordsize="21600,21600">
            <v:path/>
            <v:fill on="f" focussize="0,0"/>
            <v:stroke on="f" joinstyle="miter"/>
            <v:imagedata r:id="rId83" o:title="eqId444619e9377f3599b9817f3dbe01f25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AFF4C0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16．如图，三个大小相同的长方形拼在一起组成一个大长方形，把第一个长方形平均分成2份，把第二个长方形平均分成3份，把第三个长方形平均分成4份，那么阴影部分的面积是大长方形面积的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（填几分之几）．</w:t>
      </w:r>
    </w:p>
    <w:p w14:paraId="3E60E12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828675"/>
            <wp:effectExtent l="0" t="0" r="9525" b="9525"/>
            <wp:docPr id="100009" name="图片 100009" descr="@@@d38998e5-31ef-4bae-bcf9-d65500013a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d38998e5-31ef-4bae-bcf9-d65500013af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9E6A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17．定义：</w:t>
      </w:r>
      <w:r>
        <w:rPr>
          <w:rFonts w:hint="default" w:ascii="Times New Roman" w:hAnsi="Times New Roman" w:cs="Times New Roman"/>
        </w:rPr>
        <w:object>
          <v:shape id="_x0000_i1064" o:spt="75" alt="eqIda2ab85825d4a002600ca41bd3cd2ee7d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86" o:title="eqIda2ab85825d4a002600ca41bd3cd2ee7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表示不超过有理数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的最大整数，例如</w:t>
      </w:r>
      <w:r>
        <w:rPr>
          <w:rFonts w:hint="default" w:ascii="Times New Roman" w:hAnsi="Times New Roman" w:cs="Times New Roman"/>
        </w:rPr>
        <w:object>
          <v:shape id="_x0000_i1065" o:spt="75" alt="eqId2c970eb2a645c4fec254bb0e40c511e8" type="#_x0000_t75" style="height:15.25pt;width:32.55pt;" o:ole="t" filled="f" o:preferrelative="t" stroked="f" coordsize="21600,21600">
            <v:path/>
            <v:fill on="f" focussize="0,0"/>
            <v:stroke on="f" joinstyle="miter"/>
            <v:imagedata r:id="rId88" o:title="eqId2c970eb2a645c4fec254bb0e40c511e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66" o:spt="75" alt="eqId59c8fc785c7c5209002ddc83a6ae38f9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90" o:title="eqId59c8fc785c7c5209002ddc83a6ae38f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67" o:spt="75" alt="eqId135b9f8f66530adf361c56322c70a6e7" type="#_x0000_t75" style="height:17.15pt;width:50.1pt;" o:ole="t" filled="f" o:preferrelative="t" stroked="f" coordsize="21600,21600">
            <v:path/>
            <v:fill on="f" focussize="0,0"/>
            <v:stroke on="f" joinstyle="miter"/>
            <v:imagedata r:id="rId92" o:title="eqId135b9f8f66530adf361c56322c70a6e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</w:t>
      </w:r>
      <w:r>
        <w:rPr>
          <w:rFonts w:hint="default" w:ascii="Times New Roman" w:hAnsi="Times New Roman" w:cs="Times New Roman"/>
        </w:rPr>
        <w:object>
          <v:shape id="_x0000_i1068" o:spt="75" alt="eqId90e2b4624e58737d32da7803564a7a64" type="#_x0000_t75" style="height:29.9pt;width:94.1pt;" o:ole="t" filled="f" o:preferrelative="t" stroked="f" coordsize="21600,21600">
            <v:path/>
            <v:fill on="f" focussize="0,0"/>
            <v:stroke on="f" joinstyle="miter"/>
            <v:imagedata r:id="rId94" o:title="eqId90e2b4624e58737d32da7803564a7a6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3D0917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18．某商场对顾客实行优惠，规定如下：</w:t>
      </w:r>
    </w:p>
    <w:p w14:paraId="436A31B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①一次购买不超过</w:t>
      </w:r>
      <w:r>
        <w:rPr>
          <w:rFonts w:hint="default" w:ascii="Times New Roman" w:hAnsi="Times New Roman" w:cs="Times New Roman"/>
        </w:rPr>
        <w:object>
          <v:shape id="_x0000_i1069" o:spt="75" alt="eqId90dd550e1ad9bbf01687ffb4aab788ec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96" o:title="eqId90dd550e1ad9bbf01687ffb4aab788e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元，不予折扣；②一次购物超过</w:t>
      </w:r>
      <w:r>
        <w:rPr>
          <w:rFonts w:hint="default" w:ascii="Times New Roman" w:hAnsi="Times New Roman" w:cs="Times New Roman"/>
        </w:rPr>
        <w:object>
          <v:shape id="_x0000_i1070" o:spt="75" alt="eqId90dd550e1ad9bbf01687ffb4aab788ec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96" o:title="eqId90dd550e1ad9bbf01687ffb4aab788e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元但不超过</w:t>
      </w:r>
      <w:r>
        <w:rPr>
          <w:rFonts w:hint="default" w:ascii="Times New Roman" w:hAnsi="Times New Roman" w:cs="Times New Roman"/>
        </w:rPr>
        <w:object>
          <v:shape id="_x0000_i1071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99" o:title="eqId821b8672d030c240ff230a0174aa7a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元，按标价给予九折优惠；③一次购物超过</w:t>
      </w:r>
      <w:r>
        <w:rPr>
          <w:rFonts w:hint="default" w:ascii="Times New Roman" w:hAnsi="Times New Roman" w:cs="Times New Roman"/>
        </w:rPr>
        <w:object>
          <v:shape id="_x0000_i1072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99" o:title="eqId821b8672d030c240ff230a0174aa7a3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元的，其中</w:t>
      </w:r>
      <w:r>
        <w:rPr>
          <w:rFonts w:hint="default" w:ascii="Times New Roman" w:hAnsi="Times New Roman" w:cs="Times New Roman"/>
        </w:rPr>
        <w:object>
          <v:shape id="_x0000_i1073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99" o:title="eqId821b8672d030c240ff230a0174aa7a3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元按第②条给予优惠，超过</w:t>
      </w:r>
      <w:r>
        <w:rPr>
          <w:rFonts w:hint="default" w:ascii="Times New Roman" w:hAnsi="Times New Roman" w:cs="Times New Roman"/>
        </w:rPr>
        <w:object>
          <v:shape id="_x0000_i1074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99" o:title="eqId821b8672d030c240ff230a0174aa7a3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元的部分则给予八折优惠．</w:t>
      </w:r>
    </w:p>
    <w:p w14:paraId="5918314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王叔叔第一次购物付了</w:t>
      </w:r>
      <w:r>
        <w:rPr>
          <w:rFonts w:hint="default" w:ascii="Times New Roman" w:hAnsi="Times New Roman" w:cs="Times New Roman"/>
        </w:rPr>
        <w:object>
          <v:shape id="_x0000_i1075" o:spt="75" alt="eqId46cd9839de38fa406ddff49a2405ed21" type="#_x0000_t75" style="height:12.25pt;width:19.35pt;" o:ole="t" filled="f" o:preferrelative="t" stroked="f" coordsize="21600,21600">
            <v:path/>
            <v:fill on="f" focussize="0,0"/>
            <v:stroke on="f" joinstyle="miter"/>
            <v:imagedata r:id="rId104" o:title="eqId46cd9839de38fa406ddff49a2405ed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元，第二次购物付了</w:t>
      </w:r>
      <w:r>
        <w:rPr>
          <w:rFonts w:hint="default" w:ascii="Times New Roman" w:hAnsi="Times New Roman" w:cs="Times New Roman"/>
        </w:rPr>
        <w:object>
          <v:shape id="_x0000_i1076" o:spt="75" alt="eqId4710662d5f0357b7cf24bffb97a9b3f3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06" o:title="eqId4710662d5f0357b7cf24bffb97a9b3f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元，如果他将两次所购物品一次购买，那么可比两次分别购买省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元．</w:t>
      </w:r>
    </w:p>
    <w:p w14:paraId="01C3F182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17D03572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610AEE5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19．计算：</w:t>
      </w:r>
    </w:p>
    <w:p w14:paraId="0D3006A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77" o:spt="75" alt="eqIdabefc8c7dc1cdb5780d6f76cc5e0f46b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108" o:title="eqIdabefc8c7dc1cdb5780d6f76cc5e0f46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</w:p>
    <w:p w14:paraId="5BD1C85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78" o:spt="75" alt="eqIdf284967bfa0797ffbc35f56d5db2429f" type="#_x0000_t75" style="height:30pt;width:83.6pt;" o:ole="t" filled="f" o:preferrelative="t" stroked="f" coordsize="21600,21600">
            <v:path/>
            <v:fill on="f" focussize="0,0"/>
            <v:stroke on="f" joinstyle="miter"/>
            <v:imagedata r:id="rId110" o:title="eqIdf284967bfa0797ffbc35f56d5db242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</w:p>
    <w:p w14:paraId="7808F65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79" o:spt="75" alt="eqId6b9ff3e60e546eb14a035ee7fe5585b8" type="#_x0000_t75" style="height:29.45pt;width:88.85pt;" o:ole="t" filled="f" o:preferrelative="t" stroked="f" coordsize="21600,21600">
            <v:path/>
            <v:fill on="f" focussize="0,0"/>
            <v:stroke on="f" joinstyle="miter"/>
            <v:imagedata r:id="rId112" o:title="eqId6b9ff3e60e546eb14a035ee7fe5585b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</w:p>
    <w:p w14:paraId="0DDCA40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80" o:spt="75" alt="eqId8704ab8a20031fe9d33d1e67530ab488" type="#_x0000_t75" style="height:15.8pt;width:107.35pt;" o:ole="t" filled="f" o:preferrelative="t" stroked="f" coordsize="21600,21600">
            <v:path/>
            <v:fill on="f" focussize="0,0"/>
            <v:stroke on="f" joinstyle="miter"/>
            <v:imagedata r:id="rId114" o:title="eqId8704ab8a20031fe9d33d1e67530ab48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</w:p>
    <w:p w14:paraId="608200A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20．计算：</w:t>
      </w:r>
    </w:p>
    <w:p w14:paraId="77B64AE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81" o:spt="75" alt="eqId92aaf2ddb278e633dd403264585edd36" type="#_x0000_t75" style="height:12.1pt;width:48.35pt;" o:ole="t" filled="f" o:preferrelative="t" stroked="f" coordsize="21600,21600">
            <v:path/>
            <v:fill on="f" focussize="0,0"/>
            <v:stroke on="f" joinstyle="miter"/>
            <v:imagedata r:id="rId116" o:title="eqId92aaf2ddb278e633dd403264585edd3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D0AF5C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82" o:spt="75" alt="eqId1afbe897934f1e84244c111f2dd3572e" type="#_x0000_t75" style="height:17.45pt;width:55.4pt;" o:ole="t" filled="f" o:preferrelative="t" stroked="f" coordsize="21600,21600">
            <v:path/>
            <v:fill on="f" focussize="0,0"/>
            <v:stroke on="f" joinstyle="miter"/>
            <v:imagedata r:id="rId118" o:title="eqId1afbe897934f1e84244c111f2dd3572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306C9F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83" o:spt="75" alt="eqIddc20bada32a19ac52ed3dc0543feb530" type="#_x0000_t75" style="height:17.45pt;width:54.5pt;" o:ole="t" filled="f" o:preferrelative="t" stroked="f" coordsize="21600,21600">
            <v:path/>
            <v:fill on="f" focussize="0,0"/>
            <v:stroke on="f" joinstyle="miter"/>
            <v:imagedata r:id="rId120" o:title="eqIddc20bada32a19ac52ed3dc0543feb53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4C8C7D0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84" o:spt="75" alt="eqIdfab9c6dcd63f44e38e544cf5fecccefe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122" o:title="eqIdfab9c6dcd63f44e38e544cf5fecccef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D4132C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21．解方程：</w:t>
      </w:r>
      <w:r>
        <w:rPr>
          <w:rFonts w:hint="default" w:ascii="Times New Roman" w:hAnsi="Times New Roman" w:cs="Times New Roman"/>
        </w:rPr>
        <w:object>
          <v:shape id="_x0000_i1085" o:spt="75" alt="eqId5a8c77b9ad3009b6ff9630f22535d8d0" type="#_x0000_t75" style="height:27.05pt;width:94.1pt;" o:ole="t" filled="f" o:preferrelative="t" stroked="f" coordsize="21600,21600">
            <v:path/>
            <v:fill on="f" focussize="0,0"/>
            <v:stroke on="f" joinstyle="miter"/>
            <v:imagedata r:id="rId124" o:title="eqId5a8c77b9ad3009b6ff9630f22535d8d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5805A47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22．先化简，再求值：</w:t>
      </w:r>
      <w:r>
        <w:rPr>
          <w:rFonts w:hint="default" w:ascii="Times New Roman" w:hAnsi="Times New Roman" w:cs="Times New Roman"/>
        </w:rPr>
        <w:object>
          <v:shape id="_x0000_i1086" o:spt="75" alt="eqId25b3fc96de5b0712516e93a0b9156b08" type="#_x0000_t75" style="height:19.1pt;width:171.6pt;" o:ole="t" filled="f" o:preferrelative="t" stroked="f" coordsize="21600,21600">
            <v:path/>
            <v:fill on="f" focussize="0,0"/>
            <v:stroke on="f" joinstyle="miter"/>
            <v:imagedata r:id="rId126" o:title="eqId25b3fc96de5b0712516e93a0b9156b0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，其中</w:t>
      </w:r>
      <w:r>
        <w:rPr>
          <w:rFonts w:hint="default" w:ascii="Times New Roman" w:hAnsi="Times New Roman" w:cs="Times New Roman"/>
        </w:rPr>
        <w:object>
          <v:shape id="_x0000_i1087" o:spt="75" alt="eqIde01f3bf6295f238e3e048186692cb173" type="#_x0000_t75" style="height:27.2pt;width:61.55pt;" o:ole="t" filled="f" o:preferrelative="t" stroked="f" coordsize="21600,21600">
            <v:path/>
            <v:fill on="f" focussize="0,0"/>
            <v:stroke on="f" joinstyle="miter"/>
            <v:imagedata r:id="rId128" o:title="eqIde01f3bf6295f238e3e048186692cb17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FEC0C8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23．已知</w:t>
      </w:r>
      <w:r>
        <w:rPr>
          <w:rFonts w:hint="default" w:ascii="Times New Roman" w:hAnsi="Times New Roman" w:cs="Times New Roman"/>
        </w:rPr>
        <w:object>
          <v:shape id="_x0000_i1088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30" o:title="eqIde2a7df955fc17e92fd86302f8c34664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是方程</w:t>
      </w:r>
      <w:r>
        <w:rPr>
          <w:rFonts w:hint="default" w:ascii="Times New Roman" w:hAnsi="Times New Roman" w:cs="Times New Roman"/>
        </w:rPr>
        <w:object>
          <v:shape id="_x0000_i1089" o:spt="75" alt="eqId076bc26f6e85df9263a46589fd490f29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132" o:title="eqId076bc26f6e85df9263a46589fd490f2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的解，求关于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090" o:spt="75" alt="eqId2b6492ca71cfb83df2f735f4ac0cae08" type="#_x0000_t75" style="height:17.8pt;width:92.4pt;" o:ole="t" filled="f" o:preferrelative="t" stroked="f" coordsize="21600,21600">
            <v:path/>
            <v:fill on="f" focussize="0,0"/>
            <v:stroke on="f" joinstyle="miter"/>
            <v:imagedata r:id="rId134" o:title="eqId2b6492ca71cfb83df2f735f4ac0cae0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的解．</w:t>
      </w:r>
    </w:p>
    <w:p w14:paraId="5CAF2A9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24．下面是小红同学解方程的过程，请认真阅读并完成相应问题．</w:t>
      </w:r>
    </w:p>
    <w:p w14:paraId="747AD95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1" o:spt="75" alt="eqId6edcece7c2f9f0fa21b6e56f62214735" type="#_x0000_t75" style="height:27.25pt;width:72.1pt;" o:ole="t" filled="f" o:preferrelative="t" stroked="f" coordsize="21600,21600">
            <v:path/>
            <v:fill on="f" focussize="0,0"/>
            <v:stroke on="f" joinstyle="miter"/>
            <v:imagedata r:id="rId136" o:title="eqId6edcece7c2f9f0fa21b6e56f6221473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</w:p>
    <w:p w14:paraId="1CCBC5C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解：</w:t>
      </w:r>
      <w:r>
        <w:rPr>
          <w:rFonts w:hint="default" w:ascii="Times New Roman" w:hAnsi="Times New Roman" w:cs="Times New Roman"/>
        </w:rPr>
        <w:object>
          <v:shape id="_x0000_i1092" o:spt="75" alt="eqId3aaa4914c15a99ad63fd7ddce11c04c3" type="#_x0000_t75" style="height:17.85pt;width:99.4pt;" o:ole="t" filled="f" o:preferrelative="t" stroked="f" coordsize="21600,21600">
            <v:path/>
            <v:fill on="f" focussize="0,0"/>
            <v:stroke on="f" joinstyle="miter"/>
            <v:imagedata r:id="rId138" o:title="eqId3aaa4914c15a99ad63fd7ddce11c04c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default" w:ascii="Times New Roman" w:hAnsi="Times New Roman" w:cs="Times New Roman"/>
          <w:sz w:val="21"/>
        </w:rPr>
        <w:t>第一步</w:t>
      </w:r>
    </w:p>
    <w:p w14:paraId="339E9A1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3" o:spt="75" alt="eqIdd66d85b8cb443e1770fa99dff744a915" type="#_x0000_t75" style="height:12.2pt;width:78.25pt;" o:ole="t" filled="f" o:preferrelative="t" stroked="f" coordsize="21600,21600">
            <v:path/>
            <v:fill on="f" focussize="0,0"/>
            <v:stroke on="f" joinstyle="miter"/>
            <v:imagedata r:id="rId140" o:title="eqIdd66d85b8cb443e1770fa99dff744a91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default" w:ascii="Times New Roman" w:hAnsi="Times New Roman" w:cs="Times New Roman"/>
          <w:sz w:val="21"/>
        </w:rPr>
        <w:t>第二步</w:t>
      </w:r>
    </w:p>
    <w:p w14:paraId="0A27B0E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4" o:spt="75" alt="eqId55d5bba5dbb85bf5bf0f9e94dfa94465" type="#_x0000_t75" style="height:11.15pt;width:70.4pt;" o:ole="t" filled="f" o:preferrelative="t" stroked="f" coordsize="21600,21600">
            <v:path/>
            <v:fill on="f" focussize="0,0"/>
            <v:stroke on="f" joinstyle="miter"/>
            <v:imagedata r:id="rId142" o:title="eqId55d5bba5dbb85bf5bf0f9e94dfa9446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default" w:ascii="Times New Roman" w:hAnsi="Times New Roman" w:cs="Times New Roman"/>
          <w:sz w:val="21"/>
        </w:rPr>
        <w:t>第三步</w:t>
      </w:r>
    </w:p>
    <w:p w14:paraId="3402918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5" o:spt="75" alt="eqIdaa048097664869ed16bcf20062c1479b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44" o:title="eqIdaa048097664869ed16bcf20062c1479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default" w:ascii="Times New Roman" w:hAnsi="Times New Roman" w:cs="Times New Roman"/>
          <w:sz w:val="21"/>
        </w:rPr>
        <w:t>第四步</w:t>
      </w:r>
    </w:p>
    <w:p w14:paraId="3E71D52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6" o:spt="75" alt="eqId574feb142866ee0aeb73fb95277c78f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46" o:title="eqId574feb142866ee0aeb73fb95277c78f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default" w:ascii="Times New Roman" w:hAnsi="Times New Roman" w:cs="Times New Roman"/>
          <w:sz w:val="21"/>
        </w:rPr>
        <w:t>第五步</w:t>
      </w:r>
    </w:p>
    <w:p w14:paraId="7296BBD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(1)以上解题过程中，第一步是依据______进行变形的；</w:t>
      </w:r>
    </w:p>
    <w:p w14:paraId="670FD2E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(2)从第______步开始出现错误，这一步错误的原因是______；</w:t>
      </w:r>
    </w:p>
    <w:p w14:paraId="491FC68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(3)请写出该方程的正确解答过程．</w:t>
      </w:r>
    </w:p>
    <w:p w14:paraId="2990367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25．小海家新换了一辆新能源汽车，他以每天平均行驶50千米为标准，连续一周记录了实际行驶路程与标准的差值（多于记为正，不足记为负，刚好记为0），数据如下表：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4"/>
        <w:gridCol w:w="870"/>
        <w:gridCol w:w="870"/>
        <w:gridCol w:w="870"/>
        <w:gridCol w:w="870"/>
        <w:gridCol w:w="870"/>
        <w:gridCol w:w="870"/>
        <w:gridCol w:w="870"/>
      </w:tblGrid>
      <w:tr w14:paraId="5FA0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396AB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C8A43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第一天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67CE3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第二天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885F5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第三天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59BB1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第四天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F37D6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第五天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6B71A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第六天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94D67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第七天</w:t>
            </w:r>
          </w:p>
        </w:tc>
      </w:tr>
      <w:tr w14:paraId="7054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F73A6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与标准差值（</w:t>
            </w:r>
            <w:r>
              <w:rPr>
                <w:rFonts w:hint="default" w:ascii="Times New Roman" w:hAnsi="Times New Roman" w:cs="Times New Roman"/>
              </w:rPr>
              <w:object>
                <v:shape id="_x0000_i1097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148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7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D2596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98" o:spt="75" alt="eqId6489852d310f01375f213b3bdf0406c5" type="#_x0000_t75" style="height:12.7pt;width:14.05pt;" o:ole="t" filled="f" o:preferrelative="t" stroked="f" coordsize="21600,21600">
                  <v:path/>
                  <v:fill on="f" focussize="0,0"/>
                  <v:stroke on="f" joinstyle="miter"/>
                  <v:imagedata r:id="rId150" o:title="eqId6489852d310f01375f213b3bdf0406c5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2D6A5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99" o:spt="75" alt="eqIdd13ce3ebd1112220c639562739f1f9d1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152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86B1A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00" o:spt="75" alt="eqId495c570fa22a16b392183810061eeb40" type="#_x0000_t75" style="height:11.35pt;width:19.35pt;" o:ole="t" filled="f" o:preferrelative="t" stroked="f" coordsize="21600,21600">
                  <v:path/>
                  <v:fill on="f" focussize="0,0"/>
                  <v:stroke on="f" joinstyle="miter"/>
                  <v:imagedata r:id="rId154" o:title="eqId495c570fa22a16b392183810061eeb40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387E0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01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156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E7242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F88F3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02" o:spt="75" alt="eqIde9c5f697359886700a47bc94bebae8d5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158" o:title="eqIde9c5f697359886700a47bc94bebae8d5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5946C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03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16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59">
                  <o:LockedField>false</o:LockedField>
                </o:OLEObject>
              </w:object>
            </w:r>
          </w:p>
        </w:tc>
      </w:tr>
    </w:tbl>
    <w:p w14:paraId="5A76A37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(1)这七天中，行驶路程最多的一天比最少的一天多走了多少千米？</w:t>
      </w:r>
    </w:p>
    <w:p w14:paraId="16D8B9D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(2)小海家的新能源汽车这七天实际一共行驶了多少千米？</w:t>
      </w:r>
    </w:p>
    <w:p w14:paraId="5B23576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(3)已知他家原来的燃油车每100千米耗油</w:t>
      </w:r>
      <w:r>
        <w:rPr>
          <w:rFonts w:hint="default" w:ascii="Times New Roman" w:hAnsi="Times New Roman" w:cs="Times New Roman"/>
        </w:rPr>
        <w:object>
          <v:shape id="_x0000_i1104" o:spt="75" alt="eqId40e82df65d8acbcdb10c705fc7999aff" type="#_x0000_t75" style="height:12.55pt;width:15.8pt;" o:ole="t" filled="f" o:preferrelative="t" stroked="f" coordsize="21600,21600">
            <v:path/>
            <v:fill on="f" focussize="0,0"/>
            <v:stroke on="f" joinstyle="miter"/>
            <v:imagedata r:id="rId162" o:title="eqId40e82df65d8acbcdb10c705fc7999af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升，汽油单价</w:t>
      </w:r>
      <w:r>
        <w:rPr>
          <w:rFonts w:hint="default" w:ascii="Times New Roman" w:hAnsi="Times New Roman" w:cs="Times New Roman"/>
        </w:rPr>
        <w:object>
          <v:shape id="_x0000_i1105" o:spt="75" alt="eqIdca8348052bd306837c149f13a60ba3df" type="#_x0000_t75" style="height:12.1pt;width:15.8pt;" o:ole="t" filled="f" o:preferrelative="t" stroked="f" coordsize="21600,21600">
            <v:path/>
            <v:fill on="f" focussize="0,0"/>
            <v:stroke on="f" joinstyle="miter"/>
            <v:imagedata r:id="rId164" o:title="eqIdca8348052bd306837c149f13a60ba3d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元/升；新能源汽车每100千米耗电15千瓦时，充电单价</w:t>
      </w:r>
      <w:r>
        <w:rPr>
          <w:rFonts w:hint="default" w:ascii="Times New Roman" w:hAnsi="Times New Roman" w:cs="Times New Roman"/>
        </w:rPr>
        <w:object>
          <v:shape id="_x0000_i1106" o:spt="75" alt="eqId5e5db9fa0bc36e2308bd3eecd5e78351" type="#_x0000_t75" style="height:12.8pt;width:16.7pt;" o:ole="t" filled="f" o:preferrelative="t" stroked="f" coordsize="21600,21600">
            <v:path/>
            <v:fill on="f" focussize="0,0"/>
            <v:stroke on="f" joinstyle="miter"/>
            <v:imagedata r:id="rId166" o:title="eqId5e5db9fa0bc36e2308bd3eecd5e7835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元/千瓦时．则这七天使用新能源汽车比燃油车节省了多少元？</w:t>
      </w:r>
    </w:p>
    <w:p w14:paraId="54E0EEB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26．如图，将</w:t>
      </w:r>
      <w:r>
        <w:rPr>
          <w:rFonts w:hint="default" w:ascii="Times New Roman" w:hAnsi="Times New Roman" w:cs="Times New Roman"/>
        </w:rPr>
        <w:object>
          <v:shape id="_x0000_i1107" o:spt="75" alt="eqIdafdbf83e8a946f1211211721b6ca3f35" type="#_x0000_t75" style="height:13.95pt;width:51.9pt;" o:ole="t" filled="f" o:preferrelative="t" stroked="f" coordsize="21600,21600">
            <v:path/>
            <v:fill on="f" focussize="0,0"/>
            <v:stroke on="f" joinstyle="miter"/>
            <v:imagedata r:id="rId168" o:title="eqIdafdbf83e8a946f1211211721b6ca3f3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这40个数按照下表进行排列，现用一个</w:t>
      </w:r>
      <w:r>
        <w:rPr>
          <w:rFonts w:hint="default" w:ascii="Times New Roman" w:hAnsi="Times New Roman" w:cs="Times New Roman"/>
        </w:rPr>
        <w:object>
          <v:shape id="_x0000_i1108" o:spt="75" alt="eqId0d8b9ad2fcfff3dd546c5fdbedfe6238" type="#_x0000_t75" style="height:11.85pt;width:10.55pt;" o:ole="t" filled="f" o:preferrelative="t" stroked="f" coordsize="21600,21600">
            <v:path/>
            <v:fill on="f" focussize="0,0"/>
            <v:stroke on="f" joinstyle="miter"/>
            <v:imagedata r:id="rId170" o:title="eqId0d8b9ad2fcfff3dd546c5fdbedfe623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字框（图中阴影部分）框住表中的4个数，移动该框，设框中最小的数为</w:t>
      </w:r>
      <w:r>
        <w:rPr>
          <w:rFonts w:hint="default" w:ascii="Times New Roman" w:hAnsi="Times New Roman" w:cs="Times New Roman"/>
        </w:rPr>
        <w:object>
          <v:shape id="_x0000_i110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40A2AB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33650" cy="1009650"/>
            <wp:effectExtent l="0" t="0" r="11430" b="11430"/>
            <wp:docPr id="100011" name="图片 100011" descr="@@@fca1ba59-f8b8-4afd-94fb-6b9deb3b7f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ca1ba59-f8b8-4afd-94fb-6b9deb3b7f7c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BF2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(1)求出框中4个数的和（用含</w:t>
      </w:r>
      <w:r>
        <w:rPr>
          <w:rFonts w:hint="default" w:ascii="Times New Roman" w:hAnsi="Times New Roman" w:cs="Times New Roman"/>
        </w:rPr>
        <w:object>
          <v:shape id="_x0000_i111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的代数式表示）；</w:t>
      </w:r>
    </w:p>
    <w:p w14:paraId="383C97E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(2)框中4个数的和可能是124吗？若能，请求出最小的数．</w:t>
      </w:r>
    </w:p>
    <w:p w14:paraId="67A6C12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27．我们知道，</w:t>
      </w:r>
      <w:r>
        <w:rPr>
          <w:rFonts w:hint="default" w:ascii="Times New Roman" w:hAnsi="Times New Roman" w:cs="Times New Roman"/>
        </w:rPr>
        <w:object>
          <v:shape id="_x0000_i1111" o:spt="75" alt="eqId412928e3f0e486d25c92c4cc2993a243" type="#_x0000_t75" style="height:17.2pt;width:127.6pt;" o:ole="t" filled="f" o:preferrelative="t" stroked="f" coordsize="21600,21600">
            <v:path/>
            <v:fill on="f" focussize="0,0"/>
            <v:stroke on="f" joinstyle="miter"/>
            <v:imagedata r:id="rId176" o:title="eqId412928e3f0e486d25c92c4cc2993a24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，类似地，我们也可以将</w:t>
      </w:r>
      <w:r>
        <w:rPr>
          <w:rFonts w:hint="default" w:ascii="Times New Roman" w:hAnsi="Times New Roman" w:cs="Times New Roman"/>
        </w:rPr>
        <w:object>
          <v:shape id="_x0000_i1112" o:spt="75" alt="eqIdda8280bdbac2fa4e050c6ac329f30446" type="#_x0000_t75" style="height:17.9pt;width:31.65pt;" o:ole="t" filled="f" o:preferrelative="t" stroked="f" coordsize="21600,21600">
            <v:path/>
            <v:fill on="f" focussize="0,0"/>
            <v:stroke on="f" joinstyle="miter"/>
            <v:imagedata r:id="rId178" o:title="eqIdda8280bdbac2fa4e050c6ac329f3044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看成一个整体，则</w:t>
      </w:r>
      <w:r>
        <w:rPr>
          <w:rFonts w:hint="default" w:ascii="Times New Roman" w:hAnsi="Times New Roman" w:cs="Times New Roman"/>
        </w:rPr>
        <w:object>
          <v:shape id="_x0000_i1113" o:spt="75" alt="eqId7535ee2c1222dac822a53bffadd777a2" type="#_x0000_t75" style="height:17.2pt;width:244.6pt;" o:ole="t" filled="f" o:preferrelative="t" stroked="f" coordsize="21600,21600">
            <v:path/>
            <v:fill on="f" focussize="0,0"/>
            <v:stroke on="f" joinstyle="miter"/>
            <v:imagedata r:id="rId180" o:title="eqId7535ee2c1222dac822a53bffadd777a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B22968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整体思想是中学数学解题中的一种重要的思想方法，</w:t>
      </w:r>
    </w:p>
    <w:p w14:paraId="6F72352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请根据上面的提示和范例，解决下面的题目：</w:t>
      </w:r>
    </w:p>
    <w:p w14:paraId="16AB9CD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(1)把</w:t>
      </w:r>
      <w:r>
        <w:rPr>
          <w:rFonts w:hint="default" w:ascii="Times New Roman" w:hAnsi="Times New Roman" w:cs="Times New Roman"/>
        </w:rPr>
        <w:object>
          <v:shape id="_x0000_i1114" o:spt="75" alt="eqId691d74a0085be0fc32249a2111c28fd0" type="#_x0000_t75" style="height:19.6pt;width:36.05pt;" o:ole="t" filled="f" o:preferrelative="t" stroked="f" coordsize="21600,21600">
            <v:path/>
            <v:fill on="f" focussize="0,0"/>
            <v:stroke on="f" joinstyle="miter"/>
            <v:imagedata r:id="rId182" o:title="eqId691d74a0085be0fc32249a2111c28fd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看成一个整体，求</w:t>
      </w:r>
      <w:r>
        <w:rPr>
          <w:rFonts w:hint="default" w:ascii="Times New Roman" w:hAnsi="Times New Roman" w:cs="Times New Roman"/>
        </w:rPr>
        <w:object>
          <v:shape id="_x0000_i1115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184" o:title="eqId1db8f92b1f5b13d84a23bdfa0d67706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合并的结果；</w:t>
      </w:r>
    </w:p>
    <w:p w14:paraId="14F3E46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(2)已知</w:t>
      </w:r>
      <w:r>
        <w:rPr>
          <w:rFonts w:hint="default" w:ascii="Times New Roman" w:hAnsi="Times New Roman" w:cs="Times New Roman"/>
        </w:rPr>
        <w:object>
          <v:shape id="_x0000_i1116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186" o:title="eqIde8f41144546864d9d08494043d0a91a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17" o:spt="75" alt="eqId7347d70fea699e6eb694d43c3e979ac8" type="#_x0000_t75" style="height:14.25pt;width:52.75pt;" o:ole="t" filled="f" o:preferrelative="t" stroked="f" coordsize="21600,21600">
            <v:path/>
            <v:fill on="f" focussize="0,0"/>
            <v:stroke on="f" joinstyle="miter"/>
            <v:imagedata r:id="rId188" o:title="eqId7347d70fea699e6eb694d43c3e979ac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的值；</w:t>
      </w:r>
    </w:p>
    <w:p w14:paraId="31AA7E7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(3)已知</w:t>
      </w:r>
      <w:r>
        <w:rPr>
          <w:rFonts w:hint="default" w:ascii="Times New Roman" w:hAnsi="Times New Roman" w:cs="Times New Roman"/>
        </w:rPr>
        <w:object>
          <v:shape id="_x0000_i1118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190" o:title="eqId25cad56265f410da3ea1249b1885e9c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19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192" o:title="eqId310f19341e313e06ecae8a5269b06fa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20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194" o:title="eqId14238a9eb2c4499c88a6dd39620de3a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21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196" o:title="eqId0a558926ed97e663745cf493d0378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060C634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  <w:lang w:val="en-US" w:eastAsia="zh-CN"/>
        </w:rPr>
        <w:t>28</w:t>
      </w:r>
      <w:r>
        <w:rPr>
          <w:rFonts w:hint="default" w:ascii="Times New Roman" w:hAnsi="Times New Roman" w:cs="Times New Roman"/>
          <w:sz w:val="21"/>
        </w:rPr>
        <w:t>．类比推理是一种重要的推理方法，根据两种事物在某些特征上相似，得出它们在其他特征上也可能相似的结论．阅读感知：在异分母的分数的加减法中，往往先化作同分母，然后分子相加减，例如：</w:t>
      </w:r>
      <w:r>
        <w:rPr>
          <w:rFonts w:hint="default" w:ascii="Times New Roman" w:hAnsi="Times New Roman" w:cs="Times New Roman"/>
        </w:rPr>
        <w:object>
          <v:shape id="_x0000_i1122" o:spt="75" alt="eqIdf91fbff4ec7fb960b5dc7efad59c1333" type="#_x0000_t75" style="height:27.25pt;width:102.05pt;" o:ole="t" filled="f" o:preferrelative="t" stroked="f" coordsize="21600,21600">
            <v:path/>
            <v:fill on="f" focussize="0,0"/>
            <v:stroke on="f" joinstyle="miter"/>
            <v:imagedata r:id="rId198" o:title="eqIdf91fbff4ec7fb960b5dc7efad59c133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，我们将上述计算过程倒过来，得到</w:t>
      </w:r>
      <w:r>
        <w:rPr>
          <w:rFonts w:hint="default" w:ascii="Times New Roman" w:hAnsi="Times New Roman" w:cs="Times New Roman"/>
        </w:rPr>
        <w:object>
          <v:shape id="_x0000_i1123" o:spt="75" alt="eqId7c8325bc258ef5ed026929c84b862348" type="#_x0000_t75" style="height:27.1pt;width:43.1pt;" o:ole="t" filled="f" o:preferrelative="t" stroked="f" coordsize="21600,21600">
            <v:path/>
            <v:fill on="f" focussize="0,0"/>
            <v:stroke on="f" joinstyle="miter"/>
            <v:imagedata r:id="rId200" o:title="eqId7c8325bc258ef5ed026929c84b8623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，这一恒等变形过程在数学中叫做裂项．类似地，对于</w:t>
      </w:r>
      <w:r>
        <w:rPr>
          <w:rFonts w:hint="default" w:ascii="Times New Roman" w:hAnsi="Times New Roman" w:cs="Times New Roman"/>
        </w:rPr>
        <w:object>
          <v:shape id="_x0000_i1124" o:spt="75" alt="eqId7416be4aa1626286c4f45e52736f5ff6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202" o:title="eqId7416be4aa1626286c4f45e52736f5ff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可以用裂项的方法变形为：</w:t>
      </w:r>
      <w:r>
        <w:rPr>
          <w:rFonts w:hint="default" w:ascii="Times New Roman" w:hAnsi="Times New Roman" w:cs="Times New Roman"/>
        </w:rPr>
        <w:object>
          <v:shape id="_x0000_i1125" o:spt="75" alt="eqIdf48f312d4bed9b68dbfd0dd1151135f9" type="#_x0000_t75" style="height:29.75pt;width:82.7pt;" o:ole="t" filled="f" o:preferrelative="t" stroked="f" coordsize="21600,21600">
            <v:path/>
            <v:fill on="f" focussize="0,0"/>
            <v:stroke on="f" joinstyle="miter"/>
            <v:imagedata r:id="rId204" o:title="eqIdf48f312d4bed9b68dbfd0dd1151135f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．类比上述方法，解决以下问题．</w:t>
      </w:r>
    </w:p>
    <w:p w14:paraId="4C5A0AE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【类比探究】</w:t>
      </w:r>
    </w:p>
    <w:p w14:paraId="3139D83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（1）猜想并写出：</w:t>
      </w:r>
      <w:r>
        <w:rPr>
          <w:rFonts w:hint="default" w:ascii="Times New Roman" w:hAnsi="Times New Roman" w:cs="Times New Roman"/>
        </w:rPr>
        <w:object>
          <v:shape id="_x0000_i1126" o:spt="75" alt="eqId6f98b13b50e488decb690da7fa63429c" type="#_x0000_t75" style="height:30.9pt;width:46.6pt;" o:ole="t" filled="f" o:preferrelative="t" stroked="f" coordsize="21600,21600">
            <v:path/>
            <v:fill on="f" focussize="0,0"/>
            <v:stroke on="f" joinstyle="miter"/>
            <v:imagedata r:id="rId206" o:title="eqId6f98b13b50e488decb690da7fa6342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________；</w:t>
      </w:r>
    </w:p>
    <w:p w14:paraId="0EEFBEE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【理解运用】</w:t>
      </w:r>
    </w:p>
    <w:p w14:paraId="2011495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（2）类比裂项的方法：计算：</w:t>
      </w:r>
      <w:r>
        <w:rPr>
          <w:rFonts w:hint="default" w:ascii="Times New Roman" w:hAnsi="Times New Roman" w:cs="Times New Roman"/>
        </w:rPr>
        <w:object>
          <v:shape id="_x0000_i1127" o:spt="75" alt="eqId911e83272adbdabe412a3508d1972c0b" type="#_x0000_t75" style="height:27.05pt;width:142.55pt;" o:ole="t" filled="f" o:preferrelative="t" stroked="f" coordsize="21600,21600">
            <v:path/>
            <v:fill on="f" focussize="0,0"/>
            <v:stroke on="f" joinstyle="miter"/>
            <v:imagedata r:id="rId208" o:title="eqId911e83272adbdabe412a3508d1972c0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</w:p>
    <w:p w14:paraId="222C296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【迁移应用】</w:t>
      </w:r>
    </w:p>
    <w:p w14:paraId="566B3551">
      <w:pPr>
        <w:shd w:val="clear" w:color="auto" w:fill="auto"/>
        <w:spacing w:line="360" w:lineRule="auto"/>
        <w:jc w:val="left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（3）探究并计算：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1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−1×3</m:t>
            </m:r>
            <m:ctrlPr>
              <w:rPr>
                <w:rFonts w:hint="default" w:ascii="Cambria Math" w:hAnsi="Cambria Math" w:cs="Times New Roman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</w:rPr>
          <m:t>+</m:t>
        </m:r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1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−3×5</m:t>
            </m:r>
            <m:ctrlPr>
              <w:rPr>
                <w:rFonts w:hint="default" w:ascii="Cambria Math" w:hAnsi="Cambria Math" w:cs="Times New Roman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</w:rPr>
          <m:t>+</m:t>
        </m:r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1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−5×7</m:t>
            </m:r>
            <m:ctrlPr>
              <w:rPr>
                <w:rFonts w:hint="default" w:ascii="Cambria Math" w:hAnsi="Cambria Math" w:cs="Times New Roman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</w:rPr>
          <m:t>+</m:t>
        </m:r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1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−7×9</m:t>
            </m:r>
            <m:ctrlPr>
              <w:rPr>
                <w:rFonts w:hint="default" w:ascii="Cambria Math" w:hAnsi="Cambria Math" w:cs="Times New Roman"/>
              </w:rPr>
            </m:ctrlPr>
          </m:den>
        </m:f>
        <m:r>
          <m:rPr>
            <m:nor/>
            <m:sty m:val="p"/>
          </m:rPr>
          <w:rPr>
            <w:rFonts w:hint="default" w:ascii="Times New Roman" w:hAnsi="Times New Roman" w:eastAsia="宋体" w:cs="Times New Roman"/>
            <w:b w:val="0"/>
            <w:i w:val="0"/>
          </w:rPr>
          <m:t>+⋯⋯+</m:t>
        </m:r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1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Times New Roman" w:hAnsi="Times New Roman" w:eastAsia="宋体" w:cs="Times New Roman"/>
                <w:b w:val="0"/>
                <w:i w:val="0"/>
              </w:rPr>
              <m:t>−2023×2025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sz w:val="21"/>
        </w:rPr>
        <w:t>．</w:t>
      </w:r>
    </w:p>
    <w:p w14:paraId="4E3E257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29．阅读下列素材，完成探究任务：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660"/>
        <w:gridCol w:w="8777"/>
      </w:tblGrid>
      <w:tr w14:paraId="1E6E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6F7B7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rFonts w:hint="default" w:ascii="Times New Roman" w:hAnsi="Times New Roman" w:cs="Times New Roman"/>
                <w:sz w:val="21"/>
              </w:rPr>
              <w:t>类关联点”问题</w:t>
            </w:r>
          </w:p>
        </w:tc>
      </w:tr>
      <w:tr w14:paraId="7158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630D4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素材一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9E154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在数轴上，如果点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所对应的数分别是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，那么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两点的距离</w:t>
            </w:r>
            <w:r>
              <w:rPr>
                <w:rFonts w:hint="default" w:ascii="Times New Roman" w:hAnsi="Times New Roman" w:cs="Times New Roman"/>
              </w:rPr>
              <w:object>
                <v:shape id="_x0000_i1128" o:spt="75" alt="eqId2afd4acb164aad6d5a73989f5412730b" type="#_x0000_t75" style="height:17.8pt;width:50.1pt;" o:ole="t" filled="f" o:preferrelative="t" stroked="f" coordsize="21600,21600">
                  <v:path/>
                  <v:fill on="f" focussize="0,0"/>
                  <v:stroke on="f" joinstyle="miter"/>
                  <v:imagedata r:id="rId210" o:title="eqId2afd4acb164aad6d5a73989f5412730b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09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．</w:t>
            </w:r>
          </w:p>
        </w:tc>
      </w:tr>
      <w:tr w14:paraId="2455E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A07C2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素材二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DDC29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对于数轴上的三点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和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，如果</w:t>
            </w:r>
            <w:r>
              <w:rPr>
                <w:rFonts w:hint="default" w:ascii="Times New Roman" w:hAnsi="Times New Roman" w:cs="Times New Roman"/>
              </w:rPr>
              <w:object>
                <v:shape id="_x0000_i1129" o:spt="75" alt="eqId61cfd2a95ad9cf4d9e236bdaa754f719" type="#_x0000_t75" style="height:11.2pt;width:42.2pt;" o:ole="t" filled="f" o:preferrelative="t" stroked="f" coordsize="21600,21600">
                  <v:path/>
                  <v:fill on="f" focussize="0,0"/>
                  <v:stroke on="f" joinstyle="miter"/>
                  <v:imagedata r:id="rId212" o:title="eqId61cfd2a95ad9cf4d9e236bdaa754f71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1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（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rFonts w:hint="default" w:ascii="Times New Roman" w:hAnsi="Times New Roman" w:cs="Times New Roman"/>
                <w:sz w:val="21"/>
              </w:rPr>
              <w:t>为正整数），那么称点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是点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的“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rFonts w:hint="default" w:ascii="Times New Roman" w:hAnsi="Times New Roman" w:cs="Times New Roman"/>
                <w:sz w:val="21"/>
              </w:rPr>
              <w:t>类关联点”．</w:t>
            </w:r>
          </w:p>
          <w:p w14:paraId="5FC49091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例如：如图，数轴上的点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所表示的数分别是1、3、5，因为</w:t>
            </w:r>
            <w:r>
              <w:rPr>
                <w:rFonts w:hint="default" w:ascii="Times New Roman" w:hAnsi="Times New Roman" w:cs="Times New Roman"/>
              </w:rPr>
              <w:object>
                <v:shape id="_x0000_i1130" o:spt="75" alt="eqId3d3976d08e5f9e24e76ce9579c06a8dc" type="#_x0000_t75" style="height:12.3pt;width:48.35pt;" o:ole="t" filled="f" o:preferrelative="t" stroked="f" coordsize="21600,21600">
                  <v:path/>
                  <v:fill on="f" focussize="0,0"/>
                  <v:stroke on="f" joinstyle="miter"/>
                  <v:imagedata r:id="rId214" o:title="eqId3d3976d08e5f9e24e76ce9579c06a8dc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3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，所以点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是点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的“2类关联点”．</w:t>
            </w:r>
          </w:p>
          <w:p w14:paraId="66D2FDC2">
            <w:pPr>
              <w:shd w:val="clear" w:color="auto" w:fill="auto"/>
              <w:spacing w:line="360" w:lineRule="auto"/>
              <w:jc w:val="both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676400" cy="485775"/>
                  <wp:effectExtent l="0" t="0" r="0" b="0"/>
                  <wp:docPr id="100013" name="图片 100013" descr="@@@73bfa0b9-9383-4deb-81e0-4bb0a95aa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@@@73bfa0b9-9383-4deb-81e0-4bb0a95aa898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14:paraId="62A19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45141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问题</w:t>
            </w:r>
          </w:p>
          <w:p w14:paraId="78CDF6F5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解决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0EEC3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任务一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4A7D3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已知点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表示的数是</w:t>
            </w:r>
            <w:r>
              <w:rPr>
                <w:rFonts w:hint="default" w:ascii="Times New Roman" w:hAnsi="Times New Roman" w:cs="Times New Roman"/>
              </w:rPr>
              <w:object>
                <v:shape id="_x0000_i1131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16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6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，点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表示的数是2，下列各数1、4、6所对应的点分别是</w:t>
            </w:r>
            <w:r>
              <w:rPr>
                <w:rFonts w:hint="default" w:ascii="Times New Roman" w:hAnsi="Times New Roman" w:cs="Times New Roman"/>
              </w:rPr>
              <w:object>
                <v:shape id="_x0000_i1132" o:spt="75" alt="eqIdb1241216f3c1cb5e73043dd1037f556d" type="#_x0000_t75" style="height:15.9pt;width:12.3pt;" o:ole="t" filled="f" o:preferrelative="t" stroked="f" coordsize="21600,21600">
                  <v:path/>
                  <v:fill on="f" focussize="0,0"/>
                  <v:stroke on="f" joinstyle="miter"/>
                  <v:imagedata r:id="rId218" o:title="eqIdb1241216f3c1cb5e73043dd1037f556d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7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cs="Times New Roman"/>
              </w:rPr>
              <w:object>
                <v:shape id="_x0000_i1133" o:spt="75" alt="eqId23f3ffe7abc59e2f65d827c8eab8d36a" type="#_x0000_t75" style="height:13.55pt;width:12.25pt;" o:ole="t" filled="f" o:preferrelative="t" stroked="f" coordsize="21600,21600">
                  <v:path/>
                  <v:fill on="f" focussize="0,0"/>
                  <v:stroke on="f" joinstyle="miter"/>
                  <v:imagedata r:id="rId220" o:title="eqId23f3ffe7abc59e2f65d827c8eab8d36a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9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和</w:t>
            </w:r>
            <w:r>
              <w:rPr>
                <w:rFonts w:hint="default" w:ascii="Times New Roman" w:hAnsi="Times New Roman" w:cs="Times New Roman"/>
              </w:rPr>
              <w:object>
                <v:shape id="_x0000_i1134" o:spt="75" alt="eqIdab94459e87c666facddbe1a23ae1899d" type="#_x0000_t75" style="height:14.1pt;width:11.4pt;" o:ole="t" filled="f" o:preferrelative="t" stroked="f" coordsize="21600,21600">
                  <v:path/>
                  <v:fill on="f" focussize="0,0"/>
                  <v:stroke on="f" joinstyle="miter"/>
                  <v:imagedata r:id="rId222" o:title="eqIdab94459e87c666facddbe1a23ae1899d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1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，其中点_________是点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的“3类关联点”．</w:t>
            </w:r>
          </w:p>
        </w:tc>
      </w:tr>
      <w:tr w14:paraId="2234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705878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1038B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任务二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CB11B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已知点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表示的数是</w:t>
            </w:r>
            <w:r>
              <w:rPr>
                <w:rFonts w:hint="default" w:ascii="Times New Roman" w:hAnsi="Times New Roman" w:cs="Times New Roman"/>
              </w:rPr>
              <w:object>
                <v:shape id="_x0000_i1135" o:spt="75" alt="eqId459c84c9addfbd1cdd0a877ba7c584e4" type="#_x0000_t75" style="height:27.3pt;width:17.55pt;" o:ole="t" filled="f" o:preferrelative="t" stroked="f" coordsize="21600,21600">
                  <v:path/>
                  <v:fill on="f" focussize="0,0"/>
                  <v:stroke on="f" joinstyle="miter"/>
                  <v:imagedata r:id="rId224" o:title="eqId459c84c9addfbd1cdd0a877ba7c584e4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3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，点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表示的数是</w:t>
            </w:r>
            <w:r>
              <w:rPr>
                <w:rFonts w:hint="default" w:ascii="Times New Roman" w:hAnsi="Times New Roman" w:cs="Times New Roman"/>
              </w:rPr>
              <w:object>
                <v:shape id="_x0000_i1136" o:spt="75" alt="eqId920412ba07915840a5475e3c7d29894e" type="#_x0000_t75" style="height:27.45pt;width:14.05pt;" o:ole="t" filled="f" o:preferrelative="t" stroked="f" coordsize="21600,21600">
                  <v:path/>
                  <v:fill on="f" focussize="0,0"/>
                  <v:stroke on="f" joinstyle="miter"/>
                  <v:imagedata r:id="rId226" o:title="eqId920412ba07915840a5475e3c7d29894e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5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，点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为数轴上一个点，如果点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是点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的“4类关联点”，求点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表示的数．</w:t>
            </w:r>
          </w:p>
        </w:tc>
      </w:tr>
      <w:tr w14:paraId="4EE6A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68C0BB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F981F"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任务三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80140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已知点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表示的数是1，点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表示的数是0，点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表示的数是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m</w:t>
            </w:r>
            <w:r>
              <w:rPr>
                <w:rFonts w:hint="default" w:ascii="Times New Roman" w:hAnsi="Times New Roman" w:cs="Times New Roman"/>
                <w:sz w:val="21"/>
              </w:rPr>
              <w:t>，如果点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</w:rPr>
              <w:t>是点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rFonts w:hint="default" w:ascii="Times New Roman" w:hAnsi="Times New Roman" w:cs="Times New Roman"/>
                <w:sz w:val="21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</w:rPr>
              <w:t>的“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rFonts w:hint="default" w:ascii="Times New Roman" w:hAnsi="Times New Roman" w:cs="Times New Roman"/>
                <w:sz w:val="21"/>
              </w:rPr>
              <w:t>类关联点”，且</w:t>
            </w:r>
            <w:r>
              <w:rPr>
                <w:rFonts w:hint="default" w:ascii="Times New Roman" w:hAnsi="Times New Roman" w:cs="Times New Roman"/>
              </w:rPr>
              <w:object>
                <v:shape id="_x0000_i1137" o:spt="75" alt="eqId07a86ef86ef0e92640e66189824def46" type="#_x0000_t75" style="height:12.35pt;width:29.85pt;" o:ole="t" filled="f" o:preferrelative="t" stroked="f" coordsize="21600,21600">
                  <v:path/>
                  <v:fill on="f" focussize="0,0"/>
                  <v:stroke on="f" joinstyle="miter"/>
                  <v:imagedata r:id="rId228" o:title="eqId07a86ef86ef0e92640e66189824def46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7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sz w:val="21"/>
              </w:rPr>
              <w:t>，求所有满足条件的</w:t>
            </w: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m</w:t>
            </w:r>
            <w:r>
              <w:rPr>
                <w:rFonts w:hint="default" w:ascii="Times New Roman" w:hAnsi="Times New Roman" w:cs="Times New Roman"/>
                <w:sz w:val="21"/>
              </w:rPr>
              <w:t>的倒数之和．</w:t>
            </w:r>
          </w:p>
        </w:tc>
      </w:tr>
    </w:tbl>
    <w:p w14:paraId="7003F2E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FFFACB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71776FB">
      <w:pPr>
        <w:spacing w:line="360" w:lineRule="auto"/>
        <w:ind w:left="420"/>
        <w:jc w:val="left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8A7FD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018DF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61598"/>
    <w:rsid w:val="00141FDA"/>
    <w:rsid w:val="003A6467"/>
    <w:rsid w:val="0040580E"/>
    <w:rsid w:val="004151FC"/>
    <w:rsid w:val="004A3930"/>
    <w:rsid w:val="004C6342"/>
    <w:rsid w:val="0050478D"/>
    <w:rsid w:val="005123E1"/>
    <w:rsid w:val="00547D9D"/>
    <w:rsid w:val="005D19F6"/>
    <w:rsid w:val="00682A9C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A37B3"/>
    <w:rsid w:val="00DF7AB9"/>
    <w:rsid w:val="00E51666"/>
    <w:rsid w:val="00E754B3"/>
    <w:rsid w:val="00EF3EB8"/>
    <w:rsid w:val="00F2515D"/>
    <w:rsid w:val="00F40B83"/>
    <w:rsid w:val="00FE17C9"/>
    <w:rsid w:val="02ED6497"/>
    <w:rsid w:val="0C7E7DDA"/>
    <w:rsid w:val="0D1F0115"/>
    <w:rsid w:val="0E2435D9"/>
    <w:rsid w:val="11910975"/>
    <w:rsid w:val="125C296C"/>
    <w:rsid w:val="16C46D32"/>
    <w:rsid w:val="16FC5608"/>
    <w:rsid w:val="1C4701E9"/>
    <w:rsid w:val="1C9378D2"/>
    <w:rsid w:val="1CDA105D"/>
    <w:rsid w:val="22DB33C0"/>
    <w:rsid w:val="2327330F"/>
    <w:rsid w:val="24F44C86"/>
    <w:rsid w:val="2ACA2711"/>
    <w:rsid w:val="307373A7"/>
    <w:rsid w:val="30D90532"/>
    <w:rsid w:val="31B9515E"/>
    <w:rsid w:val="32FB6BAA"/>
    <w:rsid w:val="3DA8694A"/>
    <w:rsid w:val="3DAA5519"/>
    <w:rsid w:val="411E6EBB"/>
    <w:rsid w:val="47C562E2"/>
    <w:rsid w:val="49942AC5"/>
    <w:rsid w:val="4E52248E"/>
    <w:rsid w:val="4EA2737D"/>
    <w:rsid w:val="50CF1F80"/>
    <w:rsid w:val="534A5B8B"/>
    <w:rsid w:val="54D910C3"/>
    <w:rsid w:val="558F7F2F"/>
    <w:rsid w:val="5D4B0BE0"/>
    <w:rsid w:val="5D535CE6"/>
    <w:rsid w:val="67801DCE"/>
    <w:rsid w:val="6D034E31"/>
    <w:rsid w:val="6FCA1E38"/>
    <w:rsid w:val="70AC5255"/>
    <w:rsid w:val="75BA46FD"/>
    <w:rsid w:val="784A6228"/>
    <w:rsid w:val="79251511"/>
    <w:rsid w:val="7BF8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png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png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png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png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" Type="http://schemas.openxmlformats.org/officeDocument/2006/relationships/oleObject" Target="embeddings/oleObject19.bin"/><Relationship Id="rId38" Type="http://schemas.openxmlformats.org/officeDocument/2006/relationships/oleObject" Target="embeddings/oleObject18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1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0.wmf"/><Relationship Id="rId25" Type="http://schemas.openxmlformats.org/officeDocument/2006/relationships/oleObject" Target="embeddings/oleObject11.bin"/><Relationship Id="rId24" Type="http://schemas.openxmlformats.org/officeDocument/2006/relationships/image" Target="media/image9.wmf"/><Relationship Id="rId23" Type="http://schemas.openxmlformats.org/officeDocument/2006/relationships/oleObject" Target="embeddings/oleObject10.bin"/><Relationship Id="rId229" Type="http://schemas.openxmlformats.org/officeDocument/2006/relationships/fontTable" Target="fontTable.xml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6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4.png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png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1011</Words>
  <Characters>1071</Characters>
  <Lines>22</Lines>
  <Paragraphs>6</Paragraphs>
  <TotalTime>0</TotalTime>
  <ScaleCrop>false</ScaleCrop>
  <LinksUpToDate>false</LinksUpToDate>
  <CharactersWithSpaces>1185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2025-12-30T14:04:21Z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9F6129C0717448E991216131DE71C22E_12</vt:lpwstr>
  </property>
</Properties>
</file>