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2A326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12585700</wp:posOffset>
            </wp:positionV>
            <wp:extent cx="355600" cy="431800"/>
            <wp:effectExtent l="0" t="0" r="6350" b="635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年级数学上学期期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末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模拟卷</w:t>
      </w:r>
    </w:p>
    <w:p w14:paraId="48239DAA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强化卷·考试版</w:t>
      </w:r>
    </w:p>
    <w:p w14:paraId="226CF5D8">
      <w:pPr>
        <w:adjustRightInd w:val="0"/>
        <w:spacing w:line="360" w:lineRule="auto"/>
        <w:ind w:left="315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  <w:r>
        <w:rPr>
          <w:rFonts w:hint="default" w:ascii="Times New Roman" w:hAnsi="Times New Roman" w:eastAsia="楷体" w:cs="Times New Roman"/>
          <w:kern w:val="0"/>
        </w:rPr>
        <w:t>（考试时间：1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00</w:t>
      </w:r>
      <w:r>
        <w:rPr>
          <w:rFonts w:hint="default"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hint="default" w:ascii="Times New Roman" w:hAnsi="Times New Roman" w:eastAsia="楷体" w:cs="Times New Roman"/>
          <w:kern w:val="0"/>
        </w:rPr>
        <w:t>0分）</w:t>
      </w:r>
    </w:p>
    <w:p w14:paraId="1975A993">
      <w:pPr>
        <w:widowControl/>
        <w:spacing w:line="360" w:lineRule="auto"/>
        <w:ind w:left="315"/>
        <w:jc w:val="left"/>
        <w:textAlignment w:val="center"/>
        <w:rPr>
          <w:rFonts w:hint="default" w:ascii="Times New Roman" w:hAnsi="Times New Roman" w:eastAsia="黑体" w:cs="Times New Roman"/>
          <w:szCs w:val="21"/>
        </w:rPr>
      </w:pPr>
      <w:r>
        <w:rPr>
          <w:rFonts w:hint="default" w:ascii="Times New Roman" w:hAnsi="Times New Roman" w:eastAsia="黑体" w:cs="Times New Roman"/>
          <w:szCs w:val="21"/>
        </w:rPr>
        <w:t>注意事项：</w:t>
      </w:r>
    </w:p>
    <w:p w14:paraId="160989FF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1．答卷前，考生务必将自己的姓名、准考证号填写在答题卡上。</w:t>
      </w:r>
    </w:p>
    <w:p w14:paraId="27927A8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35C13454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3．考试结束后，将本试卷和答题卡一并交回。</w:t>
      </w:r>
    </w:p>
    <w:p w14:paraId="24BFDF90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沪教版2024五四制六</w:t>
      </w:r>
      <w:r>
        <w:rPr>
          <w:rFonts w:hint="default" w:ascii="Times New Roman" w:hAnsi="Times New Roman" w:cs="Times New Roman"/>
          <w:color w:val="FF0000"/>
          <w:szCs w:val="21"/>
        </w:rPr>
        <w:t>年级上册</w:t>
      </w:r>
      <w:r>
        <w:rPr>
          <w:rFonts w:hint="default" w:ascii="Times New Roman" w:hAnsi="Times New Roman" w:cs="Times New Roman"/>
          <w:szCs w:val="21"/>
        </w:rPr>
        <w:t>。</w:t>
      </w:r>
    </w:p>
    <w:p w14:paraId="4E10FFB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</w:p>
    <w:p w14:paraId="3884B86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分，共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2C51B1D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1．下列说法正确的是（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22C3FAA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A．4能被20整除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B．偶数都是合数</w:t>
      </w:r>
    </w:p>
    <w:p w14:paraId="0BBB7B09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C．奇数和偶数一定互素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D．一个合数至少有三个因数</w:t>
      </w:r>
    </w:p>
    <w:p w14:paraId="32FB302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2．下列各组式子中，结果相等的是（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）．</w:t>
      </w:r>
    </w:p>
    <w:p w14:paraId="0FD26CB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25" o:spt="75" alt="eqId491405e462230737d5dc84abcbaca821" type="#_x0000_t75" style="height:12.8pt;width:12.3pt;" o:ole="t" filled="f" o:preferrelative="t" stroked="f" coordsize="21600,21600">
            <v:path/>
            <v:fill on="f" focussize="0,0"/>
            <v:stroke on="f" joinstyle="miter"/>
            <v:imagedata r:id="rId7" o:title="eqId491405e462230737d5dc84abcbaca821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026" o:spt="75" alt="eqId6aa6ec171ea9f8e9be9bf13baea05cd8" type="#_x0000_t75" style="height:12.95pt;width:12.3pt;" o:ole="t" filled="f" o:preferrelative="t" stroked="f" coordsize="21600,21600">
            <v:path/>
            <v:fill on="f" focussize="0,0"/>
            <v:stroke on="f" joinstyle="miter"/>
            <v:imagedata r:id="rId9" o:title="eqId6aa6ec171ea9f8e9be9bf13baea05cd8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27" o:spt="75" alt="eqIdefded5761379d2bb7e791dcfe3bbdbaa" type="#_x0000_t75" style="height:18.95pt;width:25.5pt;" o:ole="t" filled="f" o:preferrelative="t" stroked="f" coordsize="21600,21600">
            <v:path/>
            <v:fill on="f" focussize="0,0"/>
            <v:stroke on="f" joinstyle="miter"/>
            <v:imagedata r:id="rId11" o:title="eqIdefded5761379d2bb7e791dcfe3bbdba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028" o:spt="75" alt="eqId6648bc986a558fa32e752d28d3a68431" type="#_x0000_t75" style="height:13.45pt;width:11.4pt;" o:ole="t" filled="f" o:preferrelative="t" stroked="f" coordsize="21600,21600">
            <v:path/>
            <v:fill on="f" focussize="0,0"/>
            <v:stroke on="f" joinstyle="miter"/>
            <v:imagedata r:id="rId13" o:title="eqId6648bc986a558fa32e752d28d3a684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29" o:spt="75" alt="eqId7cf07ee046070362e85dc5aec584510d" type="#_x0000_t75" style="height:13.5pt;width:17.55pt;" o:ole="t" filled="f" o:preferrelative="t" stroked="f" coordsize="21600,21600">
            <v:path/>
            <v:fill on="f" focussize="0,0"/>
            <v:stroke on="f" joinstyle="miter"/>
            <v:imagedata r:id="rId15" o:title="eqId7cf07ee046070362e85dc5aec584510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030" o:spt="75" alt="eqIda7c0191970195eaed20e9c03d3620ed9" type="#_x0000_t75" style="height:19.1pt;width:34.3pt;" o:ole="t" filled="f" o:preferrelative="t" stroked="f" coordsize="21600,21600">
            <v:path/>
            <v:fill on="f" focussize="0,0"/>
            <v:stroke on="f" joinstyle="miter"/>
            <v:imagedata r:id="rId17" o:title="eqIda7c0191970195eaed20e9c03d3620e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1" o:spt="75" alt="eqIda5add6b096d163ce1adc22a411688745" type="#_x0000_t75" style="height:19.2pt;width:37.8pt;" o:ole="t" filled="f" o:preferrelative="t" stroked="f" coordsize="21600,21600">
            <v:path/>
            <v:fill on="f" focussize="0,0"/>
            <v:stroke on="f" joinstyle="miter"/>
            <v:imagedata r:id="rId19" o:title="eqIda5add6b096d163ce1adc22a41168874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032" o:spt="75" alt="eqId88b78a031193b2db61465348477501f5" type="#_x0000_t75" style="height:11.2pt;width:23.7pt;" o:ole="t" filled="f" o:preferrelative="t" stroked="f" coordsize="21600,21600">
            <v:path/>
            <v:fill on="f" focussize="0,0"/>
            <v:stroke on="f" joinstyle="miter"/>
            <v:imagedata r:id="rId21" o:title="eqId88b78a031193b2db61465348477501f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</w:p>
    <w:p w14:paraId="44E7F52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3．下列说法中错误的是（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074556C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A．常数项都是同类项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33" o:spt="75" alt="eqIdd3aab28a20b5bf47040aaec03b1eb550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23" o:title="eqIdd3aab28a20b5bf47040aaec03b1eb55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是一次式</w:t>
      </w:r>
    </w:p>
    <w:p w14:paraId="296F3FD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34" o:spt="75" alt="eqId7ef47da506388cb45400df6d3328253c" type="#_x0000_t75" style="height:12.5pt;width:102pt;" o:ole="t" filled="f" o:preferrelative="t" stroked="f" coordsize="21600,21600">
            <v:path/>
            <v:fill on="f" focussize="0,0"/>
            <v:stroke on="f" joinstyle="miter"/>
            <v:imagedata r:id="rId25" o:title="eqId7ef47da506388cb45400df6d3328253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是一次式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5" o:spt="75" alt="eqId526286495c2d77af6f7c1bbdb3341476" type="#_x0000_t75" style="height:26.8pt;width:22.85pt;" o:ole="t" filled="f" o:preferrelative="t" stroked="f" coordsize="21600,21600">
            <v:path/>
            <v:fill on="f" focussize="0,0"/>
            <v:stroke on="f" joinstyle="miter"/>
            <v:imagedata r:id="rId27" o:title="eqId526286495c2d77af6f7c1bbdb33414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的系数是</w:t>
      </w:r>
      <w:r>
        <w:rPr>
          <w:rFonts w:hint="default" w:ascii="Times New Roman" w:hAnsi="Times New Roman" w:cs="Times New Roman"/>
        </w:rPr>
        <w:object>
          <v:shape id="_x0000_i1036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29" o:title="eqId459c84c9addfbd1cdd0a877ba7c584e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</w:p>
    <w:p w14:paraId="06C7B5A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4．下列方程变形中，正确的是（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07085078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37" o:spt="75" alt="eqId5f277888618cc46f8da2358f24b59785" type="#_x0000_t75" style="height:12.7pt;width:43.05pt;" o:ole="t" filled="f" o:preferrelative="t" stroked="f" coordsize="21600,21600">
            <v:path/>
            <v:fill on="f" focussize="0,0"/>
            <v:stroke on="f" joinstyle="miter"/>
            <v:imagedata r:id="rId31" o:title="eqId5f277888618cc46f8da2358f24b5978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可变形为</w:t>
      </w:r>
      <w:r>
        <w:rPr>
          <w:rFonts w:hint="default" w:ascii="Times New Roman" w:hAnsi="Times New Roman" w:cs="Times New Roman"/>
        </w:rPr>
        <w:object>
          <v:shape id="_x0000_i1038" o:spt="75" alt="eqId14076596e6654962dfe91a7c5047d360" type="#_x0000_t75" style="height:12.7pt;width:43.05pt;" o:ole="t" filled="f" o:preferrelative="t" stroked="f" coordsize="21600,21600">
            <v:path/>
            <v:fill on="f" focussize="0,0"/>
            <v:stroke on="f" joinstyle="miter"/>
            <v:imagedata r:id="rId33" o:title="eqId14076596e6654962dfe91a7c5047d36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</w:p>
    <w:p w14:paraId="36484F39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39" o:spt="75" alt="eqId7a7bb6acf650a5590d0a14c0385d5bb1" type="#_x0000_t75" style="height:17.7pt;width:65.05pt;" o:ole="t" filled="f" o:preferrelative="t" stroked="f" coordsize="21600,21600">
            <v:path/>
            <v:fill on="f" focussize="0,0"/>
            <v:stroke on="f" joinstyle="miter"/>
            <v:imagedata r:id="rId35" o:title="eqId7a7bb6acf650a5590d0a14c0385d5b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可变形为</w:t>
      </w:r>
      <w:r>
        <w:rPr>
          <w:rFonts w:hint="default" w:ascii="Times New Roman" w:hAnsi="Times New Roman" w:cs="Times New Roman"/>
        </w:rPr>
        <w:object>
          <v:shape id="_x0000_i1040" o:spt="75" alt="eqIde783632d863f79e7ee53c8c95f5f4d77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37" o:title="eqIde783632d863f79e7ee53c8c95f5f4d7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</w:p>
    <w:p w14:paraId="757EBE78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41" o:spt="75" alt="eqIdea1786aa83782aee504e59b342a1722f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39" o:title="eqIdea1786aa83782aee504e59b342a172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可变形为</w:t>
      </w:r>
      <w:r>
        <w:rPr>
          <w:rFonts w:hint="default" w:ascii="Times New Roman" w:hAnsi="Times New Roman" w:cs="Times New Roman"/>
        </w:rPr>
        <w:object>
          <v:shape id="_x0000_i1042" o:spt="75" alt="eqId9241bab02892c21a59bee5e827e65e17" type="#_x0000_t75" style="height:12.55pt;width:49.25pt;" o:ole="t" filled="f" o:preferrelative="t" stroked="f" coordsize="21600,21600">
            <v:path/>
            <v:fill on="f" focussize="0,0"/>
            <v:stroke on="f" joinstyle="miter"/>
            <v:imagedata r:id="rId41" o:title="eqId9241bab02892c21a59bee5e827e65e1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 w14:paraId="3FE35735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43" o:spt="75" alt="eqId957951c4a57987d4898f1279bcb97e9b" type="#_x0000_t75" style="height:27pt;width:65.95pt;" o:ole="t" filled="f" o:preferrelative="t" stroked="f" coordsize="21600,21600">
            <v:path/>
            <v:fill on="f" focussize="0,0"/>
            <v:stroke on="f" joinstyle="miter"/>
            <v:imagedata r:id="rId43" o:title="eqId957951c4a57987d4898f1279bcb97e9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可变形为</w:t>
      </w:r>
      <w:r>
        <w:rPr>
          <w:rFonts w:hint="default" w:ascii="Times New Roman" w:hAnsi="Times New Roman" w:cs="Times New Roman"/>
        </w:rPr>
        <w:object>
          <v:shape id="_x0000_i1044" o:spt="75" alt="eqId38a44ffe76803f89f0738bc34e16e026" type="#_x0000_t75" style="height:12.6pt;width:67.7pt;" o:ole="t" filled="f" o:preferrelative="t" stroked="f" coordsize="21600,21600">
            <v:path/>
            <v:fill on="f" focussize="0,0"/>
            <v:stroke on="f" joinstyle="miter"/>
            <v:imagedata r:id="rId45" o:title="eqId38a44ffe76803f89f0738bc34e16e02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 w14:paraId="3C5D90F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5．有理数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eastAsia="Times New Roman" w:cs="Times New Roman"/>
          <w:i/>
          <w:sz w:val="21"/>
        </w:rPr>
        <w:t>b</w:t>
      </w:r>
      <w:r>
        <w:rPr>
          <w:rFonts w:hint="default" w:ascii="Times New Roman" w:hAnsi="Times New Roman" w:cs="Times New Roman"/>
          <w:sz w:val="21"/>
        </w:rPr>
        <w:t>在数轴上对应点的位置如图所示，则下列结论正确的是（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）．</w:t>
      </w:r>
    </w:p>
    <w:p w14:paraId="1AC1A9C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67025" cy="342900"/>
            <wp:effectExtent l="0" t="0" r="13335" b="7620"/>
            <wp:docPr id="100003" name="图片 100003" descr="@@@c6d482d2-115b-4597-b2d3-b912fbb868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6d482d2-115b-4597-b2d3-b912fbb8681c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45AC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45" o:spt="75" alt="eqId7e3cc8be57264cabfc8ff8e330f30299" type="#_x0000_t75" style="height:17.95pt;width:31.65pt;" o:ole="t" filled="f" o:preferrelative="t" stroked="f" coordsize="21600,21600">
            <v:path/>
            <v:fill on="f" focussize="0,0"/>
            <v:stroke on="f" joinstyle="miter"/>
            <v:imagedata r:id="rId48" o:title="eqId7e3cc8be57264cabfc8ff8e330f3029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46" o:spt="75" alt="eqIdbd039882414ced3cd59d7a4d5ec76f35" type="#_x0000_t75" style="height:12.3pt;width:37.8pt;" o:ole="t" filled="f" o:preferrelative="t" stroked="f" coordsize="21600,21600">
            <v:path/>
            <v:fill on="f" focussize="0,0"/>
            <v:stroke on="f" joinstyle="miter"/>
            <v:imagedata r:id="rId50" o:title="eqIdbd039882414ced3cd59d7a4d5ec76f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47" o:spt="75" alt="eqId481ee0d1e39e92a4732eea90225eb94c" type="#_x0000_t75" style="height:12.3pt;width:37.8pt;" o:ole="t" filled="f" o:preferrelative="t" stroked="f" coordsize="21600,21600">
            <v:path/>
            <v:fill on="f" focussize="0,0"/>
            <v:stroke on="f" joinstyle="miter"/>
            <v:imagedata r:id="rId52" o:title="eqId481ee0d1e39e92a4732eea90225eb94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48" o:spt="75" alt="eqId94ed37ee7432002cd0e0978b2012e184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54" o:title="eqId94ed37ee7432002cd0e0978b2012e1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2D3CCF5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6．如图，将一副三角尺按不同的位置摆放，下列摆放方式中</w:t>
      </w:r>
      <w:r>
        <w:rPr>
          <w:rFonts w:hint="default" w:ascii="Times New Roman" w:hAnsi="Times New Roman" w:cs="Times New Roman"/>
        </w:rPr>
        <w:object>
          <v:shape id="_x0000_i1049" o:spt="75" alt="eqId6482399d2c5f60457da4290573470fe9" type="#_x0000_t75" style="height:13.3pt;width:21.95pt;" o:ole="t" filled="f" o:preferrelative="t" stroked="f" coordsize="21600,21600">
            <v:path/>
            <v:fill on="f" focussize="0,0"/>
            <v:stroke on="f" joinstyle="miter"/>
            <v:imagedata r:id="rId56" o:title="eqId6482399d2c5f60457da4290573470f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050" o:spt="75" alt="eqId15417741fba20d681ab4414b07339099" type="#_x0000_t75" style="height:14.05pt;width:18.45pt;" o:ole="t" filled="f" o:preferrelative="t" stroked="f" coordsize="21600,21600">
            <v:path/>
            <v:fill on="f" focussize="0,0"/>
            <v:stroke on="f" joinstyle="miter"/>
            <v:imagedata r:id="rId58" o:title="eqId15417741fba20d681ab4414b0733909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互补的是（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0F606AC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57250" cy="876300"/>
            <wp:effectExtent l="0" t="0" r="11430" b="7620"/>
            <wp:docPr id="100005" name="图片 100005" descr="@@@fda602e8-90ac-4784-8734-66a6442af5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fda602e8-90ac-4784-8734-66a6442af53f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533400"/>
            <wp:effectExtent l="0" t="0" r="5715" b="0"/>
            <wp:docPr id="100007" name="图片 100007" descr="@@@7ed8c183-41fd-440c-9903-8dd319a94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ed8c183-41fd-440c-9903-8dd319a9430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23925" cy="647700"/>
            <wp:effectExtent l="0" t="0" r="5715" b="7620"/>
            <wp:docPr id="100009" name="图片 100009" descr="@@@a538267d-aac6-4a9b-a97a-47062fc63b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a538267d-aac6-4a9b-a97a-47062fc63b6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04875" cy="638175"/>
            <wp:effectExtent l="0" t="0" r="9525" b="1905"/>
            <wp:docPr id="100011" name="图片 100011" descr="@@@10f2a338-9c6a-4736-b4c5-1eefc800fd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10f2a338-9c6a-4736-b4c5-1eefc800fdf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D21EE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7785FC95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分，共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52C30F1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7．比较大小：</w:t>
      </w:r>
      <w:r>
        <w:rPr>
          <w:rFonts w:hint="default" w:ascii="Times New Roman" w:hAnsi="Times New Roman" w:cs="Times New Roman"/>
        </w:rPr>
        <w:object>
          <v:shape id="_x0000_i1051" o:spt="75" alt="eqId97a2e25691e583a64819323ecd136962" type="#_x0000_t75" style="height:14.9pt;width:21.95pt;" o:ole="t" filled="f" o:preferrelative="t" stroked="f" coordsize="21600,21600">
            <v:path/>
            <v:fill on="f" focussize="0,0"/>
            <v:stroke on="f" joinstyle="miter"/>
            <v:imagedata r:id="rId64" o:title="eqId97a2e25691e583a64819323ecd13696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</w:t>
      </w:r>
      <w:r>
        <w:rPr>
          <w:rFonts w:hint="default" w:ascii="Times New Roman" w:hAnsi="Times New Roman" w:cs="Times New Roman"/>
        </w:rPr>
        <w:object>
          <v:shape id="_x0000_i1052" o:spt="75" alt="eqId2db60f3d6a6fd64cd7b958bb8b1134d9" type="#_x0000_t75" style="height:17.6pt;width:29.9pt;" o:ole="t" filled="f" o:preferrelative="t" stroked="f" coordsize="21600,21600">
            <v:path/>
            <v:fill on="f" focussize="0,0"/>
            <v:stroke on="f" joinstyle="miter"/>
            <v:imagedata r:id="rId66" o:title="eqId2db60f3d6a6fd64cd7b958bb8b1134d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．（填“</w:t>
      </w:r>
      <w:r>
        <w:rPr>
          <w:rFonts w:hint="default" w:ascii="Times New Roman" w:hAnsi="Times New Roman" w:cs="Times New Roman"/>
        </w:rPr>
        <w:object>
          <v:shape id="_x0000_i1053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68" o:title="eqId392cdb9d30684cce244bef94b8d861b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”“</w:t>
      </w:r>
      <w:r>
        <w:rPr>
          <w:rFonts w:hint="default" w:ascii="Times New Roman" w:hAnsi="Times New Roman" w:cs="Times New Roman"/>
        </w:rPr>
        <w:object>
          <v:shape id="_x0000_i1054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70" o:title="eqId4ff7942da6c3fc4005256fb1458557c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”或“</w:t>
      </w:r>
      <w:r>
        <w:rPr>
          <w:rFonts w:hint="default" w:ascii="Times New Roman" w:hAnsi="Times New Roman" w:cs="Times New Roman"/>
        </w:rPr>
        <w:object>
          <v:shape id="_x0000_i1055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72" o:title="eqId6706fe00b4e231e62d9ecbec567d526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”）</w:t>
      </w:r>
    </w:p>
    <w:p w14:paraId="383096A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8．合并同类项：</w:t>
      </w:r>
      <w:r>
        <w:rPr>
          <w:rFonts w:hint="default" w:ascii="Times New Roman" w:hAnsi="Times New Roman" w:cs="Times New Roman"/>
        </w:rPr>
        <w:object>
          <v:shape id="_x0000_i1056" o:spt="75" alt="eqIdd713204589041e5a9cc4e087a7442aaa" type="#_x0000_t75" style="height:12.3pt;width:52.75pt;" o:ole="t" filled="f" o:preferrelative="t" stroked="f" coordsize="21600,21600">
            <v:path/>
            <v:fill on="f" focussize="0,0"/>
            <v:stroke on="f" joinstyle="miter"/>
            <v:imagedata r:id="rId74" o:title="eqIdd713204589041e5a9cc4e087a7442a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1AD5D03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9．计算：</w:t>
      </w:r>
      <w:r>
        <w:rPr>
          <w:rFonts w:hint="default" w:ascii="Times New Roman" w:hAnsi="Times New Roman" w:cs="Times New Roman"/>
        </w:rPr>
        <w:object>
          <v:shape id="_x0000_i1057" o:spt="75" alt="eqId1a28c26a937a004b3ebaa5b9e5beeba8" type="#_x0000_t75" style="height:27.35pt;width:50.1pt;" o:ole="t" filled="f" o:preferrelative="t" stroked="f" coordsize="21600,21600">
            <v:path/>
            <v:fill on="f" focussize="0,0"/>
            <v:stroke on="f" joinstyle="miter"/>
            <v:imagedata r:id="rId76" o:title="eqId1a28c26a937a004b3ebaa5b9e5beeba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F330B6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10．计算：</w:t>
      </w:r>
      <w:r>
        <w:rPr>
          <w:rFonts w:hint="default" w:ascii="Times New Roman" w:hAnsi="Times New Roman" w:cs="Times New Roman"/>
        </w:rPr>
        <w:object>
          <v:shape id="_x0000_i1058" o:spt="75" alt="eqId101614662480a43896ebe30445138532" type="#_x0000_t75" style="height:12.1pt;width:74.75pt;" o:ole="t" filled="f" o:preferrelative="t" stroked="f" coordsize="21600,21600">
            <v:path/>
            <v:fill on="f" focussize="0,0"/>
            <v:stroke on="f" joinstyle="miter"/>
            <v:imagedata r:id="rId78" o:title="eqId101614662480a43896ebe3044513853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036113B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11．若</w:t>
      </w:r>
      <w:r>
        <w:rPr>
          <w:rFonts w:hint="default" w:ascii="Times New Roman" w:hAnsi="Times New Roman" w:cs="Times New Roman"/>
        </w:rPr>
        <w:object>
          <v:shape id="_x0000_i1059" o:spt="75" alt="eqIda8ecd5e33278bafb411f2d8375b6054b" type="#_x0000_t75" style="height:16.5pt;width:89.75pt;" o:ole="t" filled="f" o:preferrelative="t" stroked="f" coordsize="21600,21600">
            <v:path/>
            <v:fill on="f" focussize="0,0"/>
            <v:stroke on="f" joinstyle="miter"/>
            <v:imagedata r:id="rId80" o:title="eqIda8ecd5e33278bafb411f2d8375b605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是关于</w:t>
      </w:r>
      <w:r>
        <w:rPr>
          <w:rFonts w:hint="default" w:ascii="Times New Roman" w:hAnsi="Times New Roman" w:cs="Times New Roman"/>
        </w:rPr>
        <w:object>
          <v:shape id="_x0000_i106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的一元一次方程，则</w:t>
      </w:r>
      <w:r>
        <w:rPr>
          <w:rFonts w:hint="default" w:ascii="Times New Roman" w:hAnsi="Times New Roman" w:cs="Times New Roman"/>
        </w:rPr>
        <w:object>
          <v:shape id="_x0000_i1061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84" o:title="eqId294f5ba74cdf695fc9a8a8e52f4213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10286EC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12．绝对值大于4.5小于7的所有整数的有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F0B81F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13．一次式</w:t>
      </w:r>
      <w:r>
        <w:rPr>
          <w:rFonts w:hint="default" w:ascii="Times New Roman" w:hAnsi="Times New Roman" w:cs="Times New Roman"/>
        </w:rPr>
        <w:object>
          <v:shape id="_x0000_i1062" o:spt="75" alt="eqIdbc310df5a6b8fd8e1c8761ccc3bee514" type="#_x0000_t75" style="height:12.85pt;width:26.35pt;" o:ole="t" filled="f" o:preferrelative="t" stroked="f" coordsize="21600,21600">
            <v:path/>
            <v:fill on="f" focussize="0,0"/>
            <v:stroke on="f" joinstyle="miter"/>
            <v:imagedata r:id="rId86" o:title="eqIdbc310df5a6b8fd8e1c8761ccc3bee51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063" o:spt="75" alt="eqId50b5aed9bb4da72a3c48d60722504650" type="#_x0000_t75" style="height:12.35pt;width:20.2pt;" o:ole="t" filled="f" o:preferrelative="t" stroked="f" coordsize="21600,21600">
            <v:path/>
            <v:fill on="f" focussize="0,0"/>
            <v:stroke on="f" joinstyle="miter"/>
            <v:imagedata r:id="rId88" o:title="eqId50b5aed9bb4da72a3c48d6072250465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的值互为相反数，则</w:t>
      </w:r>
      <w:r>
        <w:rPr>
          <w:rFonts w:hint="default" w:ascii="Times New Roman" w:hAnsi="Times New Roman" w:cs="Times New Roman"/>
        </w:rPr>
        <w:object>
          <v:shape id="_x0000_i106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0644FA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14．如图，已知</w:t>
      </w:r>
      <w:r>
        <w:rPr>
          <w:rFonts w:hint="default" w:ascii="Times New Roman" w:hAnsi="Times New Roman" w:cs="Times New Roman"/>
        </w:rPr>
        <w:object>
          <v:shape id="_x0000_i1065" o:spt="75" alt="eqId4630b9ca3d20635161fa8fbf812b9128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91" o:title="eqId4630b9ca3d20635161fa8fbf812b91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eastAsia="Times New Roman" w:cs="Times New Roman"/>
          <w:i/>
          <w:sz w:val="21"/>
        </w:rPr>
        <w:t>C</w: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06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3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的中点，</w:t>
      </w:r>
      <w:r>
        <w:rPr>
          <w:rFonts w:hint="default" w:ascii="Times New Roman" w:hAnsi="Times New Roman" w:eastAsia="Times New Roman" w:cs="Times New Roman"/>
          <w:i/>
          <w:sz w:val="21"/>
        </w:rPr>
        <w:t>D</w: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06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上一点，</w:t>
      </w:r>
      <w:r>
        <w:rPr>
          <w:rFonts w:hint="default" w:ascii="Times New Roman" w:hAnsi="Times New Roman" w:cs="Times New Roman"/>
        </w:rPr>
        <w:object>
          <v:shape id="_x0000_i1068" o:spt="75" alt="eqId57eb33b3f1cf4d775e4d75368d4e96b4" type="#_x0000_t75" style="height:11.05pt;width:58.05pt;" o:ole="t" filled="f" o:preferrelative="t" stroked="f" coordsize="21600,21600">
            <v:path/>
            <v:fill on="f" focussize="0,0"/>
            <v:stroke on="f" joinstyle="miter"/>
            <v:imagedata r:id="rId97" o:title="eqId57eb33b3f1cf4d775e4d75368d4e96b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69" o:spt="75" alt="eqIdd9f63d194aa0d4091618b6f41f569ee2" type="#_x0000_t75" style="height:11.25pt;width:26.4pt;" o:ole="t" filled="f" o:preferrelative="t" stroked="f" coordsize="21600,21600">
            <v:path/>
            <v:fill on="f" focussize="0,0"/>
            <v:stroke on="f" joinstyle="miter"/>
            <v:imagedata r:id="rId99" o:title="eqIdd9f63d194aa0d4091618b6f41f569ee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F3E268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28850" cy="219075"/>
            <wp:effectExtent l="0" t="0" r="11430" b="9525"/>
            <wp:docPr id="100013" name="图片 100013" descr="@@@997158cc-aea7-4f16-9380-3d2078b3b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997158cc-aea7-4f16-9380-3d2078b3b57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2829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15．若</w:t>
      </w:r>
      <w:r>
        <w:rPr>
          <w:rFonts w:hint="default" w:ascii="Times New Roman" w:hAnsi="Times New Roman" w:cs="Times New Roman"/>
        </w:rPr>
        <w:object>
          <v:shape id="_x0000_i1070" o:spt="75" alt="eqIdf2c340791fb301e9cde397e4a05b3750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102" o:title="eqIdf2c340791fb301e9cde397e4a05b375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71" o:spt="75" alt="eqId90027f0329ee444e48b86ff00b82383a" type="#_x0000_t75" style="height:27.25pt;width:113.45pt;" o:ole="t" filled="f" o:preferrelative="t" stroked="f" coordsize="21600,21600">
            <v:path/>
            <v:fill on="f" focussize="0,0"/>
            <v:stroke on="f" joinstyle="miter"/>
            <v:imagedata r:id="rId104" o:title="eqId90027f0329ee444e48b86ff00b82383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4144BF8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16．欢欢买了一些</w:t>
      </w:r>
      <w:r>
        <w:rPr>
          <w:rFonts w:hint="default" w:ascii="Times New Roman" w:hAnsi="Times New Roman" w:cs="Times New Roman"/>
        </w:rPr>
        <w:object>
          <v:shape id="_x0000_i1072" o:spt="75" alt="eqId03a7e88f51acac15560e7c88d221017d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106" o:title="eqId03a7e88f51acac15560e7c88d221017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分邮票和</w:t>
      </w:r>
      <w:r>
        <w:rPr>
          <w:rFonts w:hint="default" w:ascii="Times New Roman" w:hAnsi="Times New Roman" w:cs="Times New Roman"/>
        </w:rPr>
        <w:object>
          <v:shape id="_x0000_i1073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08" o:title="eqIdbdaa19de263700a15fcf213d64a8cd5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元邮票，共花了</w:t>
      </w:r>
      <w:r>
        <w:rPr>
          <w:rFonts w:hint="default" w:ascii="Times New Roman" w:hAnsi="Times New Roman" w:cs="Times New Roman"/>
        </w:rPr>
        <w:object>
          <v:shape id="_x0000_i1074" o:spt="75" alt="eqId51ed533272ac9d01f1ce3e741b034d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10" o:title="eqId51ed533272ac9d01f1ce3e741b034d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元，已知所买的</w:t>
      </w:r>
      <w:r>
        <w:rPr>
          <w:rFonts w:hint="default" w:ascii="Times New Roman" w:hAnsi="Times New Roman" w:cs="Times New Roman"/>
        </w:rPr>
        <w:object>
          <v:shape id="_x0000_i1075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08" o:title="eqIdbdaa19de263700a15fcf213d64a8cd5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元邮票比</w:t>
      </w:r>
      <w:r>
        <w:rPr>
          <w:rFonts w:hint="default" w:ascii="Times New Roman" w:hAnsi="Times New Roman" w:cs="Times New Roman"/>
        </w:rPr>
        <w:object>
          <v:shape id="_x0000_i1076" o:spt="75" alt="eqId03a7e88f51acac15560e7c88d221017d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106" o:title="eqId03a7e88f51acac15560e7c88d221017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分邮票多</w:t>
      </w:r>
      <w:r>
        <w:rPr>
          <w:rFonts w:hint="default" w:ascii="Times New Roman" w:hAnsi="Times New Roman" w:cs="Times New Roman"/>
        </w:rPr>
        <w:object>
          <v:shape id="_x0000_i1077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14" o:title="eqId6f8c4c029e552954bd493b49aeab82d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枚．设买了</w:t>
      </w:r>
      <w:r>
        <w:rPr>
          <w:rFonts w:hint="default" w:ascii="Times New Roman" w:hAnsi="Times New Roman" w:cs="Times New Roman"/>
        </w:rPr>
        <w:object>
          <v:shape id="_x0000_i1078" o:spt="75" alt="eqId03a7e88f51acac15560e7c88d221017d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106" o:title="eqId03a7e88f51acac15560e7c88d221017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分邮票</w:t>
      </w:r>
      <w:r>
        <w:rPr>
          <w:rFonts w:hint="default" w:ascii="Times New Roman" w:hAnsi="Times New Roman" w:cs="Times New Roman"/>
        </w:rPr>
        <w:object>
          <v:shape id="_x0000_i107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枚，根据题意，可列出方程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7AE0E7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17．已知平面内</w:t>
      </w:r>
      <w:r>
        <w:rPr>
          <w:rFonts w:hint="default" w:ascii="Times New Roman" w:hAnsi="Times New Roman" w:cs="Times New Roman"/>
        </w:rPr>
        <w:object>
          <v:shape id="_x0000_i1080" o:spt="75" alt="eqId262bac020542ca7b3c04bd678afdf7fe" type="#_x0000_t75" style="height:14.25pt;width:55.4pt;" o:ole="t" filled="f" o:preferrelative="t" stroked="f" coordsize="21600,21600">
            <v:path/>
            <v:fill on="f" focussize="0,0"/>
            <v:stroke on="f" joinstyle="miter"/>
            <v:imagedata r:id="rId118" o:title="eqId262bac020542ca7b3c04bd678afdf7f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81" o:spt="75" alt="eqIdd718ad993775e472b4fd7808e4cf50d9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120" o:title="eqIdd718ad993775e472b4fd7808e4cf50d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，射线</w:t>
      </w:r>
      <w:r>
        <w:rPr>
          <w:rFonts w:hint="default" w:ascii="Times New Roman" w:hAnsi="Times New Roman" w:cs="Times New Roman"/>
        </w:rPr>
        <w:object>
          <v:shape id="_x0000_i1082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122" o:title="eqIdaaf3369e0ea90e8d5cf4b6b3c45c0fd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83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124" o:title="eqId88e9f7d1272b7344346b58b660aa260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分别平分</w:t>
      </w:r>
      <w:r>
        <w:rPr>
          <w:rFonts w:hint="default" w:ascii="Times New Roman" w:hAnsi="Times New Roman" w:cs="Times New Roman"/>
        </w:rPr>
        <w:object>
          <v:shape id="_x0000_i1084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26" o:title="eqId6d7b2fe01a33c4825f9974ed9663a9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85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128" o:title="eqId9fed1f57a835af4e9022e27603d12d3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</w:t>
      </w:r>
      <w:r>
        <w:rPr>
          <w:rFonts w:hint="default" w:ascii="Times New Roman" w:hAnsi="Times New Roman" w:cs="Times New Roman"/>
        </w:rPr>
        <w:object>
          <v:shape id="_x0000_i1086" o:spt="75" alt="eqId27935c1ef4df2d52ac697678a3c8f39d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130" o:title="eqId27935c1ef4df2d52ac697678a3c8f3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的度数是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155EF29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18．幻方是古老的数学问题，我国古代的《洛书》中记载了最早的幻方——九宫格．将9个数填入幻方的空格中，要求每一横行、每一竖列以及两条对角线上的3个数之和都相等，例如图1就是一个幻方．图2是一个未完成的幻方，则</w:t>
      </w:r>
      <w:r>
        <w:rPr>
          <w:rFonts w:hint="default" w:ascii="Times New Roman" w:hAnsi="Times New Roman" w:cs="Times New Roman"/>
        </w:rPr>
        <w:object>
          <v:shape id="_x0000_i1087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32" o:title="eqIdf0a532e15e232cb4b99a8d4d07c8957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6445B93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24150" cy="1343025"/>
            <wp:effectExtent l="0" t="0" r="3810" b="13335"/>
            <wp:docPr id="100015" name="图片 100015" descr="@@@28d2dea1-c0d8-40f0-9c8d-960f70b69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28d2dea1-c0d8-40f0-9c8d-960f70b69816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309C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3DD21C6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19．计算：</w:t>
      </w:r>
    </w:p>
    <w:p w14:paraId="5A9136E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88" o:spt="75" alt="eqIdf1ac64db78a2b6b6331b78540beb0ee5" type="#_x0000_t75" style="height:17.3pt;width:88.85pt;" o:ole="t" filled="f" o:preferrelative="t" stroked="f" coordsize="21600,21600">
            <v:path/>
            <v:fill on="f" focussize="0,0"/>
            <v:stroke on="f" joinstyle="miter"/>
            <v:imagedata r:id="rId135" o:title="eqIdf1ac64db78a2b6b6331b78540beb0ee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06F144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89" o:spt="75" alt="eqIdf79353ecee419c70b87e314cb31122c1" type="#_x0000_t75" style="height:27.5pt;width:83.55pt;" o:ole="t" filled="f" o:preferrelative="t" stroked="f" coordsize="21600,21600">
            <v:path/>
            <v:fill on="f" focussize="0,0"/>
            <v:stroke on="f" joinstyle="miter"/>
            <v:imagedata r:id="rId137" o:title="eqIdf79353ecee419c70b87e314cb31122c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58A1056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090" o:spt="75" alt="eqIda82e0b06c5e11b6850c0fb672a24eeb0" type="#_x0000_t75" style="height:19.2pt;width:101.15pt;" o:ole="t" filled="f" o:preferrelative="t" stroked="f" coordsize="21600,21600">
            <v:path/>
            <v:fill on="f" focussize="0,0"/>
            <v:stroke on="f" joinstyle="miter"/>
            <v:imagedata r:id="rId139" o:title="eqIda82e0b06c5e11b6850c0fb672a24eeb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479B24B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</w:t>
      </w:r>
      <w:r>
        <w:rPr>
          <w:rFonts w:hint="default" w:ascii="Times New Roman" w:hAnsi="Times New Roman" w:cs="Times New Roman"/>
        </w:rPr>
        <w:object>
          <v:shape id="_x0000_i1091" o:spt="75" alt="eqIdf0337c50656bf5611d9db2ecda33843d" type="#_x0000_t75" style="height:27.5pt;width:124.95pt;" o:ole="t" filled="f" o:preferrelative="t" stroked="f" coordsize="21600,21600">
            <v:path/>
            <v:fill on="f" focussize="0,0"/>
            <v:stroke on="f" joinstyle="miter"/>
            <v:imagedata r:id="rId141" o:title="eqIdf0337c50656bf5611d9db2ecda33843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6A75D12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20．解方程：</w:t>
      </w:r>
    </w:p>
    <w:p w14:paraId="2840D6D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92" o:spt="75" alt="eqId1cfcb4d09984a144429a21b743950a04" type="#_x0000_t75" style="height:17.35pt;width:82.7pt;" o:ole="t" filled="f" o:preferrelative="t" stroked="f" coordsize="21600,21600">
            <v:path/>
            <v:fill on="f" focussize="0,0"/>
            <v:stroke on="f" joinstyle="miter"/>
            <v:imagedata r:id="rId143" o:title="eqId1cfcb4d09984a144429a21b743950a0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</w:p>
    <w:p w14:paraId="1F1CBF4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93" o:spt="75" alt="eqId5831edf9b7679986bba4637c810edecd" type="#_x0000_t75" style="height:26.75pt;width:79.2pt;" o:ole="t" filled="f" o:preferrelative="t" stroked="f" coordsize="21600,21600">
            <v:path/>
            <v:fill on="f" focussize="0,0"/>
            <v:stroke on="f" joinstyle="miter"/>
            <v:imagedata r:id="rId145" o:title="eqId5831edf9b7679986bba4637c810edec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</w:p>
    <w:p w14:paraId="6121482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21．已知关于</w:t>
      </w:r>
      <w:r>
        <w:rPr>
          <w:rFonts w:hint="default" w:ascii="Times New Roman" w:hAnsi="Times New Roman" w:cs="Times New Roman"/>
        </w:rPr>
        <w:object>
          <v:shape id="_x0000_i109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的方程</w:t>
      </w:r>
      <w:r>
        <w:rPr>
          <w:rFonts w:hint="default" w:ascii="Times New Roman" w:hAnsi="Times New Roman" w:cs="Times New Roman"/>
        </w:rPr>
        <w:object>
          <v:shape id="_x0000_i1095" o:spt="75" alt="eqId6156127f8fb0ef74273496e691d77c1f" type="#_x0000_t75" style="height:27.05pt;width:95pt;" o:ole="t" filled="f" o:preferrelative="t" stroked="f" coordsize="21600,21600">
            <v:path/>
            <v:fill on="f" focussize="0,0"/>
            <v:stroke on="f" joinstyle="miter"/>
            <v:imagedata r:id="rId148" o:title="eqId6156127f8fb0ef74273496e691d77c1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096" o:spt="75" alt="eqId8eac414d2e496ac42766c28e0b4c20d0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150" o:title="eqId8eac414d2e496ac42766c28e0b4c20d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的解相同，求</w:t>
      </w:r>
      <w:r>
        <w:rPr>
          <w:rFonts w:hint="default" w:ascii="Times New Roman" w:hAnsi="Times New Roman" w:cs="Times New Roman"/>
        </w:rPr>
        <w:object>
          <v:shape id="_x0000_i1097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84" o:title="eqId294f5ba74cdf695fc9a8a8e52f4213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5D2B544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22．如图，射线</w:t>
      </w:r>
      <w:r>
        <w:rPr>
          <w:rFonts w:hint="default" w:ascii="Times New Roman" w:hAnsi="Times New Roman" w:cs="Times New Roman"/>
        </w:rPr>
        <w:object>
          <v:shape id="_x0000_i1098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53" o:title="eqIda299d2b999568e80be8005565ba209a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99" o:spt="75" alt="eqId9d66b83d9dbcb45e1c241d18a3e1843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55" o:title="eqId9d66b83d9dbcb45e1c241d18a3e1843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00" o:spt="75" alt="eqId7f14227bb7cd55dcaa48ad3b601dd498" type="#_x0000_t75" style="height:14.05pt;width:21.05pt;" o:ole="t" filled="f" o:preferrelative="t" stroked="f" coordsize="21600,21600">
            <v:path/>
            <v:fill on="f" focussize="0,0"/>
            <v:stroke on="f" joinstyle="miter"/>
            <v:imagedata r:id="rId157" o:title="eqId7f14227bb7cd55dcaa48ad3b601dd49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01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124" o:title="eqId88e9f7d1272b7344346b58b660aa260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分别表示东、南、西、北方向，已知</w:t>
      </w:r>
      <w:r>
        <w:rPr>
          <w:rFonts w:hint="default" w:ascii="Times New Roman" w:hAnsi="Times New Roman" w:cs="Times New Roman"/>
        </w:rPr>
        <w:object>
          <v:shape id="_x0000_i1102" o:spt="75" alt="eqId20ccc37b189fa2cbc269ca0b233dac3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60" o:title="eqId20ccc37b189fa2cbc269ca0b233dac3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0F1C8FF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95400" cy="1304925"/>
            <wp:effectExtent l="0" t="0" r="0" b="5715"/>
            <wp:docPr id="100017" name="图片 100017" descr="@@@3818ba3c-bdf4-4416-b55a-dec7ea8b19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3818ba3c-bdf4-4416-b55a-dec7ea8b195f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1232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(1)图中与</w:t>
      </w:r>
      <w:r>
        <w:rPr>
          <w:rFonts w:hint="default" w:ascii="Times New Roman" w:hAnsi="Times New Roman" w:cs="Times New Roman"/>
        </w:rPr>
        <w:object>
          <v:shape id="_x0000_i1103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63" o:title="eqId826fa702e700b8536f77e44b134ce33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互余的角是______；</w:t>
      </w:r>
    </w:p>
    <w:p w14:paraId="3172548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(2)图中与</w:t>
      </w:r>
      <w:r>
        <w:rPr>
          <w:rFonts w:hint="default" w:ascii="Times New Roman" w:hAnsi="Times New Roman" w:cs="Times New Roman"/>
        </w:rPr>
        <w:object>
          <v:shape id="_x0000_i1104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63" o:title="eqId826fa702e700b8536f77e44b134ce33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互补的角是______；</w:t>
      </w:r>
    </w:p>
    <w:p w14:paraId="02E940B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(3)如果</w:t>
      </w:r>
      <w:r>
        <w:rPr>
          <w:rFonts w:hint="default" w:ascii="Times New Roman" w:hAnsi="Times New Roman" w:cs="Times New Roman"/>
        </w:rPr>
        <w:object>
          <v:shape id="_x0000_i1105" o:spt="75" alt="eqId756646aaa81fea2ddbfed8c04675fcdd" type="#_x0000_t75" style="height:11.4pt;width:54.5pt;" o:ole="t" filled="f" o:preferrelative="t" stroked="f" coordsize="21600,21600">
            <v:path/>
            <v:fill on="f" focussize="0,0"/>
            <v:stroke on="f" joinstyle="miter"/>
            <v:imagedata r:id="rId166" o:title="eqId756646aaa81fea2ddbfed8c04675fcd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，那么点</w:t>
      </w:r>
      <w:r>
        <w:rPr>
          <w:rFonts w:hint="default" w:ascii="Times New Roman" w:hAnsi="Times New Roman" w:cs="Times New Roman"/>
        </w:rPr>
        <w:object>
          <v:shape id="_x0000_i110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在点</w:t>
      </w:r>
      <w:r>
        <w:rPr>
          <w:rFonts w:hint="default" w:ascii="Times New Roman" w:hAnsi="Times New Roman" w:cs="Times New Roman"/>
        </w:rPr>
        <w:object>
          <v:shape id="_x0000_i1107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70" o:title="eqId1dde8112e8eb968fd042418dd63275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的______方向．</w:t>
      </w:r>
    </w:p>
    <w:p w14:paraId="4B6E7A9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23．如图，已知线段</w:t>
      </w:r>
      <w:r>
        <w:rPr>
          <w:rFonts w:hint="default" w:ascii="Times New Roman" w:hAnsi="Times New Roman" w:cs="Times New Roman"/>
        </w:rPr>
        <w:object>
          <v:shape id="_x0000_i1108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72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09" o:spt="75" alt="eqIdedcd947c0ed42b4b81a6c8c1899bb2e4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174" o:title="eqIdedcd947c0ed42b4b81a6c8c1899bb2e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0AE763D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57450" cy="942975"/>
            <wp:effectExtent l="0" t="0" r="11430" b="0"/>
            <wp:docPr id="100019" name="图片 100019" descr="@@@877f0d9e-979a-42e6-b52c-f4f62f2ab3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877f0d9e-979a-42e6-b52c-f4f62f2ab3c5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5CFA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(1)用直尺、圆规画线段</w:t>
      </w:r>
      <w:r>
        <w:rPr>
          <w:rFonts w:hint="default" w:ascii="Times New Roman" w:hAnsi="Times New Roman" w:cs="Times New Roman"/>
        </w:rPr>
        <w:object>
          <v:shape id="_x0000_i1110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77" o:title="eqIdef4113c492885ba7c47fe42ac792578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，使得</w:t>
      </w:r>
      <w:r>
        <w:rPr>
          <w:rFonts w:hint="default" w:ascii="Times New Roman" w:hAnsi="Times New Roman" w:cs="Times New Roman"/>
        </w:rPr>
        <w:object>
          <v:shape id="_x0000_i1111" o:spt="75" alt="eqIda7231e89cb6cb03d6b3ed04e94d358a4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179" o:title="eqIda7231e89cb6cb03d6b3ed04e94d358a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；（不写画法，写出结论并保留画图痕迹）</w:t>
      </w:r>
    </w:p>
    <w:p w14:paraId="25673FF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(2)在（1）的条件下，取线段</w:t>
      </w:r>
      <w:r>
        <w:rPr>
          <w:rFonts w:hint="default" w:ascii="Times New Roman" w:hAnsi="Times New Roman" w:cs="Times New Roman"/>
        </w:rPr>
        <w:object>
          <v:shape id="_x0000_i1112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77" o:title="eqIdef4113c492885ba7c47fe42ac792578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的中点</w:t>
      </w:r>
      <w:r>
        <w:rPr>
          <w:rFonts w:hint="default" w:ascii="Times New Roman" w:hAnsi="Times New Roman" w:cs="Times New Roman"/>
        </w:rPr>
        <w:object>
          <v:shape id="_x0000_i111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2" o:title="eqId7f9e8449aad35c5d840a3395ea86df6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，如果</w:t>
      </w:r>
      <w:r>
        <w:rPr>
          <w:rFonts w:hint="default" w:ascii="Times New Roman" w:hAnsi="Times New Roman" w:cs="Times New Roman"/>
        </w:rPr>
        <w:object>
          <v:shape id="_x0000_i1114" o:spt="75" alt="eqId7a9b5996067a3fc9adcf0ca178dddf03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84" o:title="eqId7a9b5996067a3fc9adcf0ca178dddf0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15" o:spt="75" alt="eqId9caf03b4fdaa4f6b5bac7e93fe5d96d5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86" o:title="eqId9caf03b4fdaa4f6b5bac7e93fe5d96d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</w:t>
      </w:r>
      <w:r>
        <w:rPr>
          <w:rFonts w:hint="default" w:ascii="Times New Roman" w:hAnsi="Times New Roman" w:cs="Times New Roman"/>
        </w:rPr>
        <w:object>
          <v:shape id="_x0000_i1116" o:spt="75" alt="eqId5ccd4162c7d09f970cb77cadacdbe521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88" o:title="eqId5ccd4162c7d09f970cb77cadacdbe52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_________．</w:t>
      </w:r>
    </w:p>
    <w:p w14:paraId="23D8A21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24．某一出租车一天下午以辰山植物园南门为出发地在东西方向营运，向东走为正，向西走为负，行车里程(单位：km)依先后次序记录如下：+10，﹣3，﹣5，+4，﹣8，+6，﹣3，﹣6，﹣4，+10．</w:t>
      </w:r>
    </w:p>
    <w:p w14:paraId="764FE0D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(1)将最后一名乘客送到目的地，出租车离出发点多远？在辰山植物园南门的什么方向？</w:t>
      </w:r>
    </w:p>
    <w:p w14:paraId="3393998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(2)若每千米的价格为2.4元，司机一个下午的营业额是多少？</w:t>
      </w:r>
    </w:p>
    <w:p w14:paraId="5A23BFD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25．如图所示是一个长方形．</w:t>
      </w:r>
    </w:p>
    <w:p w14:paraId="18AA2EE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62150" cy="866775"/>
            <wp:effectExtent l="0" t="0" r="3810" b="1905"/>
            <wp:docPr id="100021" name="图片 100021" descr="@@@36a215c5-5fe7-48a5-8c85-e8b0c4e7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36a215c5-5fe7-48a5-8c85-e8b0c4e71608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4BAD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(1)根据图中尺寸大小，用含</w:t>
      </w:r>
      <w:r>
        <w:rPr>
          <w:rFonts w:hint="default" w:ascii="Times New Roman" w:hAnsi="Times New Roman" w:cs="Times New Roman"/>
        </w:rPr>
        <w:object>
          <v:shape id="_x0000_i1117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84" o:title="eqId294f5ba74cdf695fc9a8a8e52f42132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的代数式表示阴影部分的面积</w:t>
      </w:r>
      <w:r>
        <w:rPr>
          <w:rFonts w:hint="default" w:ascii="Times New Roman" w:hAnsi="Times New Roman" w:cs="Times New Roman"/>
        </w:rPr>
        <w:object>
          <v:shape id="_x0000_i1118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192" o:title="eqIdcf231f8f86fb922df4ca0c87f044cec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33FBEAA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(2)若</w:t>
      </w:r>
      <w:r>
        <w:rPr>
          <w:rFonts w:hint="default" w:ascii="Times New Roman" w:hAnsi="Times New Roman" w:cs="Times New Roman"/>
        </w:rPr>
        <w:object>
          <v:shape id="_x0000_i1119" o:spt="75" alt="eqId9a6102533e4adc1669925d72da06d030" type="#_x0000_t75" style="height:11pt;width:30.8pt;" o:ole="t" filled="f" o:preferrelative="t" stroked="f" coordsize="21600,21600">
            <v:path/>
            <v:fill on="f" focussize="0,0"/>
            <v:stroke on="f" joinstyle="miter"/>
            <v:imagedata r:id="rId194" o:title="eqId9a6102533e4adc1669925d72da06d03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时，求</w:t>
      </w:r>
      <w:r>
        <w:rPr>
          <w:rFonts w:hint="default" w:ascii="Times New Roman" w:hAnsi="Times New Roman" w:cs="Times New Roman"/>
        </w:rPr>
        <w:object>
          <v:shape id="_x0000_i1120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192" o:title="eqIdcf231f8f86fb922df4ca0c87f044cec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0CB10C4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26．为更好地完成某市民健身步道改造任务，甲乙两个施工队合作施工．已知甲单独施工9天可以完成，乙单独施工6天可以完成．现在甲先单独施工1天，再由甲、乙合作施工2天，余下的工作由乙单独完成，那么乙队还需要施工多少天才可以完成任务？</w:t>
      </w:r>
    </w:p>
    <w:p w14:paraId="3C2D7E8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27．解关于</w:t>
      </w:r>
      <w:r>
        <w:rPr>
          <w:rFonts w:hint="default" w:ascii="Times New Roman" w:hAnsi="Times New Roman" w:cs="Times New Roman"/>
        </w:rPr>
        <w:object>
          <v:shape id="_x0000_i112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的方程</w:t>
      </w:r>
      <w:r>
        <w:rPr>
          <w:rFonts w:hint="default" w:ascii="Times New Roman" w:hAnsi="Times New Roman" w:cs="Times New Roman"/>
        </w:rPr>
        <w:object>
          <v:shape id="_x0000_i1122" o:spt="75" alt="eqId9fb5c63b986054f68319ae03fc34193d" type="#_x0000_t75" style="height:27.15pt;width:58.9pt;" o:ole="t" filled="f" o:preferrelative="t" stroked="f" coordsize="21600,21600">
            <v:path/>
            <v:fill on="f" focussize="0,0"/>
            <v:stroke on="f" joinstyle="miter"/>
            <v:imagedata r:id="rId198" o:title="eqId9fb5c63b986054f68319ae03fc34193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，我们也可以这样来解：</w:t>
      </w:r>
      <w:r>
        <w:rPr>
          <w:rFonts w:hint="default" w:ascii="Times New Roman" w:hAnsi="Times New Roman" w:cs="Times New Roman"/>
        </w:rPr>
        <w:object>
          <v:shape id="_x0000_i1123" o:spt="75" alt="eqId12066383b9f0f8e97558aaeb6dbc6d05" type="#_x0000_t75" style="height:30.2pt;width:74.75pt;" o:ole="t" filled="f" o:preferrelative="t" stroked="f" coordsize="21600,21600">
            <v:path/>
            <v:fill on="f" focussize="0,0"/>
            <v:stroke on="f" joinstyle="miter"/>
            <v:imagedata r:id="rId200" o:title="eqId12066383b9f0f8e97558aaeb6dbc6d0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，因为</w:t>
      </w:r>
      <w:r>
        <w:rPr>
          <w:rFonts w:hint="default" w:ascii="Times New Roman" w:hAnsi="Times New Roman" w:cs="Times New Roman"/>
        </w:rPr>
        <w:object>
          <v:shape id="_x0000_i1124" o:spt="75" alt="eqIdf4f0cb178fd1e2ef1956d1e75fe237de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202" o:title="eqIdf4f0cb178fd1e2ef1956d1e75fe237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，所以方程的解为</w:t>
      </w:r>
      <w:r>
        <w:rPr>
          <w:rFonts w:hint="default" w:ascii="Times New Roman" w:hAnsi="Times New Roman" w:cs="Times New Roman"/>
        </w:rPr>
        <w:object>
          <v:shape id="_x0000_i1125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04" o:title="eqIdbb45f673c56a289ea78831c9237e8d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13EBDE6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请按这种方法解下列方程：</w:t>
      </w:r>
    </w:p>
    <w:p w14:paraId="7A1D564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126" o:spt="75" alt="eqIdb05ff93af7dec4fa02b7009cef4be02c" type="#_x0000_t75" style="height:27pt;width:125.75pt;" o:ole="t" filled="f" o:preferrelative="t" stroked="f" coordsize="21600,21600">
            <v:path/>
            <v:fill on="f" focussize="0,0"/>
            <v:stroke on="f" joinstyle="miter"/>
            <v:imagedata r:id="rId206" o:title="eqIdb05ff93af7dec4fa02b7009cef4be02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</w:p>
    <w:p w14:paraId="074069E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127" o:spt="75" alt="eqId159a1549d435f8478ff58e8fd76c681f" type="#_x0000_t75" style="height:27.05pt;width:185.65pt;" o:ole="t" filled="f" o:preferrelative="t" stroked="f" coordsize="21600,21600">
            <v:path/>
            <v:fill on="f" focussize="0,0"/>
            <v:stroke on="f" joinstyle="miter"/>
            <v:imagedata r:id="rId208" o:title="eqId159a1549d435f8478ff58e8fd76c681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7C6F948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28．数学活动课上，小海利用列表法研究一次式</w:t>
      </w:r>
      <w:r>
        <w:rPr>
          <w:rFonts w:hint="default" w:ascii="Times New Roman" w:hAnsi="Times New Roman" w:cs="Times New Roman"/>
        </w:rPr>
        <w:object>
          <v:shape id="_x0000_i1128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210" o:title="eqIdf5f8f3c71c700d6195893b31db2d47f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29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12" o:title="eqIdee60afb3947754fe95d9921451aa248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的值随着</w:t>
      </w:r>
      <w:r>
        <w:rPr>
          <w:rFonts w:hint="default" w:ascii="Times New Roman" w:hAnsi="Times New Roman" w:cs="Times New Roman"/>
        </w:rPr>
        <w:object>
          <v:shape id="_x0000_i113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的取值的变化情况．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5"/>
        <w:gridCol w:w="450"/>
        <w:gridCol w:w="626"/>
        <w:gridCol w:w="626"/>
        <w:gridCol w:w="627"/>
        <w:gridCol w:w="521"/>
        <w:gridCol w:w="521"/>
        <w:gridCol w:w="521"/>
        <w:gridCol w:w="627"/>
        <w:gridCol w:w="450"/>
      </w:tblGrid>
      <w:tr w14:paraId="6AE53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101B9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1" o:spt="75" alt="eqId81dea63b8ce3e51adf66cf7b9982a248" type="#_x0000_t75" style="height:9.5pt;width:8.75pt;" o:ole="t" filled="f" o:preferrelative="t" stroked="f" coordsize="21600,21600">
                  <v:path/>
                  <v:fill on="f" focussize="0,0"/>
                  <v:stroke on="f" joinstyle="miter"/>
                  <v:imagedata r:id="rId8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E2EEB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6F0C6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2" o:spt="75" alt="eqId3edbd40e04e2a943051fa83d6e511add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216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25D8B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3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21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6782D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4" o:spt="75" alt="eqId274a9dc37509f01c2606fb3086a46f4f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220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08A64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5" o:spt="75" alt="eqIdacbc6a613224461ade69362d46550474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222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6C7EF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A4CCA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9BC84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4C88E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…</w:t>
            </w:r>
          </w:p>
        </w:tc>
      </w:tr>
      <w:tr w14:paraId="460DF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F08E5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6" o:spt="75" alt="eqIdf5f8f3c71c700d6195893b31db2d47f6" type="#_x0000_t75" style="height:12.4pt;width:28.1pt;" o:ole="t" filled="f" o:preferrelative="t" stroked="f" coordsize="21600,21600">
                  <v:path/>
                  <v:fill on="f" focussize="0,0"/>
                  <v:stroke on="f" joinstyle="miter"/>
                  <v:imagedata r:id="rId210" o:title="eqIdf5f8f3c71c700d6195893b31db2d47f6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8DD24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9C656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7" o:spt="75" alt="eqId5c4fd4507c507c55250a3a59e738dce9" type="#_x0000_t75" style="height:12.65pt;width:19.3pt;" o:ole="t" filled="f" o:preferrelative="t" stroked="f" coordsize="21600,21600">
                  <v:path/>
                  <v:fill on="f" focussize="0,0"/>
                  <v:stroke on="f" joinstyle="miter"/>
                  <v:imagedata r:id="rId225" o:title="eqId5c4fd4507c507c55250a3a59e738dce9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06A88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8" o:spt="75" alt="eqId91498d22fa9e1bae4ee8399259d9cfd3" type="#_x0000_t75" style="height:12.25pt;width:19.3pt;" o:ole="t" filled="f" o:preferrelative="t" stroked="f" coordsize="21600,21600">
                  <v:path/>
                  <v:fill on="f" focussize="0,0"/>
                  <v:stroke on="f" joinstyle="miter"/>
                  <v:imagedata r:id="rId227" o:title="eqId91498d22fa9e1bae4ee8399259d9cfd3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12A4C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9" o:spt="75" alt="eqId95e35f76e01c3979ae5987f7729f9856" type="#_x0000_t75" style="height:11.6pt;width:19.35pt;" o:ole="t" filled="f" o:preferrelative="t" stroked="f" coordsize="21600,21600">
                  <v:path/>
                  <v:fill on="f" focussize="0,0"/>
                  <v:stroke on="f" joinstyle="miter"/>
                  <v:imagedata r:id="rId229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E4E23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40" o:spt="75" alt="eqIdd3aab28a20b5bf47040aaec03b1eb550" type="#_x0000_t75" style="height:12.25pt;width:14.05pt;" o:ole="t" filled="f" o:preferrelative="t" stroked="f" coordsize="21600,21600">
                  <v:path/>
                  <v:fill on="f" focussize="0,0"/>
                  <v:stroke on="f" joinstyle="miter"/>
                  <v:imagedata r:id="rId23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AB309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41" o:spt="75" alt="eqId294f5ba74cdf695fc9a8a8e52f421328" type="#_x0000_t75" style="height:9.9pt;width:11.4pt;" o:ole="t" filled="f" o:preferrelative="t" stroked="f" coordsize="21600,21600">
                  <v:path/>
                  <v:fill on="f" focussize="0,0"/>
                  <v:stroke on="f" joinstyle="miter"/>
                  <v:imagedata r:id="rId84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D9C79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42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21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490AD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E90AD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…</w:t>
            </w:r>
          </w:p>
        </w:tc>
      </w:tr>
      <w:tr w14:paraId="03A04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8A02C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43" o:spt="75" alt="eqIdee60afb3947754fe95d9921451aa248e" type="#_x0000_t75" style="height:12.25pt;width:34.25pt;" o:ole="t" filled="f" o:preferrelative="t" stroked="f" coordsize="21600,21600">
                  <v:path/>
                  <v:fill on="f" focussize="0,0"/>
                  <v:stroke on="f" joinstyle="miter"/>
                  <v:imagedata r:id="rId212" o:title="eqIdee60afb3947754fe95d9921451aa248e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3E3368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AB822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4EC26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A0C2B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4FBF6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44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21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B608A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45" o:spt="75" alt="eqId01317332a203c898536b1d0459f51d23" type="#_x0000_t75" style="height:12.3pt;width:14.05pt;" o:ole="t" filled="f" o:preferrelative="t" stroked="f" coordsize="21600,21600">
                  <v:path/>
                  <v:fill on="f" focussize="0,0"/>
                  <v:stroke on="f" joinstyle="miter"/>
                  <v:imagedata r:id="rId236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2B6F5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46" o:spt="75" alt="eqIdd3aab28a20b5bf47040aaec03b1eb550" type="#_x0000_t75" style="height:12.25pt;width:14.05pt;" o:ole="t" filled="f" o:preferrelative="t" stroked="f" coordsize="21600,21600">
                  <v:path/>
                  <v:fill on="f" focussize="0,0"/>
                  <v:stroke on="f" joinstyle="miter"/>
                  <v:imagedata r:id="rId23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A1415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47" o:spt="75" alt="eqId95e35f76e01c3979ae5987f7729f9856" type="#_x0000_t75" style="height:11.6pt;width:19.35pt;" o:ole="t" filled="f" o:preferrelative="t" stroked="f" coordsize="21600,21600">
                  <v:path/>
                  <v:fill on="f" focussize="0,0"/>
                  <v:stroke on="f" joinstyle="miter"/>
                  <v:imagedata r:id="rId229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7EDD8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…</w:t>
            </w:r>
          </w:p>
        </w:tc>
      </w:tr>
    </w:tbl>
    <w:p w14:paraId="4C4AFA0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根据表格，完成下列问题：</w:t>
      </w:r>
    </w:p>
    <w:p w14:paraId="25352AF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(1)表格中的</w:t>
      </w:r>
      <w:r>
        <w:rPr>
          <w:rFonts w:hint="default" w:ascii="Times New Roman" w:hAnsi="Times New Roman" w:cs="Times New Roman"/>
        </w:rPr>
        <w:object>
          <v:shape id="_x0000_i1148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240" o:title="eqIda6c57bbef89a37f1a3808c0ceeac0c2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______；</w:t>
      </w:r>
    </w:p>
    <w:p w14:paraId="095F86E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(2)从表格中可以发现，当</w:t>
      </w:r>
      <w:r>
        <w:rPr>
          <w:rFonts w:hint="default" w:ascii="Times New Roman" w:hAnsi="Times New Roman" w:cs="Times New Roman"/>
        </w:rPr>
        <w:object>
          <v:shape id="_x0000_i114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的取值增大时，一次式</w:t>
      </w:r>
      <w:r>
        <w:rPr>
          <w:rFonts w:hint="default" w:ascii="Times New Roman" w:hAnsi="Times New Roman" w:cs="Times New Roman"/>
        </w:rPr>
        <w:object>
          <v:shape id="_x0000_i1150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210" o:title="eqIdf5f8f3c71c700d6195893b31db2d47f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的值______（填“增大”、“不变”或“减小”），一次式</w:t>
      </w:r>
      <w:r>
        <w:rPr>
          <w:rFonts w:hint="default" w:ascii="Times New Roman" w:hAnsi="Times New Roman" w:cs="Times New Roman"/>
        </w:rPr>
        <w:object>
          <v:shape id="_x0000_i1151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12" o:title="eqIdee60afb3947754fe95d9921451aa248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的值______（填“增大”、“不变”或“减小”）；</w:t>
      </w:r>
    </w:p>
    <w:p w14:paraId="2F5C7F1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(3)小海在研究时，得到这样一个结论：“当</w:t>
      </w:r>
      <w:r>
        <w:rPr>
          <w:rFonts w:hint="default" w:ascii="Times New Roman" w:hAnsi="Times New Roman" w:cs="Times New Roman"/>
        </w:rPr>
        <w:object>
          <v:shape id="_x0000_i115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的值每增加1时，一次式</w:t>
      </w:r>
      <w:r>
        <w:rPr>
          <w:rFonts w:hint="default" w:ascii="Times New Roman" w:hAnsi="Times New Roman" w:cs="Times New Roman"/>
        </w:rPr>
        <w:object>
          <v:shape id="_x0000_i1153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210" o:title="eqIdf5f8f3c71c700d6195893b31db2d47f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减去一次式</w:t>
      </w:r>
      <w:r>
        <w:rPr>
          <w:rFonts w:hint="default" w:ascii="Times New Roman" w:hAnsi="Times New Roman" w:cs="Times New Roman"/>
        </w:rPr>
        <w:object>
          <v:shape id="_x0000_i1154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12" o:title="eqIdee60afb3947754fe95d9921451aa248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的差就增加6”，你同意小海的结论吗？请利用所学知识说明理由．</w:t>
      </w:r>
    </w:p>
    <w:p w14:paraId="25D29BB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29．定义：从一个角的顶点出发，在角的内部引两条射线，如果这两条射线所成的角等于这个角的一半，那么这两条射线所成的角叫做这个角的内半角，如图1，若</w:t>
      </w:r>
      <w:r>
        <w:rPr>
          <w:rFonts w:hint="default" w:ascii="Times New Roman" w:hAnsi="Times New Roman" w:cs="Times New Roman"/>
        </w:rPr>
        <w:object>
          <v:shape id="_x0000_i1155" o:spt="75" alt="eqId993aafb6b40451d22a549a6ddca9ddf3" type="#_x0000_t75" style="height:23.65pt;width:68.6pt;" o:ole="t" filled="f" o:preferrelative="t" stroked="f" coordsize="21600,21600">
            <v:path/>
            <v:fill on="f" focussize="0,0"/>
            <v:stroke on="f" joinstyle="miter"/>
            <v:imagedata r:id="rId248" o:title="eqId993aafb6b40451d22a549a6ddca9ddf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156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250" o:title="eqIded66570f697459aba9daa2eaf9460bc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57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26" o:title="eqId6d7b2fe01a33c4825f9974ed9663a99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的内半角．</w:t>
      </w:r>
    </w:p>
    <w:p w14:paraId="00CB1AA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33750" cy="3048000"/>
            <wp:effectExtent l="0" t="0" r="3810" b="0"/>
            <wp:docPr id="100023" name="图片 100023" descr="@@@0378d24c-e9db-4ee4-b983-0bdb0a173b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0378d24c-e9db-4ee4-b983-0bdb0a173b14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68D50FD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(1)如图1，</w:t>
      </w:r>
      <w:r>
        <w:rPr>
          <w:rFonts w:hint="default" w:ascii="Times New Roman" w:hAnsi="Times New Roman" w:cs="Times New Roman"/>
        </w:rPr>
        <w:object>
          <v:shape id="_x0000_i1158" o:spt="75" alt="eqIde18c7dc38750d0e1787adee0055543d3" type="#_x0000_t75" style="height:11.2pt;width:50.1pt;" o:ole="t" filled="f" o:preferrelative="t" stroked="f" coordsize="21600,21600">
            <v:path/>
            <v:fill on="f" focussize="0,0"/>
            <v:stroke on="f" joinstyle="miter"/>
            <v:imagedata r:id="rId254" o:title="eqIde18c7dc38750d0e1787adee0055543d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59" o:spt="75" alt="eqId63584cd8dd2907e2cb2dee351c8f4d31" type="#_x0000_t75" style="height:12.4pt;width:57.2pt;" o:ole="t" filled="f" o:preferrelative="t" stroked="f" coordsize="21600,21600">
            <v:path/>
            <v:fill on="f" focussize="0,0"/>
            <v:stroke on="f" joinstyle="miter"/>
            <v:imagedata r:id="rId256" o:title="eqId63584cd8dd2907e2cb2dee351c8f4d3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60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250" o:title="eqIded66570f697459aba9daa2eaf9460bc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61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26" o:title="eqId6d7b2fe01a33c4825f9974ed9663a99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的内半角，则</w:t>
      </w:r>
      <w:r>
        <w:rPr>
          <w:rFonts w:hint="default" w:ascii="Times New Roman" w:hAnsi="Times New Roman" w:cs="Times New Roman"/>
        </w:rPr>
        <w:object>
          <v:shape id="_x0000_i1162" o:spt="75" alt="eqIdc35b6af1d4f447760a2dc8b10a9e9afd" type="#_x0000_t75" style="height:12.25pt;width:41.35pt;" o:ole="t" filled="f" o:preferrelative="t" stroked="f" coordsize="21600,21600">
            <v:path/>
            <v:fill on="f" focussize="0,0"/>
            <v:stroke on="f" joinstyle="miter"/>
            <v:imagedata r:id="rId260" o:title="eqIdc35b6af1d4f447760a2dc8b10a9e9af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________；</w:t>
      </w:r>
    </w:p>
    <w:p w14:paraId="16252CA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(2)如图2，已知</w:t>
      </w:r>
      <w:r>
        <w:rPr>
          <w:rFonts w:hint="default" w:ascii="Times New Roman" w:hAnsi="Times New Roman" w:cs="Times New Roman"/>
        </w:rPr>
        <w:object>
          <v:shape id="_x0000_i1163" o:spt="75" alt="eqId9ff5c21185c13eae675906dabd3593c7" type="#_x0000_t75" style="height:11.75pt;width:61.55pt;" o:ole="t" filled="f" o:preferrelative="t" stroked="f" coordsize="21600,21600">
            <v:path/>
            <v:fill on="f" focussize="0,0"/>
            <v:stroke on="f" joinstyle="miter"/>
            <v:imagedata r:id="rId262" o:title="eqId9ff5c21185c13eae675906dabd3593c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，将</w:t>
      </w:r>
      <w:r>
        <w:rPr>
          <w:rFonts w:hint="default" w:ascii="Times New Roman" w:hAnsi="Times New Roman" w:cs="Times New Roman"/>
        </w:rPr>
        <w:object>
          <v:shape id="_x0000_i1164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26" o:title="eqId6d7b2fe01a33c4825f9974ed9663a99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绕点</w:t>
      </w:r>
      <w:r>
        <w:rPr>
          <w:rFonts w:hint="default" w:ascii="Times New Roman" w:hAnsi="Times New Roman" w:cs="Times New Roman"/>
        </w:rPr>
        <w:object>
          <v:shape id="_x0000_i116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70" o:title="eqId1dde8112e8eb968fd042418dd632759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按顺时针方向旋转一个角度</w:t>
      </w:r>
      <w:r>
        <w:rPr>
          <w:rFonts w:hint="default" w:ascii="Times New Roman" w:hAnsi="Times New Roman" w:cs="Times New Roman"/>
        </w:rPr>
        <w:object>
          <v:shape id="_x0000_i1166" o:spt="75" alt="eqId1558b64bcfa578b6b5f251f62b0489b0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266" o:title="eqId1558b64bcfa578b6b5f251f62b0489b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得</w:t>
      </w:r>
      <w:r>
        <w:rPr>
          <w:rFonts w:hint="default" w:ascii="Times New Roman" w:hAnsi="Times New Roman" w:cs="Times New Roman"/>
        </w:rPr>
        <w:object>
          <v:shape id="_x0000_i1167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250" o:title="eqIded66570f697459aba9daa2eaf9460bc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，当旋转角</w:t>
      </w:r>
      <w:r>
        <w:rPr>
          <w:rFonts w:hint="default" w:ascii="Times New Roman" w:hAnsi="Times New Roman" w:cs="Times New Roman"/>
        </w:rPr>
        <w:object>
          <v:shape id="_x0000_i1168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269" o:title="eqIde170f206fdbbd834aad7580c727e2cc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为何值时，</w:t>
      </w:r>
      <w:r>
        <w:rPr>
          <w:rFonts w:hint="default" w:ascii="Times New Roman" w:hAnsi="Times New Roman" w:cs="Times New Roman"/>
        </w:rPr>
        <w:object>
          <v:shape id="_x0000_i1169" o:spt="75" alt="eqIdd0e1e2a60c37ebc303d4fc2bf3d6a234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271" o:title="eqIdd0e1e2a60c37ebc303d4fc2bf3d6a23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70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73" o:title="eqId42e7b8a59f8d66176463f3d71f882a2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的内半角；</w:t>
      </w:r>
    </w:p>
    <w:p w14:paraId="5BF94CA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(3)已知</w:t>
      </w:r>
      <w:r>
        <w:rPr>
          <w:rFonts w:hint="default" w:ascii="Times New Roman" w:hAnsi="Times New Roman" w:cs="Times New Roman"/>
        </w:rPr>
        <w:object>
          <v:shape id="_x0000_i1171" o:spt="75" alt="eqId6131160eaee962470abc7771df265c6d" type="#_x0000_t75" style="height:11.4pt;width:50.1pt;" o:ole="t" filled="f" o:preferrelative="t" stroked="f" coordsize="21600,21600">
            <v:path/>
            <v:fill on="f" focussize="0,0"/>
            <v:stroke on="f" joinstyle="miter"/>
            <v:imagedata r:id="rId275" o:title="eqId6131160eaee962470abc7771df265c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，把一块含有</w:t>
      </w:r>
      <w:r>
        <w:rPr>
          <w:rFonts w:hint="default" w:ascii="Times New Roman" w:hAnsi="Times New Roman" w:cs="Times New Roman"/>
        </w:rPr>
        <w:object>
          <v:shape id="_x0000_i1172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7" o:title="eqIdf6b86c22b670a8e9f3896f9e8883fbb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角的三角板如图3叠放，将三角板绕顶点</w:t>
      </w:r>
      <w:r>
        <w:rPr>
          <w:rFonts w:hint="default" w:ascii="Times New Roman" w:hAnsi="Times New Roman" w:cs="Times New Roman"/>
        </w:rPr>
        <w:object>
          <v:shape id="_x0000_i117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70" o:title="eqId1dde8112e8eb968fd042418dd63275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以5度/秒的速度按顺时针旋转（如图4），问：在旋转一周的过程中，射线</w:t>
      </w:r>
      <w:r>
        <w:rPr>
          <w:rFonts w:hint="default" w:ascii="Times New Roman" w:hAnsi="Times New Roman" w:cs="Times New Roman"/>
        </w:rPr>
        <w:object>
          <v:shape id="_x0000_i1174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77" o:title="eqIdef4113c492885ba7c47fe42ac792578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75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81" o:title="eqIdb90e0f35eda1a729fed485f83da5ea9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76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83" o:title="eqId828628c0876b45381c9a0edeb0fec23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77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285" o:title="eqId683c590673eece14fea3319c4fd5eb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能否构成内半角？若能，请直接写出旋转的时间；若不能，请说明理由．</w:t>
      </w:r>
    </w:p>
    <w:p w14:paraId="44EF4C6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0A9D0C56">
      <w:pPr>
        <w:spacing w:line="360" w:lineRule="auto"/>
        <w:ind w:left="420"/>
        <w:jc w:val="left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A51FB">
    <w:pPr>
      <w:jc w:val="center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PAGE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/ </w:t>
    </w: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NUMPAGES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6</w:t>
    </w:r>
    <w:r>
      <w:rPr>
        <w:rFonts w:ascii="Times New Roman" w:hAnsi="Times New Roman" w:eastAsia="Times New Roman" w:cs="Times New Roman"/>
      </w:rPr>
      <w:fldChar w:fldCharType="end"/>
    </w:r>
  </w:p>
  <w:p w14:paraId="390334FE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36C18"/>
    <w:rsid w:val="0005586A"/>
    <w:rsid w:val="00061598"/>
    <w:rsid w:val="000F4E1E"/>
    <w:rsid w:val="00141FDA"/>
    <w:rsid w:val="00357EB1"/>
    <w:rsid w:val="003A6467"/>
    <w:rsid w:val="0040580E"/>
    <w:rsid w:val="004151FC"/>
    <w:rsid w:val="00446F97"/>
    <w:rsid w:val="004A3930"/>
    <w:rsid w:val="004C6342"/>
    <w:rsid w:val="0050478D"/>
    <w:rsid w:val="005123E1"/>
    <w:rsid w:val="00547629"/>
    <w:rsid w:val="00547D9D"/>
    <w:rsid w:val="005D19F6"/>
    <w:rsid w:val="00682A9C"/>
    <w:rsid w:val="006D1671"/>
    <w:rsid w:val="00855F11"/>
    <w:rsid w:val="00955D18"/>
    <w:rsid w:val="009F0C24"/>
    <w:rsid w:val="00A4233D"/>
    <w:rsid w:val="00A84992"/>
    <w:rsid w:val="00A96678"/>
    <w:rsid w:val="00AA66E6"/>
    <w:rsid w:val="00B90E21"/>
    <w:rsid w:val="00BC2597"/>
    <w:rsid w:val="00BC2C92"/>
    <w:rsid w:val="00C02FC6"/>
    <w:rsid w:val="00C05E5A"/>
    <w:rsid w:val="00C46A1A"/>
    <w:rsid w:val="00C557B1"/>
    <w:rsid w:val="00CA37B3"/>
    <w:rsid w:val="00DB39EE"/>
    <w:rsid w:val="00DF7AB9"/>
    <w:rsid w:val="00E51666"/>
    <w:rsid w:val="00E754B3"/>
    <w:rsid w:val="00EF3EB8"/>
    <w:rsid w:val="00F2515D"/>
    <w:rsid w:val="00F40B83"/>
    <w:rsid w:val="00FE17C9"/>
    <w:rsid w:val="16754CFA"/>
    <w:rsid w:val="1FA31B1D"/>
    <w:rsid w:val="20632770"/>
    <w:rsid w:val="2DBC0615"/>
    <w:rsid w:val="3BA526EA"/>
    <w:rsid w:val="6693036D"/>
    <w:rsid w:val="6CE62238"/>
    <w:rsid w:val="6DEC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5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7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2.wmf"/><Relationship Id="rId8" Type="http://schemas.openxmlformats.org/officeDocument/2006/relationships/oleObject" Target="embeddings/oleObject2.bin"/><Relationship Id="rId79" Type="http://schemas.openxmlformats.org/officeDocument/2006/relationships/oleObject" Target="embeddings/oleObject35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4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8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7.wmf"/><Relationship Id="rId7" Type="http://schemas.openxmlformats.org/officeDocument/2006/relationships/image" Target="media/image3.wmf"/><Relationship Id="rId69" Type="http://schemas.openxmlformats.org/officeDocument/2006/relationships/oleObject" Target="embeddings/oleObject30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3.png"/><Relationship Id="rId61" Type="http://schemas.openxmlformats.org/officeDocument/2006/relationships/image" Target="media/image32.png"/><Relationship Id="rId60" Type="http://schemas.openxmlformats.org/officeDocument/2006/relationships/image" Target="media/image31.png"/><Relationship Id="rId6" Type="http://schemas.openxmlformats.org/officeDocument/2006/relationships/oleObject" Target="embeddings/oleObject1.bin"/><Relationship Id="rId59" Type="http://schemas.openxmlformats.org/officeDocument/2006/relationships/image" Target="media/image30.png"/><Relationship Id="rId58" Type="http://schemas.openxmlformats.org/officeDocument/2006/relationships/image" Target="media/image29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5.wmf"/><Relationship Id="rId5" Type="http://schemas.openxmlformats.org/officeDocument/2006/relationships/image" Target="media/image2.png"/><Relationship Id="rId49" Type="http://schemas.openxmlformats.org/officeDocument/2006/relationships/oleObject" Target="embeddings/oleObject22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9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8.bin"/><Relationship Id="rId4" Type="http://schemas.openxmlformats.org/officeDocument/2006/relationships/theme" Target="theme/theme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" Type="http://schemas.openxmlformats.org/officeDocument/2006/relationships/image" Target="media/image14.wmf"/><Relationship Id="rId287" Type="http://schemas.openxmlformats.org/officeDocument/2006/relationships/fontTable" Target="fontTable.xml"/><Relationship Id="rId286" Type="http://schemas.openxmlformats.org/officeDocument/2006/relationships/customXml" Target="../customXml/item1.xml"/><Relationship Id="rId285" Type="http://schemas.openxmlformats.org/officeDocument/2006/relationships/image" Target="media/image129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7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5.bin"/><Relationship Id="rId27" Type="http://schemas.openxmlformats.org/officeDocument/2006/relationships/image" Target="media/image13.wmf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4.bin"/><Relationship Id="rId267" Type="http://schemas.openxmlformats.org/officeDocument/2006/relationships/oleObject" Target="embeddings/oleObject143.bin"/><Relationship Id="rId266" Type="http://schemas.openxmlformats.org/officeDocument/2006/relationships/image" Target="media/image121.wmf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9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8.bin"/><Relationship Id="rId258" Type="http://schemas.openxmlformats.org/officeDocument/2006/relationships/oleObject" Target="embeddings/oleObject137.bin"/><Relationship Id="rId257" Type="http://schemas.openxmlformats.org/officeDocument/2006/relationships/oleObject" Target="embeddings/oleObject136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6.png"/><Relationship Id="rId251" Type="http://schemas.openxmlformats.org/officeDocument/2006/relationships/oleObject" Target="embeddings/oleObject133.bin"/><Relationship Id="rId250" Type="http://schemas.openxmlformats.org/officeDocument/2006/relationships/image" Target="media/image115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32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31.bin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oleObject" Target="embeddings/oleObject128.bin"/><Relationship Id="rId243" Type="http://schemas.openxmlformats.org/officeDocument/2006/relationships/oleObject" Target="embeddings/oleObject127.bin"/><Relationship Id="rId242" Type="http://schemas.openxmlformats.org/officeDocument/2006/relationships/oleObject" Target="embeddings/oleObject126.bin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3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4.bin"/><Relationship Id="rId238" Type="http://schemas.openxmlformats.org/officeDocument/2006/relationships/oleObject" Target="embeddings/oleObject123.bin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21.bin"/><Relationship Id="rId234" Type="http://schemas.openxmlformats.org/officeDocument/2006/relationships/oleObject" Target="embeddings/oleObject120.bin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image" Target="media/image11.wmf"/><Relationship Id="rId229" Type="http://schemas.openxmlformats.org/officeDocument/2006/relationships/image" Target="media/image111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7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8.bin"/><Relationship Id="rId214" Type="http://schemas.openxmlformats.org/officeDocument/2006/relationships/oleObject" Target="embeddings/oleObject107.bin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3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94.bin"/><Relationship Id="rId190" Type="http://schemas.openxmlformats.org/officeDocument/2006/relationships/oleObject" Target="embeddings/oleObject93.bin"/><Relationship Id="rId19" Type="http://schemas.openxmlformats.org/officeDocument/2006/relationships/image" Target="media/image9.wmf"/><Relationship Id="rId189" Type="http://schemas.openxmlformats.org/officeDocument/2006/relationships/image" Target="media/image94.png"/><Relationship Id="rId188" Type="http://schemas.openxmlformats.org/officeDocument/2006/relationships/image" Target="media/image93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7.png"/><Relationship Id="rId174" Type="http://schemas.openxmlformats.org/officeDocument/2006/relationships/image" Target="media/image86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4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80.png"/><Relationship Id="rId160" Type="http://schemas.openxmlformats.org/officeDocument/2006/relationships/image" Target="media/image79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image" Target="media/image75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5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7.png"/><Relationship Id="rId132" Type="http://schemas.openxmlformats.org/officeDocument/2006/relationships/image" Target="media/image66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5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oleObject" Target="embeddings/oleObject54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3.bin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image" Target="media/image57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2.png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1852</Words>
  <Characters>1999</Characters>
  <Lines>22</Lines>
  <Paragraphs>6</Paragraphs>
  <TotalTime>1</TotalTime>
  <ScaleCrop>false</ScaleCrop>
  <LinksUpToDate>false</LinksUpToDate>
  <CharactersWithSpaces>2129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2025-12-30T17:09:01Z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2052-12.1.0.24034</vt:lpwstr>
  </property>
  <property fmtid="{D5CDD505-2E9C-101B-9397-08002B2CF9AE}" pid="8" name="ICV">
    <vt:lpwstr>FB7B580BC7A547078C2B1F5B04281B86_12</vt:lpwstr>
  </property>
</Properties>
</file>