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14:paraId="40B79746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jc w:val="center"/>
        <w:textAlignment w:val="center"/>
        <w:rPr>
          <w:rFonts w:asciiTheme="majorEastAsia" w:eastAsiaTheme="majorEastAsia" w:hAnsiTheme="majorEastAsia" w:cstheme="majorEastAsia" w:hint="eastAsia"/>
          <w:b/>
          <w:bCs/>
          <w:sz w:val="32"/>
          <w:szCs w:val="32"/>
          <w:lang w:val="en-US" w:eastAsia="zh-CN"/>
        </w:rPr>
      </w:pPr>
      <w:r>
        <w:rPr>
          <w:rFonts w:asciiTheme="majorEastAsia" w:eastAsiaTheme="majorEastAsia" w:hAnsiTheme="majorEastAsia" w:cstheme="majorEastAsia" w:hint="eastAsia"/>
          <w:b/>
          <w:bCs/>
          <w:sz w:val="32"/>
          <w:szCs w:val="32"/>
          <w:lang w:val="en-US" w:eastAsia="zh-CN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12103100</wp:posOffset>
            </wp:positionH>
            <wp:positionV relativeFrom="topMargin">
              <wp:posOffset>10756900</wp:posOffset>
            </wp:positionV>
            <wp:extent cx="266700" cy="304800"/>
            <wp:wrapNone/>
            <wp:docPr id="10010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r>
        <w:rPr>
          <w:rFonts w:asciiTheme="majorEastAsia" w:eastAsiaTheme="majorEastAsia" w:hAnsiTheme="majorEastAsia" w:cstheme="majorEastAsia" w:hint="eastAsia"/>
          <w:b/>
          <w:bCs/>
          <w:sz w:val="32"/>
          <w:szCs w:val="32"/>
          <w:lang w:val="en-US" w:eastAsia="zh-CN"/>
        </w:rPr>
        <w:t>2025-2026学年六年级下学期数学期末达标卷</w:t>
      </w:r>
    </w:p>
    <w:p w14:paraId="3468F42D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jc w:val="center"/>
        <w:textAlignment w:val="center"/>
        <w:rPr>
          <w:rFonts w:asciiTheme="majorEastAsia" w:eastAsiaTheme="majorEastAsia" w:hAnsiTheme="majorEastAsia" w:cstheme="majorEastAsia" w:hint="eastAsia"/>
          <w:b/>
          <w:bCs/>
          <w:sz w:val="24"/>
          <w:szCs w:val="24"/>
          <w:lang w:val="en-US" w:eastAsia="zh-CN"/>
        </w:rPr>
      </w:pPr>
      <w:r>
        <w:rPr>
          <w:rFonts w:asciiTheme="majorEastAsia" w:eastAsiaTheme="majorEastAsia" w:hAnsiTheme="majorEastAsia" w:cstheme="majorEastAsia" w:hint="eastAsia"/>
          <w:b/>
          <w:bCs/>
          <w:sz w:val="24"/>
          <w:szCs w:val="24"/>
          <w:lang w:val="en-US" w:eastAsia="zh-CN"/>
        </w:rPr>
        <w:t>（沪教版五四制）</w:t>
      </w:r>
    </w:p>
    <w:bookmarkEnd w:id="0"/>
    <w:p w14:paraId="1926F423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宋体" w:eastAsia="宋体" w:hAnsi="宋体" w:cs="宋体"/>
          <w:b/>
          <w:i w:val="0"/>
          <w:color w:val="000000"/>
          <w:sz w:val="24"/>
        </w:rPr>
      </w:pPr>
    </w:p>
    <w:p w14:paraId="6A5A44A3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宋体" w:eastAsia="宋体" w:hAnsi="宋体" w:cs="宋体" w:hint="eastAsia"/>
          <w:b/>
          <w:i w:val="0"/>
          <w:color w:val="000000"/>
          <w:sz w:val="24"/>
          <w:lang w:eastAsia="zh-CN"/>
        </w:rPr>
      </w:pPr>
      <w:r>
        <w:rPr>
          <w:rFonts w:ascii="宋体" w:eastAsia="宋体" w:hAnsi="宋体" w:cs="宋体"/>
          <w:b/>
          <w:i w:val="0"/>
          <w:color w:val="000000"/>
          <w:sz w:val="24"/>
        </w:rPr>
        <w:t>一、单选题</w:t>
      </w:r>
      <w:r>
        <w:rPr>
          <w:rFonts w:ascii="宋体" w:hAnsi="宋体" w:cs="宋体" w:hint="eastAsia"/>
          <w:b/>
          <w:i w:val="0"/>
          <w:color w:val="000000"/>
          <w:sz w:val="24"/>
          <w:lang w:eastAsia="zh-CN"/>
        </w:rPr>
        <w:t>（</w:t>
      </w:r>
      <w:r>
        <w:rPr>
          <w:rFonts w:ascii="宋体" w:hAnsi="宋体" w:cs="宋体" w:hint="eastAsia"/>
          <w:b/>
          <w:i w:val="0"/>
          <w:color w:val="000000"/>
          <w:sz w:val="24"/>
          <w:lang w:val="en-US" w:eastAsia="zh-CN"/>
        </w:rPr>
        <w:t>每小题3分，共30分</w:t>
      </w:r>
      <w:r>
        <w:rPr>
          <w:rFonts w:ascii="宋体" w:hAnsi="宋体" w:cs="宋体" w:hint="eastAsia"/>
          <w:b/>
          <w:i w:val="0"/>
          <w:color w:val="000000"/>
          <w:sz w:val="24"/>
          <w:lang w:eastAsia="zh-CN"/>
        </w:rPr>
        <w:t>）</w:t>
      </w:r>
    </w:p>
    <w:p w14:paraId="3153F02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sz w:val="24"/>
        </w:rPr>
      </w:pPr>
      <w:r>
        <w:rPr>
          <w:sz w:val="24"/>
        </w:rPr>
        <w:t>1．下列各组中的两个比，能组成比例的是（</w:t>
      </w:r>
      <w:r>
        <w:rPr>
          <w:rFonts w:ascii="Times New Roman" w:eastAsia="Times New Roman" w:hAnsi="Times New Roman" w:cs="Times New Roman"/>
          <w:kern w:val="0"/>
          <w:szCs w:val="24"/>
        </w:rPr>
        <w:t>     </w:t>
      </w:r>
      <w:r>
        <w:rPr>
          <w:sz w:val="24"/>
        </w:rPr>
        <w:t>）</w:t>
      </w:r>
    </w:p>
    <w:p w14:paraId="58E94FEC">
      <w:pPr>
        <w:keepNext w:val="0"/>
        <w:keepLines w:val="0"/>
        <w:pageBreakBefore w:val="0"/>
        <w:widowControl w:val="0"/>
        <w:shd w:val="clear" w:color="auto" w:fill="auto"/>
        <w:tabs>
          <w:tab w:val="left" w:pos="2078"/>
          <w:tab w:val="left" w:pos="4156"/>
          <w:tab w:val="left" w:pos="6234"/>
        </w:tabs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left="300"/>
        <w:jc w:val="left"/>
        <w:textAlignment w:val="center"/>
        <w:rPr>
          <w:sz w:val="24"/>
        </w:rPr>
      </w:pPr>
      <w:r>
        <w:rPr>
          <w:sz w:val="24"/>
        </w:rPr>
        <w:t>A．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2c49f81fde1b167ec693b00409fb7f71" style="width:24.4pt;height:15.95pt" o:ole="" coordsize="21600,21600" o:preferrelative="t" filled="f" stroked="f">
            <v:stroke joinstyle="miter"/>
            <v:imagedata r:id="rId5" o:title="eqId2c49f81fde1b167ec693b00409fb7f71"/>
            <o:lock v:ext="edit" aspectratio="t"/>
            <w10:anchorlock/>
          </v:shape>
          <o:OLEObject Type="Embed" ProgID="Equation.DSMT4" ShapeID="_x0000_i1025" DrawAspect="Content" ObjectID="_1468075725" r:id="rId6"/>
        </w:object>
      </w:r>
      <w:r>
        <w:rPr>
          <w:sz w:val="24"/>
        </w:rPr>
        <w:t>和</w:t>
      </w:r>
      <w:r>
        <w:object>
          <v:shape id="_x0000_i1026" type="#_x0000_t75" alt="eqId6ff51cfdf99a6f1000b0878a6588f5dc" style="width:24.4pt;height:15.95pt" o:ole="" coordsize="21600,21600" o:preferrelative="t" filled="f" stroked="f">
            <v:stroke joinstyle="miter"/>
            <v:imagedata r:id="rId7" o:title="eqId6ff51cfdf99a6f1000b0878a6588f5dc"/>
            <o:lock v:ext="edit" aspectratio="t"/>
            <w10:anchorlock/>
          </v:shape>
          <o:OLEObject Type="Embed" ProgID="Equation.DSMT4" ShapeID="_x0000_i1026" DrawAspect="Content" ObjectID="_1468075726" r:id="rId8"/>
        </w:object>
      </w:r>
      <w:r>
        <w:rPr>
          <w:sz w:val="24"/>
        </w:rPr>
        <w:tab/>
      </w:r>
      <w:r>
        <w:rPr>
          <w:sz w:val="24"/>
        </w:rPr>
        <w:t>B．</w:t>
      </w:r>
      <w:r>
        <w:object>
          <v:shape id="_x0000_i1027" type="#_x0000_t75" alt="eqIda23432a6855d9eb0be095bb07e51e110" style="width:24.4pt;height:15.95pt" o:ole="" coordsize="21600,21600" o:preferrelative="t" filled="f" stroked="f">
            <v:stroke joinstyle="miter"/>
            <v:imagedata r:id="rId9" o:title="eqIda23432a6855d9eb0be095bb07e51e110"/>
            <o:lock v:ext="edit" aspectratio="t"/>
            <w10:anchorlock/>
          </v:shape>
          <o:OLEObject Type="Embed" ProgID="Equation.DSMT4" ShapeID="_x0000_i1027" DrawAspect="Content" ObjectID="_1468075727" r:id="rId10"/>
        </w:object>
      </w:r>
      <w:r>
        <w:rPr>
          <w:sz w:val="24"/>
        </w:rPr>
        <w:t>和</w:t>
      </w:r>
      <w:r>
        <w:object>
          <v:shape id="_x0000_i1028" type="#_x0000_t75" alt="eqId3ff1692fd2f896ace7920e6f2dc83f87" style="width:44.35pt;height:15.2pt" o:ole="" coordsize="21600,21600" o:preferrelative="t" filled="f" stroked="f">
            <v:stroke joinstyle="miter"/>
            <v:imagedata r:id="rId11" o:title="eqId3ff1692fd2f896ace7920e6f2dc83f87"/>
            <o:lock v:ext="edit" aspectratio="t"/>
            <w10:anchorlock/>
          </v:shape>
          <o:OLEObject Type="Embed" ProgID="Equation.DSMT4" ShapeID="_x0000_i1028" DrawAspect="Content" ObjectID="_1468075728" r:id="rId12"/>
        </w:object>
      </w:r>
      <w:r>
        <w:rPr>
          <w:sz w:val="24"/>
        </w:rPr>
        <w:tab/>
      </w:r>
      <w:r>
        <w:rPr>
          <w:sz w:val="24"/>
        </w:rPr>
        <w:t>C．</w:t>
      </w:r>
      <w:r>
        <w:object>
          <v:shape id="_x0000_i1029" type="#_x0000_t75" alt="eqIdb7f662d162445399e1a383ce53c9e85d" style="width:28.85pt;height:34.85pt" o:ole="" coordsize="21600,21600" o:preferrelative="t" filled="f" stroked="f">
            <v:stroke joinstyle="miter"/>
            <v:imagedata r:id="rId13" o:title="eqIdb7f662d162445399e1a383ce53c9e85d"/>
            <o:lock v:ext="edit" aspectratio="t"/>
            <w10:anchorlock/>
          </v:shape>
          <o:OLEObject Type="Embed" ProgID="Equation.DSMT4" ShapeID="_x0000_i1029" DrawAspect="Content" ObjectID="_1468075729" r:id="rId14"/>
        </w:object>
      </w:r>
      <w:r>
        <w:rPr>
          <w:sz w:val="24"/>
        </w:rPr>
        <w:t>和</w:t>
      </w:r>
      <w:r>
        <w:object>
          <v:shape id="_x0000_i1030" type="#_x0000_t75" alt="eqId41bac02e2433106c112213d1e2532703" style="width:24.4pt;height:34.3pt" o:ole="" coordsize="21600,21600" o:preferrelative="t" filled="f" stroked="f">
            <v:stroke joinstyle="miter"/>
            <v:imagedata r:id="rId15" o:title="eqId41bac02e2433106c112213d1e2532703"/>
            <o:lock v:ext="edit" aspectratio="t"/>
            <w10:anchorlock/>
          </v:shape>
          <o:OLEObject Type="Embed" ProgID="Equation.DSMT4" ShapeID="_x0000_i1030" DrawAspect="Content" ObjectID="_1468075730" r:id="rId16"/>
        </w:object>
      </w:r>
      <w:r>
        <w:rPr>
          <w:sz w:val="24"/>
        </w:rPr>
        <w:t>D．</w:t>
      </w:r>
      <w:r>
        <w:object>
          <v:shape id="_x0000_i1031" type="#_x0000_t75" alt="eqId662c387ae35ae18b5ced2106763ce88a" style="width:44.35pt;height:15.75pt" o:ole="" coordsize="21600,21600" o:preferrelative="t" filled="f" stroked="f">
            <v:stroke joinstyle="miter"/>
            <v:imagedata r:id="rId17" o:title="eqId662c387ae35ae18b5ced2106763ce88a"/>
            <o:lock v:ext="edit" aspectratio="t"/>
            <w10:anchorlock/>
          </v:shape>
          <o:OLEObject Type="Embed" ProgID="Equation.DSMT4" ShapeID="_x0000_i1031" DrawAspect="Content" ObjectID="_1468075731" r:id="rId18"/>
        </w:object>
      </w:r>
      <w:r>
        <w:rPr>
          <w:sz w:val="24"/>
        </w:rPr>
        <w:t>和</w:t>
      </w:r>
      <w:r>
        <w:object>
          <v:shape id="_x0000_i1032" type="#_x0000_t75" alt="eqId839056bc90823c91060aa9c963463fc7" style="width:35.45pt;height:34.8pt" o:ole="" coordsize="21600,21600" o:preferrelative="t" filled="f" stroked="f">
            <v:stroke joinstyle="miter"/>
            <v:imagedata r:id="rId19" o:title="eqId839056bc90823c91060aa9c963463fc7"/>
            <o:lock v:ext="edit" aspectratio="t"/>
            <w10:anchorlock/>
          </v:shape>
          <o:OLEObject Type="Embed" ProgID="Equation.DSMT4" ShapeID="_x0000_i1032" DrawAspect="Content" ObjectID="_1468075732" r:id="rId20"/>
        </w:object>
      </w:r>
    </w:p>
    <w:p w14:paraId="6AD1E0B2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left="20"/>
        <w:jc w:val="left"/>
        <w:textAlignment w:val="center"/>
        <w:rPr>
          <w:sz w:val="24"/>
        </w:rPr>
      </w:pPr>
      <w:r>
        <w:rPr>
          <w:sz w:val="24"/>
        </w:rPr>
        <w:t>2．今年“五一”假期，某景区的门票收入比去年同期的门票收入增加三成五，去年“五一”假期的门票收入是270万元，求今年“五一”假期的门票收入是多少万元．下面列式正确的是（</w:t>
      </w:r>
      <w:r>
        <w:rPr>
          <w:rFonts w:ascii="Times New Roman" w:eastAsia="Times New Roman" w:hAnsi="Times New Roman" w:cs="Times New Roman"/>
          <w:kern w:val="0"/>
          <w:szCs w:val="24"/>
        </w:rPr>
        <w:t>    </w:t>
      </w:r>
      <w:r>
        <w:rPr>
          <w:sz w:val="24"/>
        </w:rPr>
        <w:t>）</w:t>
      </w:r>
    </w:p>
    <w:p w14:paraId="6BB291CC">
      <w:pPr>
        <w:keepNext w:val="0"/>
        <w:keepLines w:val="0"/>
        <w:pageBreakBefore w:val="0"/>
        <w:widowControl w:val="0"/>
        <w:shd w:val="clear" w:color="auto" w:fill="auto"/>
        <w:tabs>
          <w:tab w:val="left" w:pos="2078"/>
          <w:tab w:val="left" w:pos="4156"/>
          <w:tab w:val="left" w:pos="6234"/>
        </w:tabs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left="300"/>
        <w:jc w:val="left"/>
        <w:textAlignment w:val="center"/>
        <w:rPr>
          <w:sz w:val="24"/>
        </w:rPr>
      </w:pPr>
      <w:r>
        <w:rPr>
          <w:sz w:val="24"/>
        </w:rPr>
        <w:t>A．</w:t>
      </w:r>
      <w:r>
        <w:object>
          <v:shape id="_x0000_i1033" type="#_x0000_t75" alt="eqIdef45fb77f7d7915a94ac5210c7c1c75d" style="width:58.75pt;height:15.7pt" o:ole="" coordsize="21600,21600" o:preferrelative="t" filled="f" stroked="f">
            <v:stroke joinstyle="miter"/>
            <v:imagedata r:id="rId21" o:title="eqIdef45fb77f7d7915a94ac5210c7c1c75d"/>
            <o:lock v:ext="edit" aspectratio="t"/>
            <w10:anchorlock/>
          </v:shape>
          <o:OLEObject Type="Embed" ProgID="Equation.DSMT4" ShapeID="_x0000_i1033" DrawAspect="Content" ObjectID="_1468075733" r:id="rId22"/>
        </w:object>
      </w:r>
      <w:r>
        <w:rPr>
          <w:sz w:val="24"/>
        </w:rPr>
        <w:tab/>
      </w:r>
      <w:r>
        <w:rPr>
          <w:sz w:val="24"/>
        </w:rPr>
        <w:t>B．</w:t>
      </w:r>
      <w:r>
        <w:object>
          <v:shape id="_x0000_i1034" type="#_x0000_t75" alt="eqIddb9ec91425282ff7b53f5e5dd3eb3e45" style="width:84.35pt;height:22.55pt" o:ole="" coordsize="21600,21600" o:preferrelative="t" filled="f" stroked="f">
            <v:stroke joinstyle="miter"/>
            <v:imagedata r:id="rId23" o:title="eqIddb9ec91425282ff7b53f5e5dd3eb3e45"/>
            <o:lock v:ext="edit" aspectratio="t"/>
            <w10:anchorlock/>
          </v:shape>
          <o:OLEObject Type="Embed" ProgID="Equation.DSMT4" ShapeID="_x0000_i1034" DrawAspect="Content" ObjectID="_1468075734" r:id="rId24"/>
        </w:object>
      </w:r>
      <w:r>
        <w:rPr>
          <w:sz w:val="24"/>
        </w:rPr>
        <w:t>C．</w:t>
      </w:r>
      <w:r>
        <w:object>
          <v:shape id="_x0000_i1035" type="#_x0000_t75" alt="eqId2bace33c643845a4b97775337b3ffe76" style="width:59.9pt;height:15.8pt" o:ole="" coordsize="21600,21600" o:preferrelative="t" filled="f" stroked="f">
            <v:stroke joinstyle="miter"/>
            <v:imagedata r:id="rId25" o:title="eqId2bace33c643845a4b97775337b3ffe76"/>
            <o:lock v:ext="edit" aspectratio="t"/>
            <w10:anchorlock/>
          </v:shape>
          <o:OLEObject Type="Embed" ProgID="Equation.DSMT4" ShapeID="_x0000_i1035" DrawAspect="Content" ObjectID="_1468075735" r:id="rId26"/>
        </w:object>
      </w:r>
      <w:r>
        <w:rPr>
          <w:sz w:val="24"/>
        </w:rPr>
        <w:tab/>
      </w:r>
      <w:r>
        <w:rPr>
          <w:sz w:val="24"/>
        </w:rPr>
        <w:t>D．</w:t>
      </w:r>
      <w:r>
        <w:object>
          <v:shape id="_x0000_i1036" type="#_x0000_t75" alt="eqId748d86690637846665a5c90154e34053" style="width:85.4pt;height:22.4pt" o:ole="" coordsize="21600,21600" o:preferrelative="t" filled="f" stroked="f">
            <v:stroke joinstyle="miter"/>
            <v:imagedata r:id="rId27" o:title="eqId748d86690637846665a5c90154e34053"/>
            <o:lock v:ext="edit" aspectratio="t"/>
            <w10:anchorlock/>
          </v:shape>
          <o:OLEObject Type="Embed" ProgID="Equation.DSMT4" ShapeID="_x0000_i1036" DrawAspect="Content" ObjectID="_1468075736" r:id="rId28"/>
        </w:object>
      </w:r>
    </w:p>
    <w:p w14:paraId="77A6A62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sz w:val="24"/>
        </w:rPr>
      </w:pPr>
      <w:r>
        <w:rPr>
          <w:sz w:val="24"/>
        </w:rPr>
        <w:t>3．把一张圆形纸片按照先左右对折、再上下对折，然后剪出图案，最后完全展开的步骤会得到（</w:t>
      </w:r>
      <w:r>
        <w:rPr>
          <w:rFonts w:ascii="Times New Roman" w:eastAsia="Times New Roman" w:hAnsi="Times New Roman" w:cs="Times New Roman"/>
          <w:kern w:val="0"/>
          <w:szCs w:val="24"/>
        </w:rPr>
        <w:t>   </w:t>
      </w:r>
      <w:r>
        <w:rPr>
          <w:sz w:val="24"/>
        </w:rPr>
        <w:t>）</w:t>
      </w:r>
    </w:p>
    <w:p w14:paraId="454F8425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sz w:val="24"/>
        </w:rPr>
      </w:pPr>
      <w:r>
        <w:rPr>
          <w:rFonts w:ascii="Times New Roman" w:eastAsia="Times New Roman" w:hAnsi="Times New Roman" w:cs="Times New Roman"/>
          <w:strike w:val="0"/>
          <w:kern w:val="0"/>
          <w:szCs w:val="24"/>
          <w:u w:val="none"/>
        </w:rPr>
        <w:drawing>
          <wp:inline distT="0" distB="0" distL="114300" distR="114300">
            <wp:extent cx="1685925" cy="628650"/>
            <wp:effectExtent l="0" t="0" r="9525" b="0"/>
            <wp:docPr id="100003" name="图片 100003" descr="@@@8bc62312-21eb-4113-888a-4b46ea5ede7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8bc62312-21eb-4113-888a-4b46ea5ede7b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AFA2C9">
      <w:pPr>
        <w:keepNext w:val="0"/>
        <w:keepLines w:val="0"/>
        <w:pageBreakBefore w:val="0"/>
        <w:widowControl w:val="0"/>
        <w:shd w:val="clear" w:color="auto" w:fill="auto"/>
        <w:tabs>
          <w:tab w:val="left" w:pos="2078"/>
          <w:tab w:val="left" w:pos="4156"/>
          <w:tab w:val="left" w:pos="6234"/>
        </w:tabs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left="300"/>
        <w:jc w:val="left"/>
        <w:textAlignment w:val="center"/>
        <w:rPr>
          <w:sz w:val="24"/>
        </w:rPr>
      </w:pPr>
      <w:r>
        <w:rPr>
          <w:sz w:val="24"/>
        </w:rPr>
        <w:t>A．</w:t>
      </w:r>
      <w:r>
        <w:rPr>
          <w:rFonts w:ascii="Times New Roman" w:eastAsia="Times New Roman" w:hAnsi="Times New Roman" w:cs="Times New Roman"/>
          <w:strike w:val="0"/>
          <w:kern w:val="0"/>
          <w:szCs w:val="24"/>
          <w:u w:val="none"/>
        </w:rPr>
        <w:drawing>
          <wp:inline distT="0" distB="0" distL="114300" distR="114300">
            <wp:extent cx="676275" cy="657225"/>
            <wp:effectExtent l="0" t="0" r="9525" b="9525"/>
            <wp:docPr id="100005" name="图片 100005" descr="@@@42f480c3-5bf5-4bbc-8e0e-973d8ca033d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42f480c3-5bf5-4bbc-8e0e-973d8ca033d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ab/>
      </w:r>
      <w:r>
        <w:rPr>
          <w:sz w:val="24"/>
        </w:rPr>
        <w:t>B．</w:t>
      </w:r>
      <w:r>
        <w:rPr>
          <w:rFonts w:ascii="Times New Roman" w:eastAsia="Times New Roman" w:hAnsi="Times New Roman" w:cs="Times New Roman"/>
          <w:strike w:val="0"/>
          <w:kern w:val="0"/>
          <w:szCs w:val="24"/>
          <w:u w:val="none"/>
        </w:rPr>
        <w:drawing>
          <wp:inline distT="0" distB="0" distL="114300" distR="114300">
            <wp:extent cx="685800" cy="666750"/>
            <wp:effectExtent l="0" t="0" r="0" b="0"/>
            <wp:docPr id="100007" name="图片 100007" descr="@@@83d21cc7-0ddf-494e-9e4f-04f005fe490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83d21cc7-0ddf-494e-9e4f-04f005fe490f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ab/>
      </w:r>
      <w:r>
        <w:rPr>
          <w:sz w:val="24"/>
        </w:rPr>
        <w:t>C．</w:t>
      </w:r>
      <w:r>
        <w:rPr>
          <w:rFonts w:ascii="Times New Roman" w:eastAsia="Times New Roman" w:hAnsi="Times New Roman" w:cs="Times New Roman"/>
          <w:strike w:val="0"/>
          <w:kern w:val="0"/>
          <w:szCs w:val="24"/>
          <w:u w:val="none"/>
        </w:rPr>
        <w:drawing>
          <wp:inline distT="0" distB="0" distL="114300" distR="114300">
            <wp:extent cx="657225" cy="638175"/>
            <wp:effectExtent l="0" t="0" r="9525" b="9525"/>
            <wp:docPr id="100009" name="图片 100009" descr="@@@991bfffa-bb23-4aa7-8d9a-3b6c7b1e5a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991bfffa-bb23-4aa7-8d9a-3b6c7b1e5a8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ab/>
      </w:r>
      <w:r>
        <w:rPr>
          <w:sz w:val="24"/>
        </w:rPr>
        <w:t>D．</w:t>
      </w:r>
      <w:r>
        <w:rPr>
          <w:rFonts w:ascii="Times New Roman" w:eastAsia="Times New Roman" w:hAnsi="Times New Roman" w:cs="Times New Roman"/>
          <w:strike w:val="0"/>
          <w:kern w:val="0"/>
          <w:szCs w:val="24"/>
          <w:u w:val="none"/>
        </w:rPr>
        <w:drawing>
          <wp:inline distT="0" distB="0" distL="114300" distR="114300">
            <wp:extent cx="609600" cy="590550"/>
            <wp:effectExtent l="0" t="0" r="0" b="0"/>
            <wp:docPr id="100011" name="图片 100011" descr="@@@9de0064f-f3fb-40d1-8a74-d30be98914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9de0064f-f3fb-40d1-8a74-d30be989142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C45C50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sz w:val="24"/>
        </w:rPr>
      </w:pPr>
      <w:r>
        <w:rPr>
          <w:sz w:val="24"/>
        </w:rPr>
        <w:t>4．在研究圆环面积时，可以借助研究圆面积公式时所用的方法，将圆环无限等分，拼成一个平行四边形，若圆环的外圆半径为</w:t>
      </w:r>
      <w:r>
        <w:object>
          <v:shape id="_x0000_i1037" type="#_x0000_t75" alt="eqId4aa0df7f1e45f9de29e802c7f19a4f64" style="width:12.2pt;height:13pt" o:ole="" coordsize="21600,21600" o:preferrelative="t" filled="f" stroked="f">
            <v:stroke joinstyle="miter"/>
            <v:imagedata r:id="rId34" o:title="eqId4aa0df7f1e45f9de29e802c7f19a4f64"/>
            <o:lock v:ext="edit" aspectratio="t"/>
            <w10:anchorlock/>
          </v:shape>
          <o:OLEObject Type="Embed" ProgID="Equation.DSMT4" ShapeID="_x0000_i1037" DrawAspect="Content" ObjectID="_1468075737" r:id="rId35"/>
        </w:object>
      </w:r>
      <w:r>
        <w:rPr>
          <w:sz w:val="24"/>
        </w:rPr>
        <w:t>，小圆半径为</w:t>
      </w:r>
      <w:r>
        <w:object>
          <v:shape id="_x0000_i1038" type="#_x0000_t75" alt="eqId11bc05f41215f9894e11d1df0465751a" style="width:10pt;height:10pt" o:ole="" coordsize="21600,21600" o:preferrelative="t" filled="f" stroked="f">
            <v:stroke joinstyle="miter"/>
            <v:imagedata r:id="rId36" o:title="eqId11bc05f41215f9894e11d1df0465751a"/>
            <o:lock v:ext="edit" aspectratio="t"/>
            <w10:anchorlock/>
          </v:shape>
          <o:OLEObject Type="Embed" ProgID="Equation.DSMT4" ShapeID="_x0000_i1038" DrawAspect="Content" ObjectID="_1468075738" r:id="rId37"/>
        </w:object>
      </w:r>
      <w:r>
        <w:rPr>
          <w:sz w:val="24"/>
        </w:rPr>
        <w:t>，则如图所示平行四边形的底边可以表示为（</w:t>
      </w:r>
      <w:r>
        <w:rPr>
          <w:rFonts w:ascii="Times New Roman" w:eastAsia="Times New Roman" w:hAnsi="Times New Roman" w:cs="Times New Roman"/>
          <w:kern w:val="0"/>
          <w:szCs w:val="24"/>
        </w:rPr>
        <w:t>    </w:t>
      </w:r>
      <w:r>
        <w:rPr>
          <w:sz w:val="24"/>
        </w:rPr>
        <w:t>）</w:t>
      </w:r>
    </w:p>
    <w:p w14:paraId="0F43F4A5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sz w:val="24"/>
        </w:rPr>
      </w:pPr>
      <w:r>
        <w:rPr>
          <w:rFonts w:ascii="Times New Roman" w:eastAsia="Times New Roman" w:hAnsi="Times New Roman" w:cs="Times New Roman"/>
          <w:strike w:val="0"/>
          <w:kern w:val="0"/>
          <w:szCs w:val="24"/>
          <w:u w:val="none"/>
        </w:rPr>
        <w:drawing>
          <wp:inline distT="0" distB="0" distL="114300" distR="114300">
            <wp:extent cx="2924175" cy="762000"/>
            <wp:effectExtent l="0" t="0" r="9525" b="0"/>
            <wp:docPr id="100013" name="图片 100013" descr="@@@d22c3c53-7812-499c-a958-660232345a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d22c3c53-7812-499c-a958-660232345ae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63238B">
      <w:pPr>
        <w:keepNext w:val="0"/>
        <w:keepLines w:val="0"/>
        <w:pageBreakBefore w:val="0"/>
        <w:widowControl w:val="0"/>
        <w:shd w:val="clear" w:color="auto" w:fill="auto"/>
        <w:tabs>
          <w:tab w:val="left" w:pos="2078"/>
          <w:tab w:val="left" w:pos="4156"/>
          <w:tab w:val="left" w:pos="6234"/>
        </w:tabs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left="300"/>
        <w:jc w:val="left"/>
        <w:textAlignment w:val="center"/>
        <w:rPr>
          <w:sz w:val="24"/>
        </w:rPr>
      </w:pPr>
      <w:r>
        <w:rPr>
          <w:sz w:val="24"/>
        </w:rPr>
        <w:t>A．</w:t>
      </w:r>
      <w:r>
        <w:object>
          <v:shape id="_x0000_i1039" type="#_x0000_t75" alt="eqId5a3838fc0f573bebccf8bbb668ae8ebd" style="width:49.9pt;height:22.45pt" o:ole="" coordsize="21600,21600" o:preferrelative="t" filled="f" stroked="f">
            <v:stroke joinstyle="miter"/>
            <v:imagedata r:id="rId39" o:title="eqId5a3838fc0f573bebccf8bbb668ae8ebd"/>
            <o:lock v:ext="edit" aspectratio="t"/>
            <w10:anchorlock/>
          </v:shape>
          <o:OLEObject Type="Embed" ProgID="Equation.DSMT4" ShapeID="_x0000_i1039" DrawAspect="Content" ObjectID="_1468075739" r:id="rId40"/>
        </w:object>
      </w:r>
      <w:r>
        <w:rPr>
          <w:sz w:val="24"/>
        </w:rPr>
        <w:tab/>
      </w:r>
      <w:r>
        <w:rPr>
          <w:sz w:val="24"/>
        </w:rPr>
        <w:t>B．</w:t>
      </w:r>
      <w:r>
        <w:object>
          <v:shape id="_x0000_i1040" type="#_x0000_t75" alt="eqId0626ff0dfb5f22a75e03019ffcad3b34" style="width:56.55pt;height:22.45pt" o:ole="" coordsize="21600,21600" o:preferrelative="t" filled="f" stroked="f">
            <v:stroke joinstyle="miter"/>
            <v:imagedata r:id="rId41" o:title="eqId0626ff0dfb5f22a75e03019ffcad3b34"/>
            <o:lock v:ext="edit" aspectratio="t"/>
            <w10:anchorlock/>
          </v:shape>
          <o:OLEObject Type="Embed" ProgID="Equation.DSMT4" ShapeID="_x0000_i1040" DrawAspect="Content" ObjectID="_1468075740" r:id="rId42"/>
        </w:object>
      </w:r>
      <w:r>
        <w:rPr>
          <w:sz w:val="24"/>
        </w:rPr>
        <w:tab/>
      </w:r>
      <w:r>
        <w:rPr>
          <w:sz w:val="24"/>
        </w:rPr>
        <w:t>C．</w:t>
      </w:r>
      <w:r>
        <w:object>
          <v:shape id="_x0000_i1041" type="#_x0000_t75" alt="eqIded65f4d16535453cf236b3fbe823a0fc" style="width:61.05pt;height:24.3pt" o:ole="" coordsize="21600,21600" o:preferrelative="t" filled="f" stroked="f">
            <v:stroke joinstyle="miter"/>
            <v:imagedata r:id="rId43" o:title="eqIded65f4d16535453cf236b3fbe823a0fc"/>
            <o:lock v:ext="edit" aspectratio="t"/>
            <w10:anchorlock/>
          </v:shape>
          <o:OLEObject Type="Embed" ProgID="Equation.DSMT4" ShapeID="_x0000_i1041" DrawAspect="Content" ObjectID="_1468075741" r:id="rId44"/>
        </w:object>
      </w:r>
      <w:r>
        <w:rPr>
          <w:sz w:val="24"/>
        </w:rPr>
        <w:tab/>
      </w:r>
      <w:r>
        <w:rPr>
          <w:sz w:val="24"/>
        </w:rPr>
        <w:t>D．</w:t>
      </w:r>
      <w:r>
        <w:object>
          <v:shape id="_x0000_i1042" type="#_x0000_t75" alt="eqIdb8d043c65aba67a3800cb5cdc95454c9" style="width:49.9pt;height:22.45pt" o:ole="" coordsize="21600,21600" o:preferrelative="t" filled="f" stroked="f">
            <v:stroke joinstyle="miter"/>
            <v:imagedata r:id="rId45" o:title="eqIdb8d043c65aba67a3800cb5cdc95454c9"/>
            <o:lock v:ext="edit" aspectratio="t"/>
            <w10:anchorlock/>
          </v:shape>
          <o:OLEObject Type="Embed" ProgID="Equation.DSMT4" ShapeID="_x0000_i1042" DrawAspect="Content" ObjectID="_1468075742" r:id="rId46"/>
        </w:object>
      </w:r>
    </w:p>
    <w:p w14:paraId="3ECEEDA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sz w:val="24"/>
        </w:rPr>
      </w:pPr>
      <w:r>
        <w:rPr>
          <w:sz w:val="24"/>
        </w:rPr>
        <w:t>5．半径为2的扇形，弧长为</w:t>
      </w:r>
      <w:r>
        <w:object>
          <v:shape id="_x0000_i1043" type="#_x0000_t75" alt="eqId70f5389990c3a0c5373f3bd9fb2454c9" style="width:11.05pt;height:12.75pt" o:ole="" coordsize="21600,21600" o:preferrelative="t" filled="f" stroked="f">
            <v:stroke joinstyle="miter"/>
            <v:imagedata r:id="rId47" o:title="eqId70f5389990c3a0c5373f3bd9fb2454c9"/>
            <o:lock v:ext="edit" aspectratio="t"/>
            <w10:anchorlock/>
          </v:shape>
          <o:OLEObject Type="Embed" ProgID="Equation.DSMT4" ShapeID="_x0000_i1043" DrawAspect="Content" ObjectID="_1468075743" r:id="rId48"/>
        </w:object>
      </w:r>
      <w:r>
        <w:rPr>
          <w:sz w:val="24"/>
        </w:rPr>
        <w:t>，则该扇形的圆心角为（</w:t>
      </w:r>
      <w:r>
        <w:rPr>
          <w:rFonts w:ascii="Times New Roman" w:eastAsia="Times New Roman" w:hAnsi="Times New Roman" w:cs="Times New Roman"/>
          <w:kern w:val="0"/>
          <w:szCs w:val="24"/>
        </w:rPr>
        <w:t>   </w:t>
      </w:r>
      <w:r>
        <w:rPr>
          <w:sz w:val="24"/>
        </w:rPr>
        <w:t>）</w:t>
      </w:r>
    </w:p>
    <w:p w14:paraId="45A32826">
      <w:pPr>
        <w:keepNext w:val="0"/>
        <w:keepLines w:val="0"/>
        <w:pageBreakBefore w:val="0"/>
        <w:widowControl w:val="0"/>
        <w:shd w:val="clear" w:color="auto" w:fill="auto"/>
        <w:tabs>
          <w:tab w:val="left" w:pos="2078"/>
          <w:tab w:val="left" w:pos="4156"/>
          <w:tab w:val="left" w:pos="6234"/>
        </w:tabs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left="300"/>
        <w:jc w:val="left"/>
        <w:textAlignment w:val="center"/>
        <w:rPr>
          <w:sz w:val="24"/>
        </w:rPr>
      </w:pPr>
      <w:r>
        <w:rPr>
          <w:sz w:val="24"/>
        </w:rPr>
        <w:t>A．</w:t>
      </w:r>
      <w:r>
        <w:object>
          <v:shape id="_x0000_i1044" type="#_x0000_t75" alt="eqId2fb94bd9eb80fb9f5f02f518bb8f2211" style="width:22.15pt;height:15.45pt" o:ole="" coordsize="21600,21600" o:preferrelative="t" filled="f" stroked="f">
            <v:stroke joinstyle="miter"/>
            <v:imagedata r:id="rId49" o:title="eqId2fb94bd9eb80fb9f5f02f518bb8f2211"/>
            <o:lock v:ext="edit" aspectratio="t"/>
            <w10:anchorlock/>
          </v:shape>
          <o:OLEObject Type="Embed" ProgID="Equation.DSMT4" ShapeID="_x0000_i1044" DrawAspect="Content" ObjectID="_1468075744" r:id="rId50"/>
        </w:object>
      </w:r>
      <w:r>
        <w:rPr>
          <w:sz w:val="24"/>
        </w:rPr>
        <w:tab/>
      </w:r>
      <w:r>
        <w:rPr>
          <w:sz w:val="24"/>
        </w:rPr>
        <w:t>B．</w:t>
      </w:r>
      <w:r>
        <w:object>
          <v:shape id="_x0000_i1045" type="#_x0000_t75" alt="eqIdbe6a6301878fed2a01413020b27310a5" style="width:22.15pt;height:15.45pt" o:ole="" coordsize="21600,21600" o:preferrelative="t" filled="f" stroked="f">
            <v:stroke joinstyle="miter"/>
            <v:imagedata r:id="rId51" o:title="eqIdbe6a6301878fed2a01413020b27310a5"/>
            <o:lock v:ext="edit" aspectratio="t"/>
            <w10:anchorlock/>
          </v:shape>
          <o:OLEObject Type="Embed" ProgID="Equation.DSMT4" ShapeID="_x0000_i1045" DrawAspect="Content" ObjectID="_1468075745" r:id="rId52"/>
        </w:object>
      </w:r>
      <w:r>
        <w:rPr>
          <w:sz w:val="24"/>
        </w:rPr>
        <w:tab/>
      </w:r>
      <w:r>
        <w:rPr>
          <w:sz w:val="24"/>
        </w:rPr>
        <w:t>C．</w:t>
      </w:r>
      <w:r>
        <w:object>
          <v:shape id="_x0000_i1046" type="#_x0000_t75" alt="eqId391479c151307826c9765a47a5f10503" style="width:22.15pt;height:15.45pt" o:ole="" coordsize="21600,21600" o:preferrelative="t" filled="f" stroked="f">
            <v:stroke joinstyle="miter"/>
            <v:imagedata r:id="rId53" o:title="eqId391479c151307826c9765a47a5f10503"/>
            <o:lock v:ext="edit" aspectratio="t"/>
            <w10:anchorlock/>
          </v:shape>
          <o:OLEObject Type="Embed" ProgID="Equation.DSMT4" ShapeID="_x0000_i1046" DrawAspect="Content" ObjectID="_1468075746" r:id="rId54"/>
        </w:object>
      </w:r>
      <w:r>
        <w:rPr>
          <w:sz w:val="24"/>
        </w:rPr>
        <w:tab/>
      </w:r>
      <w:r>
        <w:rPr>
          <w:sz w:val="24"/>
        </w:rPr>
        <w:t>D．</w:t>
      </w:r>
      <w:r>
        <w:object>
          <v:shape id="_x0000_i1047" type="#_x0000_t75" alt="eqIdc02b54dc6b3e1bb6544f47d4c8743fcf" style="width:22.15pt;height:15.6pt" o:ole="" coordsize="21600,21600" o:preferrelative="t" filled="f" stroked="f">
            <v:stroke joinstyle="miter"/>
            <v:imagedata r:id="rId55" o:title="eqIdc02b54dc6b3e1bb6544f47d4c8743fcf"/>
            <o:lock v:ext="edit" aspectratio="t"/>
            <w10:anchorlock/>
          </v:shape>
          <o:OLEObject Type="Embed" ProgID="Equation.DSMT4" ShapeID="_x0000_i1047" DrawAspect="Content" ObjectID="_1468075747" r:id="rId56"/>
        </w:object>
      </w:r>
    </w:p>
    <w:p w14:paraId="7A130E4A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sz w:val="24"/>
        </w:rPr>
      </w:pPr>
      <w:r>
        <w:rPr>
          <w:sz w:val="24"/>
        </w:rPr>
        <w:t>6．一只盒子中有7个红球和3个白球，从里面任意摸出一个球，并放回．小明这样摸了50次，下面说法正确的是（</w:t>
      </w:r>
      <w:r>
        <w:rPr>
          <w:rFonts w:ascii="Times New Roman" w:eastAsia="Times New Roman" w:hAnsi="Times New Roman" w:cs="Times New Roman"/>
          <w:kern w:val="0"/>
          <w:szCs w:val="24"/>
        </w:rPr>
        <w:t>    </w:t>
      </w:r>
      <w:r>
        <w:rPr>
          <w:sz w:val="24"/>
        </w:rPr>
        <w:t>）</w:t>
      </w:r>
    </w:p>
    <w:p w14:paraId="6FF5760A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left="300"/>
        <w:jc w:val="left"/>
        <w:textAlignment w:val="center"/>
        <w:rPr>
          <w:sz w:val="24"/>
        </w:rPr>
      </w:pPr>
      <w:r>
        <w:rPr>
          <w:sz w:val="24"/>
        </w:rPr>
        <w:t>A．小明一定摸到35次红球，15次白球</w:t>
      </w:r>
    </w:p>
    <w:p w14:paraId="0C4435A7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left="300"/>
        <w:jc w:val="left"/>
        <w:textAlignment w:val="center"/>
        <w:rPr>
          <w:sz w:val="24"/>
        </w:rPr>
      </w:pPr>
      <w:r>
        <w:rPr>
          <w:sz w:val="24"/>
        </w:rPr>
        <w:t>B．小明摸到的红球次数可能比白球次数多</w:t>
      </w:r>
    </w:p>
    <w:p w14:paraId="269CB75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left="300"/>
        <w:jc w:val="left"/>
        <w:textAlignment w:val="center"/>
        <w:rPr>
          <w:sz w:val="24"/>
        </w:rPr>
      </w:pPr>
      <w:r>
        <w:rPr>
          <w:sz w:val="24"/>
        </w:rPr>
        <w:t>C．小明摸到的红球次数一定比白球次数多</w:t>
      </w:r>
    </w:p>
    <w:p w14:paraId="01F6E403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left="300"/>
        <w:jc w:val="left"/>
        <w:textAlignment w:val="center"/>
        <w:rPr>
          <w:sz w:val="24"/>
        </w:rPr>
      </w:pPr>
      <w:r>
        <w:rPr>
          <w:sz w:val="24"/>
        </w:rPr>
        <w:t>D．小明摸到的白球次数不可能多于摸到红球的次数</w:t>
      </w:r>
    </w:p>
    <w:p w14:paraId="57AF30F3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sz w:val="24"/>
        </w:rPr>
      </w:pPr>
      <w:r>
        <w:rPr>
          <w:sz w:val="24"/>
        </w:rPr>
        <w:t xml:space="preserve">7．一根圆柱形木料，沿着底面直径竖切成相同的两部分，已知这两部分的表面积之和比圆柱形木料的表面积多1000 </w:t>
      </w:r>
      <w:r>
        <w:object>
          <v:shape id="_x0000_i1048" type="#_x0000_t75" alt="eqId88ce13774b09ff2edddaf21a072cf60a" style="width:22.15pt;height:16.6pt" o:ole="" coordsize="21600,21600" o:preferrelative="t" filled="f" stroked="f">
            <v:stroke joinstyle="miter"/>
            <v:imagedata r:id="rId57" o:title="eqId88ce13774b09ff2edddaf21a072cf60a"/>
            <o:lock v:ext="edit" aspectratio="t"/>
            <w10:anchorlock/>
          </v:shape>
          <o:OLEObject Type="Embed" ProgID="Equation.DSMT4" ShapeID="_x0000_i1048" DrawAspect="Content" ObjectID="_1468075748" r:id="rId58"/>
        </w:object>
      </w:r>
      <w:r>
        <w:rPr>
          <w:sz w:val="24"/>
        </w:rPr>
        <w:t>．这根圆柱形木料的侧面积是（    ）</w:t>
      </w:r>
      <w:r>
        <w:object>
          <v:shape id="_x0000_i1049" type="#_x0000_t75" alt="eqId88ce13774b09ff2edddaf21a072cf60a" style="width:22.15pt;height:16.6pt" o:ole="" coordsize="21600,21600" o:preferrelative="t" filled="f" stroked="f">
            <v:stroke joinstyle="miter"/>
            <v:imagedata r:id="rId57" o:title="eqId88ce13774b09ff2edddaf21a072cf60a"/>
            <o:lock v:ext="edit" aspectratio="t"/>
            <w10:anchorlock/>
          </v:shape>
          <o:OLEObject Type="Embed" ProgID="Equation.DSMT4" ShapeID="_x0000_i1049" DrawAspect="Content" ObjectID="_1468075749" r:id="rId59"/>
        </w:object>
      </w:r>
      <w:r>
        <w:rPr>
          <w:sz w:val="24"/>
        </w:rPr>
        <w:t>．</w:t>
      </w:r>
    </w:p>
    <w:p w14:paraId="5876432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sz w:val="24"/>
        </w:rPr>
      </w:pPr>
      <w:r>
        <w:rPr>
          <w:rFonts w:ascii="Times New Roman" w:eastAsia="Times New Roman" w:hAnsi="Times New Roman" w:cs="Times New Roman"/>
          <w:strike w:val="0"/>
          <w:kern w:val="0"/>
          <w:szCs w:val="24"/>
          <w:u w:val="none"/>
        </w:rPr>
        <w:drawing>
          <wp:inline distT="0" distB="0" distL="114300" distR="114300">
            <wp:extent cx="1647825" cy="695325"/>
            <wp:effectExtent l="0" t="0" r="9525" b="9525"/>
            <wp:docPr id="100015" name="图片 100015" descr="@@@e098d73a-91a4-4e03-acc2-798c8b86e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e098d73a-91a4-4e03-acc2-798c8b86e50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3B0744">
      <w:pPr>
        <w:keepNext w:val="0"/>
        <w:keepLines w:val="0"/>
        <w:pageBreakBefore w:val="0"/>
        <w:widowControl w:val="0"/>
        <w:shd w:val="clear" w:color="auto" w:fill="auto"/>
        <w:tabs>
          <w:tab w:val="left" w:pos="2771"/>
          <w:tab w:val="left" w:pos="5541"/>
        </w:tabs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left="300"/>
        <w:jc w:val="left"/>
        <w:textAlignment w:val="center"/>
        <w:rPr>
          <w:sz w:val="24"/>
        </w:rPr>
      </w:pPr>
      <w:r>
        <w:rPr>
          <w:sz w:val="24"/>
        </w:rPr>
        <w:t>A．1570</w:t>
      </w:r>
      <w:r>
        <w:rPr>
          <w:sz w:val="24"/>
        </w:rPr>
        <w:tab/>
      </w:r>
      <w:r>
        <w:rPr>
          <w:sz w:val="24"/>
        </w:rPr>
        <w:t>B．3140</w:t>
      </w:r>
      <w:r>
        <w:rPr>
          <w:sz w:val="24"/>
        </w:rPr>
        <w:tab/>
      </w:r>
      <w:r>
        <w:rPr>
          <w:sz w:val="24"/>
        </w:rPr>
        <w:t>C．1000</w:t>
      </w:r>
    </w:p>
    <w:p w14:paraId="16CC8C9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sz w:val="24"/>
        </w:rPr>
      </w:pPr>
      <w:r>
        <w:rPr>
          <w:sz w:val="24"/>
        </w:rPr>
        <w:t>8．学校录播室有甲和乙两台投影仪，在甲投影仪中，一个新灯泡的使用寿命为1500小时；在乙投影仪中，一个新灯泡的使用寿命为2000小时．两台投影仪同时开始使用新灯泡．为了最大限度地利用灯泡，学校决定在某个时刻将两个灯泡互换，使它们同时报废．设两台应在使用</w:t>
      </w:r>
      <w:r>
        <w:rPr>
          <w:rFonts w:ascii="Times New Roman" w:eastAsia="Times New Roman" w:hAnsi="Times New Roman" w:cs="Times New Roman"/>
          <w:i/>
          <w:sz w:val="24"/>
        </w:rPr>
        <w:t>x</w:t>
      </w:r>
      <w:r>
        <w:rPr>
          <w:sz w:val="24"/>
        </w:rPr>
        <w:t>小时后互换，</w:t>
      </w:r>
      <w:r>
        <w:rPr>
          <w:rFonts w:ascii="Times New Roman" w:eastAsia="Times New Roman" w:hAnsi="Times New Roman" w:cs="Times New Roman"/>
          <w:i/>
          <w:sz w:val="24"/>
        </w:rPr>
        <w:t>y</w:t>
      </w:r>
      <w:r>
        <w:rPr>
          <w:sz w:val="24"/>
        </w:rPr>
        <w:t>小时后同时报废．依题意，下列方程组正确的是（</w:t>
      </w:r>
      <w:r>
        <w:rPr>
          <w:rFonts w:ascii="Times New Roman" w:eastAsia="Times New Roman" w:hAnsi="Times New Roman" w:cs="Times New Roman"/>
          <w:kern w:val="0"/>
          <w:szCs w:val="24"/>
        </w:rPr>
        <w:t>   </w:t>
      </w:r>
      <w:r>
        <w:rPr>
          <w:sz w:val="24"/>
        </w:rPr>
        <w:t>）</w:t>
      </w:r>
    </w:p>
    <w:p w14:paraId="20D40565">
      <w:pPr>
        <w:keepNext w:val="0"/>
        <w:keepLines w:val="0"/>
        <w:pageBreakBefore w:val="0"/>
        <w:widowControl w:val="0"/>
        <w:shd w:val="clear" w:color="auto" w:fill="auto"/>
        <w:tabs>
          <w:tab w:val="left" w:pos="4156"/>
        </w:tabs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left="300"/>
        <w:jc w:val="left"/>
        <w:textAlignment w:val="center"/>
        <w:rPr>
          <w:sz w:val="24"/>
        </w:rPr>
      </w:pPr>
      <w:r>
        <w:rPr>
          <w:sz w:val="24"/>
        </w:rPr>
        <w:t>A．</w:t>
      </w:r>
      <w:r>
        <w:object>
          <v:shape id="_x0000_i1050" type="#_x0000_t75" alt="eqId1dcaed33b32f345ef361b1d3b70f25ea" style="width:96.55pt;height:73.25pt" o:ole="" coordsize="21600,21600" o:preferrelative="t" filled="f" stroked="f">
            <v:stroke joinstyle="miter"/>
            <v:imagedata r:id="rId61" o:title="eqId1dcaed33b32f345ef361b1d3b70f25ea"/>
            <o:lock v:ext="edit" aspectratio="t"/>
            <w10:anchorlock/>
          </v:shape>
          <o:OLEObject Type="Embed" ProgID="Equation.DSMT4" ShapeID="_x0000_i1050" DrawAspect="Content" ObjectID="_1468075750" r:id="rId62"/>
        </w:object>
      </w:r>
      <w:r>
        <w:rPr>
          <w:sz w:val="24"/>
        </w:rPr>
        <w:tab/>
      </w:r>
      <w:r>
        <w:rPr>
          <w:sz w:val="24"/>
        </w:rPr>
        <w:t>B．</w:t>
      </w:r>
      <w:r>
        <w:object>
          <v:shape id="_x0000_i1051" type="#_x0000_t75" alt="eqId1a37aa7eddad69de07da3b1f7737848c" style="width:97.65pt;height:73.45pt" o:ole="" coordsize="21600,21600" o:preferrelative="t" filled="f" stroked="f">
            <v:stroke joinstyle="miter"/>
            <v:imagedata r:id="rId63" o:title="eqId1a37aa7eddad69de07da3b1f7737848c"/>
            <o:lock v:ext="edit" aspectratio="t"/>
            <w10:anchorlock/>
          </v:shape>
          <o:OLEObject Type="Embed" ProgID="Equation.DSMT4" ShapeID="_x0000_i1051" DrawAspect="Content" ObjectID="_1468075751" r:id="rId64"/>
        </w:object>
      </w:r>
    </w:p>
    <w:p w14:paraId="3A0348D3">
      <w:pPr>
        <w:keepNext w:val="0"/>
        <w:keepLines w:val="0"/>
        <w:pageBreakBefore w:val="0"/>
        <w:widowControl w:val="0"/>
        <w:shd w:val="clear" w:color="auto" w:fill="auto"/>
        <w:tabs>
          <w:tab w:val="left" w:pos="4156"/>
        </w:tabs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left="300"/>
        <w:jc w:val="left"/>
        <w:textAlignment w:val="center"/>
        <w:rPr>
          <w:sz w:val="24"/>
        </w:rPr>
      </w:pPr>
      <w:r>
        <w:rPr>
          <w:sz w:val="24"/>
        </w:rPr>
        <w:t>C．</w:t>
      </w:r>
      <w:r>
        <w:object>
          <v:shape id="_x0000_i1052" type="#_x0000_t75" alt="eqId3a309748f5647d018ee63c0ebeae583a" style="width:97.65pt;height:73.45pt" o:ole="" coordsize="21600,21600" o:preferrelative="t" filled="f" stroked="f">
            <v:stroke joinstyle="miter"/>
            <v:imagedata r:id="rId65" o:title="eqId3a309748f5647d018ee63c0ebeae583a"/>
            <o:lock v:ext="edit" aspectratio="t"/>
            <w10:anchorlock/>
          </v:shape>
          <o:OLEObject Type="Embed" ProgID="Equation.DSMT4" ShapeID="_x0000_i1052" DrawAspect="Content" ObjectID="_1468075752" r:id="rId66"/>
        </w:object>
      </w:r>
      <w:r>
        <w:rPr>
          <w:sz w:val="24"/>
        </w:rPr>
        <w:tab/>
      </w:r>
      <w:r>
        <w:rPr>
          <w:sz w:val="24"/>
        </w:rPr>
        <w:t>D．</w:t>
      </w:r>
      <w:r>
        <w:object>
          <v:shape id="_x0000_i1053" type="#_x0000_t75" alt="eqId4b975fc30b8522006daeea275fa1d9ac" style="width:97.65pt;height:73.45pt" o:ole="" coordsize="21600,21600" o:preferrelative="t" filled="f" stroked="f">
            <v:stroke joinstyle="miter"/>
            <v:imagedata r:id="rId67" o:title="eqId4b975fc30b8522006daeea275fa1d9ac"/>
            <o:lock v:ext="edit" aspectratio="t"/>
            <w10:anchorlock/>
          </v:shape>
          <o:OLEObject Type="Embed" ProgID="Equation.DSMT4" ShapeID="_x0000_i1053" DrawAspect="Content" ObjectID="_1468075753" r:id="rId68"/>
        </w:object>
      </w:r>
    </w:p>
    <w:p w14:paraId="3F7B1314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sz w:val="24"/>
        </w:rPr>
      </w:pPr>
      <w:r>
        <w:rPr>
          <w:sz w:val="24"/>
        </w:rPr>
        <w:t>9．在一幅比例尺为</w:t>
      </w:r>
      <w:r>
        <w:object>
          <v:shape id="_x0000_i1054" type="#_x0000_t75" alt="eqId3d7a65632fa735a34e7d5ba3f1a86d7a" style="width:55.45pt;height:15.7pt" o:ole="" coordsize="21600,21600" o:preferrelative="t" filled="f" stroked="f">
            <v:stroke joinstyle="miter"/>
            <v:imagedata r:id="rId69" o:title="eqId3d7a65632fa735a34e7d5ba3f1a86d7a"/>
            <o:lock v:ext="edit" aspectratio="t"/>
            <w10:anchorlock/>
          </v:shape>
          <o:OLEObject Type="Embed" ProgID="Equation.DSMT4" ShapeID="_x0000_i1054" DrawAspect="Content" ObjectID="_1468075754" r:id="rId70"/>
        </w:object>
      </w:r>
      <w:r>
        <w:rPr>
          <w:sz w:val="24"/>
        </w:rPr>
        <w:t>的地图上，若量得甲、乙两地的距离是</w:t>
      </w:r>
      <w:r>
        <w:object>
          <v:shape id="_x0000_i1055" type="#_x0000_t75" alt="eqId746a8faf34a40b9ccc65e8629d9151e4" style="width:36.6pt;height:17.45pt" o:ole="" coordsize="21600,21600" o:preferrelative="t" filled="f" stroked="f">
            <v:stroke joinstyle="miter"/>
            <v:imagedata r:id="rId71" o:title="eqId746a8faf34a40b9ccc65e8629d9151e4"/>
            <o:lock v:ext="edit" aspectratio="t"/>
            <w10:anchorlock/>
          </v:shape>
          <o:OLEObject Type="Embed" ProgID="Equation.DSMT4" ShapeID="_x0000_i1055" DrawAspect="Content" ObjectID="_1468075755" r:id="rId72"/>
        </w:object>
      </w:r>
      <w:r>
        <w:rPr>
          <w:sz w:val="24"/>
        </w:rPr>
        <w:t>，则甲、乙两地实际距离为（　　）</w:t>
      </w:r>
    </w:p>
    <w:p w14:paraId="4EFCC12D">
      <w:pPr>
        <w:keepNext w:val="0"/>
        <w:keepLines w:val="0"/>
        <w:pageBreakBefore w:val="0"/>
        <w:widowControl w:val="0"/>
        <w:shd w:val="clear" w:color="auto" w:fill="auto"/>
        <w:tabs>
          <w:tab w:val="left" w:pos="2078"/>
          <w:tab w:val="left" w:pos="4156"/>
          <w:tab w:val="left" w:pos="6234"/>
        </w:tabs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left="300"/>
        <w:jc w:val="left"/>
        <w:textAlignment w:val="center"/>
        <w:rPr>
          <w:sz w:val="24"/>
        </w:rPr>
      </w:pPr>
      <w:r>
        <w:rPr>
          <w:sz w:val="24"/>
        </w:rPr>
        <w:t>A．</w:t>
      </w:r>
      <w:r>
        <w:object>
          <v:shape id="_x0000_i1056" type="#_x0000_t75" alt="eqIdde701b9663dd99534045eec542322d73" style="width:37.7pt;height:15.75pt" o:ole="" coordsize="21600,21600" o:preferrelative="t" filled="f" stroked="f">
            <v:stroke joinstyle="miter"/>
            <v:imagedata r:id="rId73" o:title="eqIdde701b9663dd99534045eec542322d73"/>
            <o:lock v:ext="edit" aspectratio="t"/>
            <w10:anchorlock/>
          </v:shape>
          <o:OLEObject Type="Embed" ProgID="Equation.DSMT4" ShapeID="_x0000_i1056" DrawAspect="Content" ObjectID="_1468075756" r:id="rId74"/>
        </w:object>
      </w:r>
      <w:r>
        <w:rPr>
          <w:sz w:val="24"/>
        </w:rPr>
        <w:tab/>
      </w:r>
      <w:r>
        <w:rPr>
          <w:sz w:val="24"/>
        </w:rPr>
        <w:t>B．</w:t>
      </w:r>
      <w:r>
        <w:object>
          <v:shape id="_x0000_i1057" type="#_x0000_t75" alt="eqIdc005e063a89fbe22dc530ec84191343f" style="width:41.05pt;height:15.9pt" o:ole="" coordsize="21600,21600" o:preferrelative="t" filled="f" stroked="f">
            <v:stroke joinstyle="miter"/>
            <v:imagedata r:id="rId75" o:title="eqIdc005e063a89fbe22dc530ec84191343f"/>
            <o:lock v:ext="edit" aspectratio="t"/>
            <w10:anchorlock/>
          </v:shape>
          <o:OLEObject Type="Embed" ProgID="Equation.DSMT4" ShapeID="_x0000_i1057" DrawAspect="Content" ObjectID="_1468075757" r:id="rId76"/>
        </w:object>
      </w:r>
      <w:r>
        <w:rPr>
          <w:sz w:val="24"/>
        </w:rPr>
        <w:tab/>
      </w:r>
      <w:r>
        <w:rPr>
          <w:sz w:val="24"/>
        </w:rPr>
        <w:t>C．</w:t>
      </w:r>
      <w:r>
        <w:object>
          <v:shape id="_x0000_i1058" type="#_x0000_t75" alt="eqId3138a02429b1afda8911eb13623ee02e" style="width:41.05pt;height:15.9pt" o:ole="" coordsize="21600,21600" o:preferrelative="t" filled="f" stroked="f">
            <v:stroke joinstyle="miter"/>
            <v:imagedata r:id="rId77" o:title="eqId3138a02429b1afda8911eb13623ee02e"/>
            <o:lock v:ext="edit" aspectratio="t"/>
            <w10:anchorlock/>
          </v:shape>
          <o:OLEObject Type="Embed" ProgID="Equation.DSMT4" ShapeID="_x0000_i1058" DrawAspect="Content" ObjectID="_1468075758" r:id="rId78"/>
        </w:object>
      </w:r>
      <w:r>
        <w:rPr>
          <w:sz w:val="24"/>
        </w:rPr>
        <w:tab/>
      </w:r>
      <w:r>
        <w:rPr>
          <w:sz w:val="24"/>
        </w:rPr>
        <w:t>D．</w:t>
      </w:r>
      <w:r>
        <w:object>
          <v:shape id="_x0000_i1059" type="#_x0000_t75" alt="eqId8b253421a199a4d3ab071638e7c20093" style="width:45.45pt;height:15.7pt" o:ole="" coordsize="21600,21600" o:preferrelative="t" filled="f" stroked="f">
            <v:stroke joinstyle="miter"/>
            <v:imagedata r:id="rId79" o:title="eqId8b253421a199a4d3ab071638e7c20093"/>
            <o:lock v:ext="edit" aspectratio="t"/>
            <w10:anchorlock/>
          </v:shape>
          <o:OLEObject Type="Embed" ProgID="Equation.DSMT4" ShapeID="_x0000_i1059" DrawAspect="Content" ObjectID="_1468075759" r:id="rId80"/>
        </w:object>
      </w:r>
    </w:p>
    <w:p w14:paraId="42CE6949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sz w:val="24"/>
        </w:rPr>
      </w:pPr>
      <w:r>
        <w:rPr>
          <w:sz w:val="24"/>
        </w:rPr>
        <w:t>10．若方程组</w:t>
      </w:r>
      <w:r>
        <w:object>
          <v:shape id="_x0000_i1060" type="#_x0000_t75" alt="eqIdc8b98fbbedc70c7dbf9da1167522569b" style="width:56.6pt;height:62.4pt" o:ole="" coordsize="21600,21600" o:preferrelative="t" filled="f" stroked="f">
            <v:stroke joinstyle="miter"/>
            <v:imagedata r:id="rId81" o:title="eqIdc8b98fbbedc70c7dbf9da1167522569b"/>
            <o:lock v:ext="edit" aspectratio="t"/>
            <w10:anchorlock/>
          </v:shape>
          <o:OLEObject Type="Embed" ProgID="Equation.DSMT4" ShapeID="_x0000_i1060" DrawAspect="Content" ObjectID="_1468075760" r:id="rId82"/>
        </w:object>
      </w:r>
      <w:r>
        <w:rPr>
          <w:sz w:val="24"/>
        </w:rPr>
        <w:t>的解满足方程</w:t>
      </w:r>
      <w:r>
        <w:object>
          <v:shape id="_x0000_i1061" type="#_x0000_t75" alt="eqId1b002e3a15b8cd6fc3ce9f500f57e750" style="width:93.2pt;height:17.9pt" o:ole="" coordsize="21600,21600" o:preferrelative="t" filled="f" stroked="f">
            <v:stroke joinstyle="miter"/>
            <v:imagedata r:id="rId83" o:title="eqId1b002e3a15b8cd6fc3ce9f500f57e750"/>
            <o:lock v:ext="edit" aspectratio="t"/>
            <w10:anchorlock/>
          </v:shape>
          <o:OLEObject Type="Embed" ProgID="Equation.DSMT4" ShapeID="_x0000_i1061" DrawAspect="Content" ObjectID="_1468075761" r:id="rId84"/>
        </w:object>
      </w:r>
      <w:r>
        <w:rPr>
          <w:sz w:val="24"/>
        </w:rPr>
        <w:t>，则</w:t>
      </w:r>
      <w:r>
        <w:rPr>
          <w:rFonts w:ascii="Times New Roman" w:eastAsia="Times New Roman" w:hAnsi="Times New Roman" w:cs="Times New Roman"/>
          <w:i/>
          <w:sz w:val="24"/>
        </w:rPr>
        <w:t>k</w:t>
      </w:r>
      <w:r>
        <w:rPr>
          <w:sz w:val="24"/>
        </w:rPr>
        <w:t>的值为（　　）</w:t>
      </w:r>
    </w:p>
    <w:p w14:paraId="175361DF">
      <w:pPr>
        <w:keepNext w:val="0"/>
        <w:keepLines w:val="0"/>
        <w:pageBreakBefore w:val="0"/>
        <w:widowControl w:val="0"/>
        <w:shd w:val="clear" w:color="auto" w:fill="auto"/>
        <w:tabs>
          <w:tab w:val="left" w:pos="2078"/>
          <w:tab w:val="left" w:pos="4156"/>
          <w:tab w:val="left" w:pos="6234"/>
        </w:tabs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left="380"/>
        <w:jc w:val="left"/>
        <w:textAlignment w:val="center"/>
        <w:rPr>
          <w:sz w:val="24"/>
        </w:rPr>
      </w:pPr>
      <w:r>
        <w:rPr>
          <w:sz w:val="24"/>
        </w:rPr>
        <w:t>A．1</w:t>
      </w:r>
      <w:r>
        <w:rPr>
          <w:sz w:val="24"/>
        </w:rPr>
        <w:tab/>
      </w:r>
      <w:r>
        <w:rPr>
          <w:sz w:val="24"/>
        </w:rPr>
        <w:t>B．3</w:t>
      </w:r>
      <w:r>
        <w:rPr>
          <w:sz w:val="24"/>
        </w:rPr>
        <w:tab/>
      </w:r>
      <w:r>
        <w:rPr>
          <w:sz w:val="24"/>
        </w:rPr>
        <w:t>C．5</w:t>
      </w:r>
      <w:r>
        <w:rPr>
          <w:sz w:val="24"/>
        </w:rPr>
        <w:tab/>
      </w:r>
      <w:r>
        <w:rPr>
          <w:sz w:val="24"/>
        </w:rPr>
        <w:t>D．7</w:t>
      </w:r>
    </w:p>
    <w:p w14:paraId="1FEE51EB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jc w:val="center"/>
        <w:textAlignment w:val="center"/>
        <w:rPr>
          <w:rFonts w:ascii="黑体" w:eastAsia="黑体" w:hAnsi="黑体" w:cs="黑体"/>
          <w:b/>
          <w:i w:val="0"/>
          <w:color w:val="000000"/>
          <w:sz w:val="30"/>
        </w:rPr>
      </w:pPr>
    </w:p>
    <w:p w14:paraId="17973D5F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宋体" w:eastAsia="宋体" w:hAnsi="宋体" w:cs="宋体" w:hint="eastAsia"/>
          <w:b/>
          <w:i w:val="0"/>
          <w:color w:val="000000"/>
          <w:sz w:val="24"/>
          <w:lang w:eastAsia="zh-CN"/>
        </w:rPr>
      </w:pPr>
      <w:r>
        <w:rPr>
          <w:rFonts w:ascii="宋体" w:eastAsia="宋体" w:hAnsi="宋体" w:cs="宋体"/>
          <w:b/>
          <w:i w:val="0"/>
          <w:color w:val="000000"/>
          <w:sz w:val="24"/>
        </w:rPr>
        <w:t>二、填空题</w:t>
      </w:r>
      <w:r>
        <w:rPr>
          <w:rFonts w:ascii="宋体" w:hAnsi="宋体" w:cs="宋体" w:hint="eastAsia"/>
          <w:b/>
          <w:i w:val="0"/>
          <w:color w:val="000000"/>
          <w:sz w:val="24"/>
          <w:lang w:eastAsia="zh-CN"/>
        </w:rPr>
        <w:t>（</w:t>
      </w:r>
      <w:r>
        <w:rPr>
          <w:rFonts w:ascii="宋体" w:hAnsi="宋体" w:cs="宋体" w:hint="eastAsia"/>
          <w:b/>
          <w:i w:val="0"/>
          <w:color w:val="000000"/>
          <w:sz w:val="24"/>
          <w:lang w:val="en-US" w:eastAsia="zh-CN"/>
        </w:rPr>
        <w:t>每小题3分，共18分</w:t>
      </w:r>
      <w:r>
        <w:rPr>
          <w:rFonts w:ascii="宋体" w:hAnsi="宋体" w:cs="宋体" w:hint="eastAsia"/>
          <w:b/>
          <w:i w:val="0"/>
          <w:color w:val="000000"/>
          <w:sz w:val="24"/>
          <w:lang w:eastAsia="zh-CN"/>
        </w:rPr>
        <w:t>）</w:t>
      </w:r>
    </w:p>
    <w:p w14:paraId="67FE20B5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sz w:val="24"/>
        </w:rPr>
      </w:pPr>
      <w:r>
        <w:rPr>
          <w:sz w:val="24"/>
        </w:rPr>
        <w:t>11．</w:t>
      </w:r>
      <w:r>
        <w:object>
          <v:shape id="_x0000_i1062" type="#_x0000_t75" alt="eqId8fa22546200cddfd228bc1294ce44581" style="width:179.8pt;height:37.3pt" o:ole="" coordsize="21600,21600" o:preferrelative="t" filled="f" stroked="f">
            <v:stroke joinstyle="miter"/>
            <v:imagedata r:id="rId85" o:title="eqId8fa22546200cddfd228bc1294ce44581"/>
            <o:lock v:ext="edit" aspectratio="t"/>
            <w10:anchorlock/>
          </v:shape>
          <o:OLEObject Type="Embed" ProgID="Equation.DSMT4" ShapeID="_x0000_i1062" DrawAspect="Content" ObjectID="_1468075762" r:id="rId86"/>
        </w:object>
      </w:r>
      <w:r>
        <w:rPr>
          <w:sz w:val="24"/>
        </w:rPr>
        <w:t>括号内应填</w:t>
      </w:r>
      <w:r>
        <w:rPr>
          <w:rFonts w:ascii="Times New Roman" w:eastAsia="Times New Roman" w:hAnsi="Times New Roman" w:cs="Times New Roman"/>
          <w:b w:val="0"/>
          <w:sz w:val="21"/>
        </w:rPr>
        <w:t>_____</w:t>
      </w:r>
      <w:r>
        <w:rPr>
          <w:sz w:val="24"/>
        </w:rPr>
        <w:t>、</w:t>
      </w:r>
      <w:r>
        <w:rPr>
          <w:rFonts w:ascii="Times New Roman" w:eastAsia="Times New Roman" w:hAnsi="Times New Roman" w:cs="Times New Roman"/>
          <w:b w:val="0"/>
          <w:sz w:val="21"/>
        </w:rPr>
        <w:t>______</w:t>
      </w:r>
      <w:r>
        <w:rPr>
          <w:sz w:val="24"/>
        </w:rPr>
        <w:t>、</w:t>
      </w:r>
      <w:r>
        <w:rPr>
          <w:rFonts w:ascii="Times New Roman" w:eastAsia="Times New Roman" w:hAnsi="Times New Roman" w:cs="Times New Roman"/>
          <w:b w:val="0"/>
          <w:sz w:val="21"/>
        </w:rPr>
        <w:t>___</w:t>
      </w:r>
      <w:r>
        <w:rPr>
          <w:sz w:val="24"/>
        </w:rPr>
        <w:t>、</w:t>
      </w:r>
      <w:r>
        <w:rPr>
          <w:rFonts w:ascii="Times New Roman" w:eastAsia="Times New Roman" w:hAnsi="Times New Roman" w:cs="Times New Roman"/>
          <w:b w:val="0"/>
          <w:sz w:val="21"/>
        </w:rPr>
        <w:t>______</w:t>
      </w:r>
      <w:r>
        <w:rPr>
          <w:sz w:val="24"/>
        </w:rPr>
        <w:t>．</w:t>
      </w:r>
    </w:p>
    <w:p w14:paraId="47ED88A7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sz w:val="24"/>
        </w:rPr>
      </w:pPr>
      <w:r>
        <w:rPr>
          <w:sz w:val="24"/>
        </w:rPr>
        <w:t>12．在2018年，国家又重新修订了工资个税制度，起征点为5000元，即工资超过5000元但不超过8000元的，需要缴纳超过5000元部分</w:t>
      </w:r>
      <w:r>
        <w:object>
          <v:shape id="_x0000_i1063" type="#_x0000_t75" alt="eqIdc313a469abd2dc0bcbf8eb9287048006" style="width:21.05pt;height:16pt" o:ole="" coordsize="21600,21600" o:preferrelative="t" filled="f" stroked="f">
            <v:stroke joinstyle="miter"/>
            <v:imagedata r:id="rId87" o:title="eqIdc313a469abd2dc0bcbf8eb9287048006"/>
            <o:lock v:ext="edit" aspectratio="t"/>
            <w10:anchorlock/>
          </v:shape>
          <o:OLEObject Type="Embed" ProgID="Equation.DSMT4" ShapeID="_x0000_i1063" DrawAspect="Content" ObjectID="_1468075763" r:id="rId88"/>
        </w:object>
      </w:r>
      <w:r>
        <w:rPr>
          <w:sz w:val="24"/>
        </w:rPr>
        <w:t>的个人所得税．婷婷妈月工资6500元，应缴纳个人所得税为</w:t>
      </w:r>
      <w:r>
        <w:rPr>
          <w:rFonts w:ascii="Times New Roman" w:eastAsia="Times New Roman" w:hAnsi="Times New Roman" w:cs="Times New Roman"/>
          <w:b w:val="0"/>
          <w:sz w:val="21"/>
        </w:rPr>
        <w:t>________</w:t>
      </w:r>
      <w:r>
        <w:rPr>
          <w:sz w:val="24"/>
        </w:rPr>
        <w:t>元．</w:t>
      </w:r>
    </w:p>
    <w:p w14:paraId="7EFEC0C4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sz w:val="24"/>
        </w:rPr>
      </w:pPr>
      <w:r>
        <w:rPr>
          <w:sz w:val="24"/>
        </w:rPr>
        <w:t>13．某商店一商品售价</w:t>
      </w:r>
      <w:r>
        <w:object>
          <v:shape id="_x0000_i1064" type="#_x0000_t75" alt="eqIdcfd121f4aeca8a78a320fca1fd1c4d07" style="width:19.95pt;height:14.15pt" o:ole="" coordsize="21600,21600" o:preferrelative="t" filled="f" stroked="f">
            <v:stroke joinstyle="miter"/>
            <v:imagedata r:id="rId89" o:title="eqIdcfd121f4aeca8a78a320fca1fd1c4d07"/>
            <o:lock v:ext="edit" aspectratio="t"/>
            <w10:anchorlock/>
          </v:shape>
          <o:OLEObject Type="Embed" ProgID="Equation.DSMT4" ShapeID="_x0000_i1064" DrawAspect="Content" ObjectID="_1468075764" r:id="rId90"/>
        </w:object>
      </w:r>
      <w:r>
        <w:rPr>
          <w:sz w:val="24"/>
        </w:rPr>
        <w:t>元，出售时打八折仍有</w:t>
      </w:r>
      <w:r>
        <w:object>
          <v:shape id="_x0000_i1065" type="#_x0000_t75" alt="eqIdc8ee628efd6b2f7296c106dd5cbae42f" style="width:25.5pt;height:13.95pt" o:ole="" coordsize="21600,21600" o:preferrelative="t" filled="f" stroked="f">
            <v:stroke joinstyle="miter"/>
            <v:imagedata r:id="rId91" o:title="eqIdc8ee628efd6b2f7296c106dd5cbae42f"/>
            <o:lock v:ext="edit" aspectratio="t"/>
            <w10:anchorlock/>
          </v:shape>
          <o:OLEObject Type="Embed" ProgID="Equation.DSMT4" ShapeID="_x0000_i1065" DrawAspect="Content" ObjectID="_1468075765" r:id="rId92"/>
        </w:object>
      </w:r>
      <w:r>
        <w:rPr>
          <w:sz w:val="24"/>
        </w:rPr>
        <w:t>的利润，若商店利润中超过成本</w:t>
      </w:r>
      <w:r>
        <w:object>
          <v:shape id="_x0000_i1066" type="#_x0000_t75" alt="eqIdb28555fa2f3a09261cb4e0305d390145" style="width:27.7pt;height:15.95pt" o:ole="" coordsize="21600,21600" o:preferrelative="t" filled="f" stroked="f">
            <v:stroke joinstyle="miter"/>
            <v:imagedata r:id="rId93" o:title="eqIdb28555fa2f3a09261cb4e0305d390145"/>
            <o:lock v:ext="edit" aspectratio="t"/>
            <w10:anchorlock/>
          </v:shape>
          <o:OLEObject Type="Embed" ProgID="Equation.DSMT4" ShapeID="_x0000_i1066" DrawAspect="Content" ObjectID="_1468075766" r:id="rId94"/>
        </w:object>
      </w:r>
      <w:r>
        <w:rPr>
          <w:sz w:val="24"/>
        </w:rPr>
        <w:t>的部分由商店和营业员按</w:t>
      </w:r>
      <w:r>
        <w:object>
          <v:shape id="_x0000_i1067" type="#_x0000_t75" alt="eqIdc60fe5130254a1d38bb4fd0015630f6d" style="width:24.35pt;height:16.05pt" o:ole="" coordsize="21600,21600" o:preferrelative="t" filled="f" stroked="f">
            <v:stroke joinstyle="miter"/>
            <v:imagedata r:id="rId95" o:title="eqIdc60fe5130254a1d38bb4fd0015630f6d"/>
            <o:lock v:ext="edit" aspectratio="t"/>
            <w10:anchorlock/>
          </v:shape>
          <o:OLEObject Type="Embed" ProgID="Equation.DSMT4" ShapeID="_x0000_i1067" DrawAspect="Content" ObjectID="_1468075767" r:id="rId96"/>
        </w:object>
      </w:r>
      <w:r>
        <w:rPr>
          <w:sz w:val="24"/>
        </w:rPr>
        <w:t>分配，则营业员想卖出一件至少能赚</w:t>
      </w:r>
      <w:r>
        <w:object>
          <v:shape id="_x0000_i1068" type="#_x0000_t75" alt="eqIdb2a510a47251f753b317e1a7495cd68a" style="width:19.95pt;height:15.8pt" o:ole="" coordsize="21600,21600" o:preferrelative="t" filled="f" stroked="f">
            <v:stroke joinstyle="miter"/>
            <v:imagedata r:id="rId97" o:title="eqIdb2a510a47251f753b317e1a7495cd68a"/>
            <o:lock v:ext="edit" aspectratio="t"/>
            <w10:anchorlock/>
          </v:shape>
          <o:OLEObject Type="Embed" ProgID="Equation.DSMT4" ShapeID="_x0000_i1068" DrawAspect="Content" ObjectID="_1468075768" r:id="rId98"/>
        </w:object>
      </w:r>
      <w:r>
        <w:rPr>
          <w:sz w:val="24"/>
        </w:rPr>
        <w:t>元，他最低可把商品打</w:t>
      </w:r>
      <w:r>
        <w:rPr>
          <w:rFonts w:ascii="Times New Roman" w:eastAsia="Times New Roman" w:hAnsi="Times New Roman" w:cs="Times New Roman"/>
          <w:b w:val="0"/>
          <w:sz w:val="21"/>
        </w:rPr>
        <w:t>______</w:t>
      </w:r>
      <w:r>
        <w:rPr>
          <w:sz w:val="24"/>
        </w:rPr>
        <w:t>折．</w:t>
      </w:r>
    </w:p>
    <w:p w14:paraId="4D94A9E5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sz w:val="24"/>
        </w:rPr>
      </w:pPr>
      <w:r>
        <w:rPr>
          <w:sz w:val="24"/>
        </w:rPr>
        <w:t>14．小兰的爸爸有一瓶容积是</w:t>
      </w:r>
      <w:r>
        <w:object>
          <v:shape id="_x0000_i1069" type="#_x0000_t75" alt="eqIdccb9507d5675de4243f18bb89f6e7d4e" style="width:52.15pt;height:20.05pt" o:ole="" coordsize="21600,21600" o:preferrelative="t" filled="f" stroked="f">
            <v:stroke joinstyle="miter"/>
            <v:imagedata r:id="rId99" o:title="eqIdccb9507d5675de4243f18bb89f6e7d4e"/>
            <o:lock v:ext="edit" aspectratio="t"/>
            <w10:anchorlock/>
          </v:shape>
          <o:OLEObject Type="Embed" ProgID="Equation.DSMT4" ShapeID="_x0000_i1069" DrawAspect="Content" ObjectID="_1468075769" r:id="rId100"/>
        </w:object>
      </w:r>
      <w:r>
        <w:rPr>
          <w:sz w:val="24"/>
        </w:rPr>
        <w:t>的绿葡萄酒（如图），瓶子中酒的液面高为</w:t>
      </w:r>
      <w:r>
        <w:object>
          <v:shape id="_x0000_i1070" type="#_x0000_t75" alt="eqId51a211017e3133c6d0917bf6d2a6a817" style="width:34.4pt;height:17.6pt" o:ole="" coordsize="21600,21600" o:preferrelative="t" filled="f" stroked="f">
            <v:stroke joinstyle="miter"/>
            <v:imagedata r:id="rId101" o:title="eqId51a211017e3133c6d0917bf6d2a6a817"/>
            <o:lock v:ext="edit" aspectratio="t"/>
            <w10:anchorlock/>
          </v:shape>
          <o:OLEObject Type="Embed" ProgID="Equation.DSMT4" ShapeID="_x0000_i1070" DrawAspect="Content" ObjectID="_1468075770" r:id="rId102"/>
        </w:object>
      </w:r>
      <w:r>
        <w:rPr>
          <w:sz w:val="24"/>
        </w:rPr>
        <w:t>；若把瓶子倒置，瓶底中空出的高度为</w:t>
      </w:r>
      <w:r>
        <w:object>
          <v:shape id="_x0000_i1071" type="#_x0000_t75" alt="eqId5dad8977c26cb16aef45246208d3ac27" style="width:29.95pt;height:17.45pt" o:ole="" coordsize="21600,21600" o:preferrelative="t" filled="f" stroked="f">
            <v:stroke joinstyle="miter"/>
            <v:imagedata r:id="rId103" o:title="eqId5dad8977c26cb16aef45246208d3ac27"/>
            <o:lock v:ext="edit" aspectratio="t"/>
            <w10:anchorlock/>
          </v:shape>
          <o:OLEObject Type="Embed" ProgID="Equation.DSMT4" ShapeID="_x0000_i1071" DrawAspect="Content" ObjectID="_1468075771" r:id="rId104"/>
        </w:object>
      </w:r>
      <w:r>
        <w:rPr>
          <w:sz w:val="24"/>
        </w:rPr>
        <w:t>．如果他每天喝</w:t>
      </w:r>
      <w:r>
        <w:object>
          <v:shape id="_x0000_i1072" type="#_x0000_t75" alt="eqId2a7afc6e67a875ed2eb889e950a77715" style="width:22.15pt;height:15.2pt" o:ole="" coordsize="21600,21600" o:preferrelative="t" filled="f" stroked="f">
            <v:stroke joinstyle="miter"/>
            <v:imagedata r:id="rId105" o:title="eqId2a7afc6e67a875ed2eb889e950a77715"/>
            <o:lock v:ext="edit" aspectratio="t"/>
            <w10:anchorlock/>
          </v:shape>
          <o:OLEObject Type="Embed" ProgID="Equation.DSMT4" ShapeID="_x0000_i1072" DrawAspect="Content" ObjectID="_1468075772" r:id="rId106"/>
        </w:object>
      </w:r>
      <w:r>
        <w:rPr>
          <w:sz w:val="24"/>
        </w:rPr>
        <w:t>毫升，这瓶葡萄酒能喝</w:t>
      </w:r>
      <w:r>
        <w:rPr>
          <w:rFonts w:ascii="Times New Roman" w:eastAsia="Times New Roman" w:hAnsi="Times New Roman" w:cs="Times New Roman"/>
          <w:b w:val="0"/>
          <w:sz w:val="21"/>
        </w:rPr>
        <w:t>________</w:t>
      </w:r>
      <w:r>
        <w:rPr>
          <w:sz w:val="24"/>
        </w:rPr>
        <w:t>天．</w:t>
      </w:r>
    </w:p>
    <w:p w14:paraId="0F063379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sz w:val="24"/>
        </w:rPr>
      </w:pPr>
      <w:r>
        <w:rPr>
          <w:rFonts w:ascii="Times New Roman" w:eastAsia="Times New Roman" w:hAnsi="Times New Roman" w:cs="Times New Roman"/>
          <w:strike w:val="0"/>
          <w:kern w:val="0"/>
          <w:szCs w:val="24"/>
          <w:u w:val="none"/>
        </w:rPr>
        <w:drawing>
          <wp:inline distT="0" distB="0" distL="114300" distR="114300">
            <wp:extent cx="1390650" cy="1038225"/>
            <wp:effectExtent l="0" t="0" r="0" b="9525"/>
            <wp:docPr id="100017" name="图片 100017" descr="@@@043888a2-d444-49cd-80e7-aa15c927e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043888a2-d444-49cd-80e7-aa15c927e83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9982CF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sz w:val="24"/>
        </w:rPr>
      </w:pPr>
      <w:r>
        <w:rPr>
          <w:sz w:val="24"/>
        </w:rPr>
        <w:t>15．甲、乙两人共同解方程组</w:t>
      </w:r>
      <w:r>
        <w:object>
          <v:shape id="_x0000_i1073" type="#_x0000_t75" alt="eqId6100cdd5570a4873aeaa32a185734342" style="width:82.1pt;height:42.3pt" o:ole="" coordsize="21600,21600" o:preferrelative="t" filled="f" stroked="f">
            <v:stroke joinstyle="miter"/>
            <v:imagedata r:id="rId108" o:title="eqId6100cdd5570a4873aeaa32a185734342"/>
            <o:lock v:ext="edit" aspectratio="t"/>
            <w10:anchorlock/>
          </v:shape>
          <o:OLEObject Type="Embed" ProgID="Equation.DSMT4" ShapeID="_x0000_i1073" DrawAspect="Content" ObjectID="_1468075773" r:id="rId109"/>
        </w:object>
      </w:r>
      <w:r>
        <w:rPr>
          <w:sz w:val="24"/>
        </w:rPr>
        <w:t>，甲将①中的</w:t>
      </w:r>
      <w:r>
        <w:object>
          <v:shape id="_x0000_i1074" type="#_x0000_t75" alt="eqId2c94bb12cee76221e13f9ef955b0aab1" style="width:11.05pt;height:15.6pt" o:ole="" coordsize="21600,21600" o:preferrelative="t" filled="f" stroked="f">
            <v:stroke joinstyle="miter"/>
            <v:imagedata r:id="rId110" o:title="eqId2c94bb12cee76221e13f9ef955b0aab1"/>
            <o:lock v:ext="edit" aspectratio="t"/>
            <w10:anchorlock/>
          </v:shape>
          <o:OLEObject Type="Embed" ProgID="Equation.DSMT4" ShapeID="_x0000_i1074" DrawAspect="Content" ObjectID="_1468075774" r:id="rId111"/>
        </w:object>
      </w:r>
      <w:r>
        <w:rPr>
          <w:sz w:val="24"/>
        </w:rPr>
        <w:t>看成了它的相反数解得</w:t>
      </w:r>
      <w:r>
        <w:object>
          <v:shape id="_x0000_i1075" type="#_x0000_t75" alt="eqIdf93169d14edf4ebc44b9695763527c71" style="width:45.5pt;height:39.7pt" o:ole="" coordsize="21600,21600" o:preferrelative="t" filled="f" stroked="f">
            <v:stroke joinstyle="miter"/>
            <v:imagedata r:id="rId112" o:title="eqIdf93169d14edf4ebc44b9695763527c71"/>
            <o:lock v:ext="edit" aspectratio="t"/>
            <w10:anchorlock/>
          </v:shape>
          <o:OLEObject Type="Embed" ProgID="Equation.DSMT4" ShapeID="_x0000_i1075" DrawAspect="Content" ObjectID="_1468075775" r:id="rId113"/>
        </w:object>
      </w:r>
      <w:r>
        <w:rPr>
          <w:sz w:val="24"/>
        </w:rPr>
        <w:t>，乙抄错②中的</w:t>
      </w:r>
      <w:r>
        <w:object>
          <v:shape id="_x0000_i1076" type="#_x0000_t75" alt="eqId071a7e733d466949ac935b4b8ee8d183" style="width:9.95pt;height:12.35pt" o:ole="" coordsize="21600,21600" o:preferrelative="t" filled="f" stroked="f">
            <v:stroke joinstyle="miter"/>
            <v:imagedata r:id="rId114" o:title="eqId071a7e733d466949ac935b4b8ee8d183"/>
            <o:lock v:ext="edit" aspectratio="t"/>
            <w10:anchorlock/>
          </v:shape>
          <o:OLEObject Type="Embed" ProgID="Equation.DSMT4" ShapeID="_x0000_i1076" DrawAspect="Content" ObjectID="_1468075776" r:id="rId115"/>
        </w:object>
      </w:r>
      <w:r>
        <w:rPr>
          <w:sz w:val="24"/>
        </w:rPr>
        <w:t>解得</w:t>
      </w:r>
      <w:r>
        <w:object>
          <v:shape id="_x0000_i1077" type="#_x0000_t75" alt="eqId56a7a8b0f00bd6383e0fbca90889344b" style="width:38.8pt;height:39.65pt" o:ole="" coordsize="21600,21600" o:preferrelative="t" filled="f" stroked="f">
            <v:stroke joinstyle="miter"/>
            <v:imagedata r:id="rId116" o:title="eqId56a7a8b0f00bd6383e0fbca90889344b"/>
            <o:lock v:ext="edit" aspectratio="t"/>
            <w10:anchorlock/>
          </v:shape>
          <o:OLEObject Type="Embed" ProgID="Equation.DSMT4" ShapeID="_x0000_i1077" DrawAspect="Content" ObjectID="_1468075777" r:id="rId117"/>
        </w:object>
      </w:r>
      <w:r>
        <w:rPr>
          <w:sz w:val="24"/>
        </w:rPr>
        <w:t>，则</w:t>
      </w:r>
      <w:r>
        <w:object>
          <v:shape id="_x0000_i1078" type="#_x0000_t75" alt="eqIdcca2589a1dec0d619b8fa06395078f77" style="width:57.7pt;height:15.85pt" o:ole="" coordsize="21600,21600" o:preferrelative="t" filled="f" stroked="f">
            <v:stroke joinstyle="miter"/>
            <v:imagedata r:id="rId118" o:title="eqIdcca2589a1dec0d619b8fa06395078f77"/>
            <o:lock v:ext="edit" aspectratio="t"/>
            <w10:anchorlock/>
          </v:shape>
          <o:OLEObject Type="Embed" ProgID="Equation.DSMT4" ShapeID="_x0000_i1078" DrawAspect="Content" ObjectID="_1468075778" r:id="rId119"/>
        </w:object>
      </w:r>
      <w:r>
        <w:rPr>
          <w:rFonts w:ascii="Times New Roman" w:eastAsia="Times New Roman" w:hAnsi="Times New Roman" w:cs="Times New Roman"/>
          <w:b w:val="0"/>
          <w:sz w:val="21"/>
        </w:rPr>
        <w:t>________</w:t>
      </w:r>
      <w:r>
        <w:rPr>
          <w:sz w:val="24"/>
        </w:rPr>
        <w:t>．</w:t>
      </w:r>
    </w:p>
    <w:p w14:paraId="0B42E249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sz w:val="24"/>
        </w:rPr>
      </w:pPr>
      <w:r>
        <w:rPr>
          <w:sz w:val="24"/>
        </w:rPr>
        <w:t>16．一顶礼帽是由圆柱形帽身和圆环形帽檐组成（如下图）．帽身底面直径为</w:t>
      </w:r>
      <w:r>
        <w:object>
          <v:shape id="_x0000_i1079" type="#_x0000_t75" alt="eqId9a5ede7b9fada0d3cecb460fa7168091" style="width:36.6pt;height:17.45pt" o:ole="" coordsize="21600,21600" o:preferrelative="t" filled="f" stroked="f">
            <v:stroke joinstyle="miter"/>
            <v:imagedata r:id="rId120" o:title="eqId9a5ede7b9fada0d3cecb460fa7168091"/>
            <o:lock v:ext="edit" aspectratio="t"/>
            <w10:anchorlock/>
          </v:shape>
          <o:OLEObject Type="Embed" ProgID="Equation.DSMT4" ShapeID="_x0000_i1079" DrawAspect="Content" ObjectID="_1468075779" r:id="rId121"/>
        </w:object>
      </w:r>
      <w:r>
        <w:rPr>
          <w:sz w:val="24"/>
        </w:rPr>
        <w:t>，帽身高</w:t>
      </w:r>
      <w:r>
        <w:object>
          <v:shape id="_x0000_i1080" type="#_x0000_t75" alt="eqId51a211017e3133c6d0917bf6d2a6a817" style="width:34.4pt;height:17.6pt" o:ole="" coordsize="21600,21600" o:preferrelative="t" filled="f" stroked="f">
            <v:stroke joinstyle="miter"/>
            <v:imagedata r:id="rId101" o:title="eqId51a211017e3133c6d0917bf6d2a6a817"/>
            <o:lock v:ext="edit" aspectratio="t"/>
            <w10:anchorlock/>
          </v:shape>
          <o:OLEObject Type="Embed" ProgID="Equation.DSMT4" ShapeID="_x0000_i1080" DrawAspect="Content" ObjectID="_1468075780" r:id="rId122"/>
        </w:object>
      </w:r>
      <w:r>
        <w:rPr>
          <w:sz w:val="24"/>
        </w:rPr>
        <w:t>，帽檐宽为</w:t>
      </w:r>
      <w:r>
        <w:object>
          <v:shape id="_x0000_i1081" type="#_x0000_t75" alt="eqIdb21c2aeec86f68722dd6ebb19685fcea" style="width:28.85pt;height:17.45pt" o:ole="" coordsize="21600,21600" o:preferrelative="t" filled="f" stroked="f">
            <v:stroke joinstyle="miter"/>
            <v:imagedata r:id="rId123" o:title="eqIdb21c2aeec86f68722dd6ebb19685fcea"/>
            <o:lock v:ext="edit" aspectratio="t"/>
            <w10:anchorlock/>
          </v:shape>
          <o:OLEObject Type="Embed" ProgID="Equation.DSMT4" ShapeID="_x0000_i1081" DrawAspect="Content" ObjectID="_1468075781" r:id="rId124"/>
        </w:object>
      </w:r>
      <w:r>
        <w:rPr>
          <w:sz w:val="24"/>
        </w:rPr>
        <w:t>，做这顶帽子至少需要</w:t>
      </w:r>
      <w:r>
        <w:rPr>
          <w:rFonts w:ascii="Times New Roman" w:eastAsia="Times New Roman" w:hAnsi="Times New Roman" w:cs="Times New Roman"/>
          <w:b w:val="0"/>
          <w:sz w:val="21"/>
        </w:rPr>
        <w:t>________</w:t>
      </w:r>
      <w:r>
        <w:object>
          <v:shape id="_x0000_i1082" type="#_x0000_t75" alt="eqId88ce13774b09ff2edddaf21a072cf60a" style="width:22.15pt;height:16.6pt" o:ole="" coordsize="21600,21600" o:preferrelative="t" filled="f" stroked="f">
            <v:stroke joinstyle="miter"/>
            <v:imagedata r:id="rId57" o:title="eqId88ce13774b09ff2edddaf21a072cf60a"/>
            <o:lock v:ext="edit" aspectratio="t"/>
            <w10:anchorlock/>
          </v:shape>
          <o:OLEObject Type="Embed" ProgID="Equation.DSMT4" ShapeID="_x0000_i1082" DrawAspect="Content" ObjectID="_1468075782" r:id="rId125"/>
        </w:object>
      </w:r>
      <w:r>
        <w:rPr>
          <w:sz w:val="24"/>
        </w:rPr>
        <w:t>的布料（结果保留</w:t>
      </w:r>
      <w:r>
        <w:object>
          <v:shape id="_x0000_i1083" type="#_x0000_t75" alt="eqId70f5389990c3a0c5373f3bd9fb2454c9" style="width:11.05pt;height:12.75pt" o:ole="" coordsize="21600,21600" o:preferrelative="t" filled="f" stroked="f">
            <v:stroke joinstyle="miter"/>
            <v:imagedata r:id="rId47" o:title="eqId70f5389990c3a0c5373f3bd9fb2454c9"/>
            <o:lock v:ext="edit" aspectratio="t"/>
            <w10:anchorlock/>
          </v:shape>
          <o:OLEObject Type="Embed" ProgID="Equation.DSMT4" ShapeID="_x0000_i1083" DrawAspect="Content" ObjectID="_1468075783" r:id="rId126"/>
        </w:object>
      </w:r>
      <w:r>
        <w:rPr>
          <w:sz w:val="24"/>
        </w:rPr>
        <w:t>）．</w:t>
      </w:r>
    </w:p>
    <w:p w14:paraId="36A98A67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sz w:val="24"/>
        </w:rPr>
      </w:pPr>
      <w:r>
        <w:rPr>
          <w:rFonts w:ascii="Times New Roman" w:eastAsia="Times New Roman" w:hAnsi="Times New Roman" w:cs="Times New Roman"/>
          <w:strike w:val="0"/>
          <w:kern w:val="0"/>
          <w:szCs w:val="24"/>
          <w:u w:val="none"/>
        </w:rPr>
        <w:drawing>
          <wp:inline distT="0" distB="0" distL="114300" distR="114300">
            <wp:extent cx="1762125" cy="971550"/>
            <wp:effectExtent l="0" t="0" r="9525" b="0"/>
            <wp:docPr id="100019" name="图片 100019" descr="@@@7957a33a-82b0-4a93-ac1f-0d39b0c848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7957a33a-82b0-4a93-ac1f-0d39b0c848ad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8C0D70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jc w:val="center"/>
        <w:textAlignment w:val="center"/>
        <w:rPr>
          <w:rFonts w:ascii="黑体" w:eastAsia="黑体" w:hAnsi="黑体" w:cs="黑体"/>
          <w:b/>
          <w:i w:val="0"/>
          <w:color w:val="000000"/>
          <w:sz w:val="30"/>
        </w:rPr>
      </w:pPr>
    </w:p>
    <w:p w14:paraId="547E3089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宋体" w:eastAsia="宋体" w:hAnsi="宋体" w:cs="宋体" w:hint="eastAsia"/>
          <w:b/>
          <w:i w:val="0"/>
          <w:color w:val="000000"/>
          <w:sz w:val="24"/>
          <w:lang w:eastAsia="zh-CN"/>
        </w:rPr>
      </w:pPr>
      <w:r>
        <w:rPr>
          <w:rFonts w:ascii="宋体" w:eastAsia="宋体" w:hAnsi="宋体" w:cs="宋体"/>
          <w:b/>
          <w:i w:val="0"/>
          <w:color w:val="000000"/>
          <w:sz w:val="24"/>
        </w:rPr>
        <w:t>三、解答题</w:t>
      </w:r>
      <w:r>
        <w:rPr>
          <w:rFonts w:ascii="宋体" w:hAnsi="宋体" w:cs="宋体" w:hint="eastAsia"/>
          <w:b/>
          <w:i w:val="0"/>
          <w:color w:val="000000"/>
          <w:sz w:val="24"/>
          <w:lang w:eastAsia="zh-CN"/>
        </w:rPr>
        <w:t>（</w:t>
      </w:r>
      <w:r>
        <w:rPr>
          <w:rFonts w:ascii="宋体" w:hAnsi="宋体" w:cs="宋体" w:hint="eastAsia"/>
          <w:b/>
          <w:i w:val="0"/>
          <w:color w:val="000000"/>
          <w:sz w:val="24"/>
          <w:lang w:val="en-US" w:eastAsia="zh-CN"/>
        </w:rPr>
        <w:t>每小题9分，共72分</w:t>
      </w:r>
      <w:r>
        <w:rPr>
          <w:rFonts w:ascii="宋体" w:hAnsi="宋体" w:cs="宋体" w:hint="eastAsia"/>
          <w:b/>
          <w:i w:val="0"/>
          <w:color w:val="000000"/>
          <w:sz w:val="24"/>
          <w:lang w:eastAsia="zh-CN"/>
        </w:rPr>
        <w:t>）</w:t>
      </w:r>
    </w:p>
    <w:p w14:paraId="1F5461CA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sz w:val="24"/>
        </w:rPr>
      </w:pPr>
      <w:r>
        <w:rPr>
          <w:sz w:val="24"/>
        </w:rPr>
        <w:t>17．解下列二元一次方程组</w:t>
      </w:r>
    </w:p>
    <w:p w14:paraId="6F773FB8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sz w:val="24"/>
        </w:rPr>
      </w:pPr>
      <w:r>
        <w:rPr>
          <w:sz w:val="24"/>
        </w:rPr>
        <w:t>(1)</w:t>
      </w:r>
      <w:r>
        <w:object>
          <v:shape id="_x0000_i1084" type="#_x0000_t75" alt="eqIddc175e7d84cc9e124dc25473de560ac2" style="width:77.7pt;height:40.05pt" o:ole="" coordsize="21600,21600" o:preferrelative="t" filled="f" stroked="f">
            <v:stroke joinstyle="miter"/>
            <v:imagedata r:id="rId128" o:title="eqIddc175e7d84cc9e124dc25473de560ac2"/>
            <o:lock v:ext="edit" aspectratio="t"/>
            <w10:anchorlock/>
          </v:shape>
          <o:OLEObject Type="Embed" ProgID="Equation.DSMT4" ShapeID="_x0000_i1084" DrawAspect="Content" ObjectID="_1468075784" r:id="rId129"/>
        </w:object>
      </w:r>
    </w:p>
    <w:p w14:paraId="0BBD672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sz w:val="24"/>
        </w:rPr>
      </w:pPr>
      <w:r>
        <w:rPr>
          <w:sz w:val="24"/>
        </w:rPr>
        <w:t>(2)</w:t>
      </w:r>
      <w:r>
        <w:object>
          <v:shape id="_x0000_i1085" type="#_x0000_t75" alt="eqId067a043f9f53d775a7d484104bd76c4f" style="width:76.55pt;height:39.95pt" o:ole="" coordsize="21600,21600" o:preferrelative="t" filled="f" stroked="f">
            <v:stroke joinstyle="miter"/>
            <v:imagedata r:id="rId130" o:title="eqId067a043f9f53d775a7d484104bd76c4f"/>
            <o:lock v:ext="edit" aspectratio="t"/>
            <w10:anchorlock/>
          </v:shape>
          <o:OLEObject Type="Embed" ProgID="Equation.DSMT4" ShapeID="_x0000_i1085" DrawAspect="Content" ObjectID="_1468075785" r:id="rId131"/>
        </w:object>
      </w:r>
    </w:p>
    <w:p w14:paraId="41BE517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sz w:val="24"/>
        </w:rPr>
      </w:pPr>
      <w:r>
        <w:rPr>
          <w:sz w:val="24"/>
        </w:rPr>
        <w:t>(3)</w:t>
      </w:r>
      <w:r>
        <w:object>
          <v:shape id="_x0000_i1086" type="#_x0000_t75" alt="eqId8c5bffdf5b0aadc4259091d4e6e37ec8" style="width:89.9pt;height:57.4pt" o:ole="" coordsize="21600,21600" o:preferrelative="t" filled="f" stroked="f">
            <v:stroke joinstyle="miter"/>
            <v:imagedata r:id="rId132" o:title="eqId8c5bffdf5b0aadc4259091d4e6e37ec8"/>
            <o:lock v:ext="edit" aspectratio="t"/>
            <w10:anchorlock/>
          </v:shape>
          <o:OLEObject Type="Embed" ProgID="Equation.DSMT4" ShapeID="_x0000_i1086" DrawAspect="Content" ObjectID="_1468075786" r:id="rId133"/>
        </w:object>
      </w:r>
    </w:p>
    <w:p w14:paraId="1CCFC6C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sz w:val="24"/>
        </w:rPr>
      </w:pPr>
      <w:r>
        <w:rPr>
          <w:sz w:val="24"/>
        </w:rPr>
        <w:t>18．解比例：</w:t>
      </w:r>
    </w:p>
    <w:p w14:paraId="5A8AF0F4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sz w:val="24"/>
        </w:rPr>
      </w:pPr>
      <w:r>
        <w:rPr>
          <w:sz w:val="24"/>
        </w:rPr>
        <w:t>(1)</w:t>
      </w:r>
      <w:r>
        <w:object>
          <v:shape id="_x0000_i1087" type="#_x0000_t75" alt="eqIdb51df348c69613b88b27db4aaca96979" style="width:74.3pt;height:15.85pt" o:ole="" coordsize="21600,21600" o:preferrelative="t" filled="f" stroked="f">
            <v:stroke joinstyle="miter"/>
            <v:imagedata r:id="rId134" o:title="eqIdb51df348c69613b88b27db4aaca96979"/>
            <o:lock v:ext="edit" aspectratio="t"/>
            <w10:anchorlock/>
          </v:shape>
          <o:OLEObject Type="Embed" ProgID="Equation.DSMT4" ShapeID="_x0000_i1087" DrawAspect="Content" ObjectID="_1468075787" r:id="rId135"/>
        </w:object>
      </w:r>
      <w:r>
        <w:rPr>
          <w:sz w:val="24"/>
        </w:rPr>
        <w:t>；</w:t>
      </w:r>
    </w:p>
    <w:p w14:paraId="5FEEA9C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sz w:val="24"/>
        </w:rPr>
      </w:pPr>
      <w:r>
        <w:rPr>
          <w:sz w:val="24"/>
        </w:rPr>
        <w:t>(2)</w:t>
      </w:r>
      <w:r>
        <w:object>
          <v:shape id="_x0000_i1088" type="#_x0000_t75" alt="eqId60b702af8524ac1f19a4d64bb9f45db3" style="width:44.35pt;height:34.2pt" o:ole="" coordsize="21600,21600" o:preferrelative="t" filled="f" stroked="f">
            <v:stroke joinstyle="miter"/>
            <v:imagedata r:id="rId136" o:title="eqId60b702af8524ac1f19a4d64bb9f45db3"/>
            <o:lock v:ext="edit" aspectratio="t"/>
            <w10:anchorlock/>
          </v:shape>
          <o:OLEObject Type="Embed" ProgID="Equation.DSMT4" ShapeID="_x0000_i1088" DrawAspect="Content" ObjectID="_1468075788" r:id="rId137"/>
        </w:object>
      </w:r>
      <w:r>
        <w:rPr>
          <w:sz w:val="24"/>
        </w:rPr>
        <w:t>；</w:t>
      </w:r>
    </w:p>
    <w:p w14:paraId="44ADACFC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sz w:val="24"/>
        </w:rPr>
      </w:pPr>
      <w:r>
        <w:rPr>
          <w:sz w:val="24"/>
        </w:rPr>
        <w:t>(3)</w:t>
      </w:r>
      <w:r>
        <w:object>
          <v:shape id="_x0000_i1089" type="#_x0000_t75" alt="eqId2345710cd49e5d8f96226f1bd3dab55f" style="width:71pt;height:34.25pt" o:ole="" coordsize="21600,21600" o:preferrelative="t" filled="f" stroked="f">
            <v:stroke joinstyle="miter"/>
            <v:imagedata r:id="rId138" o:title="eqId2345710cd49e5d8f96226f1bd3dab55f"/>
            <o:lock v:ext="edit" aspectratio="t"/>
            <w10:anchorlock/>
          </v:shape>
          <o:OLEObject Type="Embed" ProgID="Equation.DSMT4" ShapeID="_x0000_i1089" DrawAspect="Content" ObjectID="_1468075789" r:id="rId139"/>
        </w:object>
      </w:r>
      <w:r>
        <w:rPr>
          <w:sz w:val="24"/>
        </w:rPr>
        <w:t>．</w:t>
      </w:r>
    </w:p>
    <w:p w14:paraId="7120A7FF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sz w:val="24"/>
        </w:rPr>
      </w:pPr>
      <w:r>
        <w:rPr>
          <w:sz w:val="24"/>
        </w:rPr>
        <w:t>19．看图解决问题，列综合算式或方程．</w:t>
      </w:r>
    </w:p>
    <w:p w14:paraId="3DBCA179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sz w:val="24"/>
        </w:rPr>
      </w:pPr>
      <w:r>
        <w:rPr>
          <w:sz w:val="24"/>
        </w:rPr>
        <w:t>(1)</w:t>
      </w:r>
      <w:r>
        <w:rPr>
          <w:rFonts w:ascii="Times New Roman" w:eastAsia="Times New Roman" w:hAnsi="Times New Roman" w:cs="Times New Roman"/>
          <w:strike w:val="0"/>
          <w:kern w:val="0"/>
          <w:szCs w:val="24"/>
          <w:u w:val="none"/>
        </w:rPr>
        <w:drawing>
          <wp:inline distT="0" distB="0" distL="114300" distR="114300">
            <wp:extent cx="1695450" cy="1019175"/>
            <wp:effectExtent l="0" t="0" r="0" b="9525"/>
            <wp:docPr id="100021" name="图片 100021" descr="@@@9800fd0d-e879-43ae-b6a5-6946a9d67c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9800fd0d-e879-43ae-b6a5-6946a9d67c1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6601F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sz w:val="24"/>
        </w:rPr>
      </w:pPr>
      <w:r>
        <w:rPr>
          <w:sz w:val="24"/>
        </w:rPr>
        <w:t>(2)</w:t>
      </w:r>
      <w:r>
        <w:rPr>
          <w:rFonts w:ascii="Times New Roman" w:eastAsia="Times New Roman" w:hAnsi="Times New Roman" w:cs="Times New Roman"/>
          <w:strike w:val="0"/>
          <w:kern w:val="0"/>
          <w:szCs w:val="24"/>
          <w:u w:val="none"/>
        </w:rPr>
        <w:drawing>
          <wp:inline distT="0" distB="0" distL="114300" distR="114300">
            <wp:extent cx="2352675" cy="1066800"/>
            <wp:effectExtent l="0" t="0" r="9525" b="0"/>
            <wp:docPr id="100023" name="图片 100023" descr="@@@981650f8-847a-4fdb-9b1b-476e2d208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981650f8-847a-4fdb-9b1b-476e2d20819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2154E7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sz w:val="24"/>
        </w:rPr>
      </w:pPr>
      <w:r>
        <w:rPr>
          <w:sz w:val="24"/>
        </w:rPr>
        <w:t>20．在一空旷场地上设计一个落地为长方形</w:t>
      </w:r>
      <w:r>
        <w:object>
          <v:shape id="_x0000_i1090" type="#_x0000_t75" alt="eqId411b38a18046fea8e9fab1f9f9b80a5f" style="width:39.9pt;height:15.45pt" o:ole="" coordsize="21600,21600" o:preferrelative="t" filled="f" stroked="f">
            <v:stroke joinstyle="miter"/>
            <v:imagedata r:id="rId142" o:title="eqId411b38a18046fea8e9fab1f9f9b80a5f"/>
            <o:lock v:ext="edit" aspectratio="t"/>
            <w10:anchorlock/>
          </v:shape>
          <o:OLEObject Type="Embed" ProgID="Equation.DSMT4" ShapeID="_x0000_i1090" DrawAspect="Content" ObjectID="_1468075790" r:id="rId143"/>
        </w:object>
      </w:r>
      <w:r>
        <w:rPr>
          <w:sz w:val="24"/>
        </w:rPr>
        <w:t>的小屋，边长</w:t>
      </w:r>
      <w:r>
        <w:object>
          <v:shape id="_x0000_i1091" type="#_x0000_t75" alt="eqId6e6097c025240c3f6f35f96b20ecdac2" style="width:31.05pt;height:14.7pt" o:ole="" coordsize="21600,21600" o:preferrelative="t" filled="f" stroked="f">
            <v:stroke joinstyle="miter"/>
            <v:imagedata r:id="rId144" o:title="eqId6e6097c025240c3f6f35f96b20ecdac2"/>
            <o:lock v:ext="edit" aspectratio="t"/>
            <w10:anchorlock/>
          </v:shape>
          <o:OLEObject Type="Embed" ProgID="Equation.DSMT4" ShapeID="_x0000_i1091" DrawAspect="Content" ObjectID="_1468075791" r:id="rId145"/>
        </w:object>
      </w:r>
      <w:r>
        <w:rPr>
          <w:sz w:val="24"/>
        </w:rPr>
        <w:t>边长</w:t>
      </w:r>
      <w:r>
        <w:object>
          <v:shape id="_x0000_i1092" type="#_x0000_t75" alt="eqIde72c4b9642378af8a7f02c4a8cb818ec" style="width:52.15pt;height:15.45pt" o:ole="" coordsize="21600,21600" o:preferrelative="t" filled="f" stroked="f">
            <v:stroke joinstyle="miter"/>
            <v:imagedata r:id="rId146" o:title="eqIde72c4b9642378af8a7f02c4a8cb818ec"/>
            <o:lock v:ext="edit" aspectratio="t"/>
            <w10:anchorlock/>
          </v:shape>
          <o:OLEObject Type="Embed" ProgID="Equation.DSMT4" ShapeID="_x0000_i1092" DrawAspect="Content" ObjectID="_1468075792" r:id="rId147"/>
        </w:object>
      </w:r>
      <w:r>
        <w:rPr>
          <w:sz w:val="24"/>
        </w:rPr>
        <w:t>，拴住小狗的绳子长</w:t>
      </w:r>
      <w:r>
        <w:object>
          <v:shape id="_x0000_i1093" type="#_x0000_t75" alt="eqId39ea92883fe24b097c9a881ef8c92eb1" style="width:21.05pt;height:15.8pt" o:ole="" coordsize="21600,21600" o:preferrelative="t" filled="f" stroked="f">
            <v:stroke joinstyle="miter"/>
            <v:imagedata r:id="rId148" o:title="eqId39ea92883fe24b097c9a881ef8c92eb1"/>
            <o:lock v:ext="edit" aspectratio="t"/>
            <w10:anchorlock/>
          </v:shape>
          <o:OLEObject Type="Embed" ProgID="Equation.DSMT4" ShapeID="_x0000_i1093" DrawAspect="Content" ObjectID="_1468075793" r:id="rId149"/>
        </w:object>
      </w:r>
      <w:r>
        <w:rPr>
          <w:sz w:val="24"/>
        </w:rPr>
        <w:t>，其中一端固定在点</w:t>
      </w:r>
      <w:r>
        <w:rPr>
          <w:rFonts w:ascii="Times New Roman" w:eastAsia="Times New Roman" w:hAnsi="Times New Roman" w:cs="Times New Roman"/>
          <w:i/>
          <w:sz w:val="24"/>
        </w:rPr>
        <w:t>B</w:t>
      </w:r>
      <w:r>
        <w:rPr>
          <w:sz w:val="24"/>
        </w:rPr>
        <w:t>处．小狗在不能进入小屋内的条件下活动，设小狗活动的区域面积为</w:t>
      </w:r>
      <w:r>
        <w:object>
          <v:shape id="_x0000_i1094" type="#_x0000_t75" alt="eqId1c5b6dfafb0f178e4ec45192455024e7" style="width:34.4pt;height:22.65pt" o:ole="" coordsize="21600,21600" o:preferrelative="t" filled="f" stroked="f">
            <v:stroke joinstyle="miter"/>
            <v:imagedata r:id="rId150" o:title="eqId1c5b6dfafb0f178e4ec45192455024e7"/>
            <o:lock v:ext="edit" aspectratio="t"/>
            <w10:anchorlock/>
          </v:shape>
          <o:OLEObject Type="Embed" ProgID="Equation.DSMT4" ShapeID="_x0000_i1094" DrawAspect="Content" ObjectID="_1468075794" r:id="rId151"/>
        </w:object>
      </w:r>
      <w:r>
        <w:rPr>
          <w:sz w:val="24"/>
        </w:rPr>
        <w:t>（结果保留</w:t>
      </w:r>
      <w:r>
        <w:object>
          <v:shape id="_x0000_i1095" type="#_x0000_t75" alt="eqId70f5389990c3a0c5373f3bd9fb2454c9" style="width:11.05pt;height:12.75pt" o:ole="" coordsize="21600,21600" o:preferrelative="t" filled="f" stroked="f">
            <v:stroke joinstyle="miter"/>
            <v:imagedata r:id="rId47" o:title="eqId70f5389990c3a0c5373f3bd9fb2454c9"/>
            <o:lock v:ext="edit" aspectratio="t"/>
            <w10:anchorlock/>
          </v:shape>
          <o:OLEObject Type="Embed" ProgID="Equation.DSMT4" ShapeID="_x0000_i1095" DrawAspect="Content" ObjectID="_1468075795" r:id="rId152"/>
        </w:object>
      </w:r>
      <w:r>
        <w:rPr>
          <w:sz w:val="24"/>
        </w:rPr>
        <w:t>）</w:t>
      </w:r>
    </w:p>
    <w:p w14:paraId="5799DBB4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sz w:val="24"/>
        </w:rPr>
      </w:pPr>
      <w:r>
        <w:rPr>
          <w:rFonts w:ascii="Times New Roman" w:eastAsia="Times New Roman" w:hAnsi="Times New Roman" w:cs="Times New Roman"/>
          <w:strike w:val="0"/>
          <w:kern w:val="0"/>
          <w:szCs w:val="24"/>
          <w:u w:val="none"/>
        </w:rPr>
        <w:drawing>
          <wp:inline distT="0" distB="0" distL="114300" distR="114300">
            <wp:extent cx="3400425" cy="1514475"/>
            <wp:effectExtent l="0" t="0" r="9525" b="9525"/>
            <wp:docPr id="100025" name="图片 100025" descr="@@@e357ea5a-cd45-4716-836b-36bf04e1908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e357ea5a-cd45-4716-836b-36bf04e1908d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F02F84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sz w:val="24"/>
        </w:rPr>
      </w:pPr>
      <w:r>
        <w:rPr>
          <w:sz w:val="24"/>
        </w:rPr>
        <w:t>(1)如图1，若</w:t>
      </w:r>
      <w:r>
        <w:object>
          <v:shape id="_x0000_i1096" type="#_x0000_t75" alt="eqId18e0f7e08e014294c38b972cc1a8944e" style="width:53.25pt;height:15.8pt" o:ole="" coordsize="21600,21600" o:preferrelative="t" filled="f" stroked="f">
            <v:stroke joinstyle="miter"/>
            <v:imagedata r:id="rId154" o:title="eqId18e0f7e08e014294c38b972cc1a8944e"/>
            <o:lock v:ext="edit" aspectratio="t"/>
            <w10:anchorlock/>
          </v:shape>
          <o:OLEObject Type="Embed" ProgID="Equation.DSMT4" ShapeID="_x0000_i1096" DrawAspect="Content" ObjectID="_1468075796" r:id="rId155"/>
        </w:object>
      </w:r>
      <w:r>
        <w:rPr>
          <w:sz w:val="24"/>
        </w:rPr>
        <w:t>，求此时</w:t>
      </w:r>
      <w:r>
        <w:rPr>
          <w:rFonts w:ascii="Times New Roman" w:eastAsia="Times New Roman" w:hAnsi="Times New Roman" w:cs="Times New Roman"/>
          <w:i/>
          <w:sz w:val="24"/>
        </w:rPr>
        <w:t>S</w:t>
      </w:r>
      <w:r>
        <w:rPr>
          <w:sz w:val="24"/>
        </w:rPr>
        <w:t>的值；</w:t>
      </w:r>
    </w:p>
    <w:p w14:paraId="42669714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sz w:val="24"/>
        </w:rPr>
      </w:pPr>
      <w:r>
        <w:rPr>
          <w:sz w:val="24"/>
        </w:rPr>
        <w:t>(2)如图2，现考虑在图1中的矩形</w:t>
      </w:r>
      <w:r>
        <w:object>
          <v:shape id="_x0000_i1097" type="#_x0000_t75" alt="eqId411b38a18046fea8e9fab1f9f9b80a5f" style="width:39.9pt;height:15.45pt" o:ole="" coordsize="21600,21600" o:preferrelative="t" filled="f" stroked="f">
            <v:stroke joinstyle="miter"/>
            <v:imagedata r:id="rId142" o:title="eqId411b38a18046fea8e9fab1f9f9b80a5f"/>
            <o:lock v:ext="edit" aspectratio="t"/>
            <w10:anchorlock/>
          </v:shape>
          <o:OLEObject Type="Embed" ProgID="Equation.DSMT4" ShapeID="_x0000_i1097" DrawAspect="Content" ObjectID="_1468075797" r:id="rId156"/>
        </w:object>
      </w:r>
      <w:r>
        <w:rPr>
          <w:sz w:val="24"/>
        </w:rPr>
        <w:t>小屋的右侧以</w:t>
      </w:r>
      <w:r>
        <w:object>
          <v:shape id="_x0000_i1098" type="#_x0000_t75" alt="eqId9d78abbad68bbbf12af10cd40ef4c353" style="width:22.15pt;height:15.45pt" o:ole="" coordsize="21600,21600" o:preferrelative="t" filled="f" stroked="f">
            <v:stroke joinstyle="miter"/>
            <v:imagedata r:id="rId157" o:title="eqId9d78abbad68bbbf12af10cd40ef4c353"/>
            <o:lock v:ext="edit" aspectratio="t"/>
            <w10:anchorlock/>
          </v:shape>
          <o:OLEObject Type="Embed" ProgID="Equation.DSMT4" ShapeID="_x0000_i1098" DrawAspect="Content" ObjectID="_1468075798" r:id="rId158"/>
        </w:object>
      </w:r>
      <w:r>
        <w:rPr>
          <w:sz w:val="24"/>
        </w:rPr>
        <w:t>为边拓展一个正三角形区域．使之变成一个落地为五边形的小屋，其他条件不变，在（1）的条件下，求此时</w:t>
      </w:r>
      <w:r>
        <w:rPr>
          <w:rFonts w:ascii="Times New Roman" w:eastAsia="Times New Roman" w:hAnsi="Times New Roman" w:cs="Times New Roman"/>
          <w:i/>
          <w:sz w:val="24"/>
        </w:rPr>
        <w:t>S</w:t>
      </w:r>
      <w:r>
        <w:rPr>
          <w:sz w:val="24"/>
        </w:rPr>
        <w:t>的值．</w:t>
      </w:r>
    </w:p>
    <w:p w14:paraId="1AEA60DF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sz w:val="24"/>
        </w:rPr>
      </w:pPr>
      <w:r>
        <w:rPr>
          <w:sz w:val="24"/>
        </w:rPr>
        <w:t>21．某校为了更好地组织春游活动，调查了六（1）班同学最想去的春游地点，要求全班每名学生都必须选且只能从上海辰山植物园、上海野生动物园、欢乐谷和上海自然博物馆四个地点选一个，并根据统计结果绘制了图1和图2两幅统计图：</w:t>
      </w:r>
    </w:p>
    <w:p w14:paraId="6E003AD9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sz w:val="24"/>
        </w:rPr>
      </w:pPr>
      <w:r>
        <w:rPr>
          <w:rFonts w:ascii="Times New Roman" w:eastAsia="Times New Roman" w:hAnsi="Times New Roman" w:cs="Times New Roman"/>
          <w:strike w:val="0"/>
          <w:kern w:val="0"/>
          <w:szCs w:val="24"/>
          <w:u w:val="none"/>
        </w:rPr>
        <w:drawing>
          <wp:inline distT="0" distB="0" distL="114300" distR="114300">
            <wp:extent cx="5276215" cy="2178050"/>
            <wp:effectExtent l="0" t="0" r="635" b="12700"/>
            <wp:docPr id="100031" name="图片 100031" descr="@@@bf056901-3292-4e73-8eb6-3502fc6280d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@@@bf056901-3292-4e73-8eb6-3502fc6280dc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5276800" cy="2178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4E793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sz w:val="24"/>
        </w:rPr>
      </w:pPr>
      <w:r>
        <w:rPr>
          <w:sz w:val="24"/>
        </w:rPr>
        <w:t>请根据图中提供的信息完成以下问题：</w:t>
      </w:r>
    </w:p>
    <w:p w14:paraId="0ACF10E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sz w:val="24"/>
        </w:rPr>
      </w:pPr>
      <w:r>
        <w:rPr>
          <w:sz w:val="24"/>
        </w:rPr>
        <w:t>(1)该班共有学生__________名，将条形统计图补充完整；</w:t>
      </w:r>
    </w:p>
    <w:p w14:paraId="04044184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sz w:val="24"/>
        </w:rPr>
      </w:pPr>
      <w:r>
        <w:rPr>
          <w:sz w:val="24"/>
        </w:rPr>
        <w:t>(2)补全扇形统计图，并标注春游地点名称和占比；</w:t>
      </w:r>
    </w:p>
    <w:p w14:paraId="66D1D7B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sz w:val="24"/>
        </w:rPr>
      </w:pPr>
      <w:r>
        <w:rPr>
          <w:sz w:val="24"/>
        </w:rPr>
        <w:t>(3)已知该校六年级共有300人，如果在全年级范围内进行该项调查，请你估计选择上海自然博物馆作为最想去春游的地点的人数约为_____名．</w:t>
      </w:r>
    </w:p>
    <w:p w14:paraId="2D57B690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sz w:val="24"/>
        </w:rPr>
      </w:pPr>
      <w:r>
        <w:rPr>
          <w:sz w:val="24"/>
        </w:rPr>
        <w:t>22．草帽：是用水草、席草、麦秸、竹蔑等物进行编织缠绕的中国特有的传统草编工艺品．如图，某兴趣小组决定用一张扇形彩色卡纸装饰母线长为</w:t>
      </w:r>
      <w:r>
        <w:object>
          <v:shape id="_x0000_i1099" type="#_x0000_t75" alt="eqId33443565cb12213b2ecd0aad0a723097" style="width:34.35pt;height:15.9pt" o:ole="" coordsize="21600,21600" o:preferrelative="t" filled="f" stroked="f">
            <v:stroke joinstyle="miter"/>
            <v:imagedata r:id="rId160" o:title="eqId33443565cb12213b2ecd0aad0a723097"/>
            <o:lock v:ext="edit" aspectratio="t"/>
            <w10:anchorlock/>
          </v:shape>
          <o:OLEObject Type="Embed" ProgID="Equation.DSMT4" ShapeID="_x0000_i1099" DrawAspect="Content" ObjectID="_1468075799" r:id="rId161"/>
        </w:object>
      </w:r>
      <w:r>
        <w:rPr>
          <w:sz w:val="24"/>
        </w:rPr>
        <w:t>、高为</w:t>
      </w:r>
      <w:r>
        <w:object>
          <v:shape id="_x0000_i1100" type="#_x0000_t75" alt="eqIdfbe9f7abf7bcf4e1aa2579cd191d7761" style="width:34.35pt;height:15.9pt" o:ole="" coordsize="21600,21600" o:preferrelative="t" filled="f" stroked="f">
            <v:stroke joinstyle="miter"/>
            <v:imagedata r:id="rId162" o:title="eqIdfbe9f7abf7bcf4e1aa2579cd191d7761"/>
            <o:lock v:ext="edit" aspectratio="t"/>
            <w10:anchorlock/>
          </v:shape>
          <o:OLEObject Type="Embed" ProgID="Equation.DSMT4" ShapeID="_x0000_i1100" DrawAspect="Content" ObjectID="_1468075800" r:id="rId163"/>
        </w:object>
      </w:r>
      <w:r>
        <w:rPr>
          <w:sz w:val="24"/>
        </w:rPr>
        <w:t>的锥形草帽．粘贴时，彩色卡纸恰好覆盖草帽外表，而且卡纸连接处无缝隙、不重叠．</w:t>
      </w:r>
    </w:p>
    <w:p w14:paraId="4CE4F437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sz w:val="24"/>
        </w:rPr>
      </w:pPr>
      <w:r>
        <w:rPr>
          <w:rFonts w:ascii="Times New Roman" w:eastAsia="Times New Roman" w:hAnsi="Times New Roman" w:cs="Times New Roman"/>
          <w:strike w:val="0"/>
          <w:kern w:val="0"/>
          <w:szCs w:val="24"/>
          <w:u w:val="none"/>
        </w:rPr>
        <w:drawing>
          <wp:inline distT="0" distB="0" distL="114300" distR="114300">
            <wp:extent cx="2305050" cy="1247775"/>
            <wp:effectExtent l="0" t="0" r="0" b="9525"/>
            <wp:docPr id="100037" name="图片 100037" descr="@@@117d0b9d-e2d5-4a24-a126-1391c14fc21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@@@117d0b9d-e2d5-4a24-a126-1391c14fc21b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CD3936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sz w:val="24"/>
        </w:rPr>
      </w:pPr>
      <w:r>
        <w:rPr>
          <w:sz w:val="24"/>
        </w:rPr>
        <w:t>(1)这顶锥形草帽的底面半径为_______</w:t>
      </w:r>
      <w:r>
        <w:object>
          <v:shape id="_x0000_i1101" type="#_x0000_t75" alt="eqId9efa9fbcfb9595e2f031aa691db4564b" style="width:19.95pt;height:12.45pt" o:ole="" coordsize="21600,21600" o:preferrelative="t" filled="f" stroked="f">
            <v:stroke joinstyle="miter"/>
            <v:imagedata r:id="rId165" o:title="eqId9efa9fbcfb9595e2f031aa691db4564b"/>
            <o:lock v:ext="edit" aspectratio="t"/>
            <w10:anchorlock/>
          </v:shape>
          <o:OLEObject Type="Embed" ProgID="Equation.DSMT4" ShapeID="_x0000_i1101" DrawAspect="Content" ObjectID="_1468075801" r:id="rId166"/>
        </w:object>
      </w:r>
      <w:r>
        <w:rPr>
          <w:sz w:val="24"/>
        </w:rPr>
        <w:t>，侧面积为_______</w:t>
      </w:r>
      <w:r>
        <w:object>
          <v:shape id="_x0000_i1102" type="#_x0000_t75" alt="eqId88ce13774b09ff2edddaf21a072cf60a" style="width:22.15pt;height:16.6pt" o:ole="" coordsize="21600,21600" o:preferrelative="t" filled="f" stroked="f">
            <v:stroke joinstyle="miter"/>
            <v:imagedata r:id="rId57" o:title="eqId88ce13774b09ff2edddaf21a072cf60a"/>
            <o:lock v:ext="edit" aspectratio="t"/>
            <w10:anchorlock/>
          </v:shape>
          <o:OLEObject Type="Embed" ProgID="Equation.DSMT4" ShapeID="_x0000_i1102" DrawAspect="Content" ObjectID="_1468075802" r:id="rId167"/>
        </w:object>
      </w:r>
      <w:r>
        <w:rPr>
          <w:sz w:val="24"/>
        </w:rPr>
        <w:t>；（结果保留</w:t>
      </w:r>
      <w:r>
        <w:object>
          <v:shape id="_x0000_i1103" type="#_x0000_t75" alt="eqId70f5389990c3a0c5373f3bd9fb2454c9" style="width:11.05pt;height:12.75pt" o:ole="" coordsize="21600,21600" o:preferrelative="t" filled="f" stroked="f">
            <v:stroke joinstyle="miter"/>
            <v:imagedata r:id="rId47" o:title="eqId70f5389990c3a0c5373f3bd9fb2454c9"/>
            <o:lock v:ext="edit" aspectratio="t"/>
            <w10:anchorlock/>
          </v:shape>
          <o:OLEObject Type="Embed" ProgID="Equation.DSMT4" ShapeID="_x0000_i1103" DrawAspect="Content" ObjectID="_1468075803" r:id="rId168"/>
        </w:object>
      </w:r>
      <w:r>
        <w:rPr>
          <w:sz w:val="24"/>
        </w:rPr>
        <w:t>）</w:t>
      </w:r>
    </w:p>
    <w:p w14:paraId="36CBF30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sz w:val="24"/>
        </w:rPr>
      </w:pPr>
      <w:r>
        <w:rPr>
          <w:sz w:val="24"/>
        </w:rPr>
        <w:t>(2)计算所需扇形卡纸的圆心角的度数．</w:t>
      </w:r>
    </w:p>
    <w:p w14:paraId="50DC853B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sz w:val="24"/>
        </w:rPr>
      </w:pPr>
      <w:r>
        <w:rPr>
          <w:sz w:val="24"/>
        </w:rPr>
        <w:t>23．淘气将“圆”的知识应用到圆柱中，他先把一个圆柱展开，并将展开图中的两个圆切开，如图②．再将2个圆转化成一个近似的长方形，与侧面展开后的长方形拼起来，形成一个大长方形，如图③．由此得到圆柱表面积的另一种算法．</w:t>
      </w:r>
    </w:p>
    <w:p w14:paraId="1BDDCEF2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sz w:val="24"/>
        </w:rPr>
      </w:pPr>
      <w:r>
        <w:rPr>
          <w:rFonts w:ascii="Times New Roman" w:eastAsia="Times New Roman" w:hAnsi="Times New Roman" w:cs="Times New Roman"/>
          <w:strike w:val="0"/>
          <w:kern w:val="0"/>
          <w:szCs w:val="24"/>
          <w:u w:val="none"/>
        </w:rPr>
        <w:drawing>
          <wp:inline distT="0" distB="0" distL="114300" distR="114300">
            <wp:extent cx="3771900" cy="1400175"/>
            <wp:effectExtent l="0" t="0" r="0" b="9525"/>
            <wp:docPr id="100039" name="图片 100039" descr="@@@50ce9abc-ab1a-4033-a4d4-5ab50874d8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@@@50ce9abc-ab1a-4033-a4d4-5ab50874d80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7731D6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sz w:val="24"/>
        </w:rPr>
      </w:pPr>
      <w:r>
        <w:rPr>
          <w:sz w:val="24"/>
        </w:rPr>
        <w:t>(1)分析大长方形的长是________，宽是_______（用含字母的式子表示）</w:t>
      </w:r>
    </w:p>
    <w:p w14:paraId="11013ED7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sz w:val="24"/>
        </w:rPr>
      </w:pPr>
      <w:r>
        <w:rPr>
          <w:sz w:val="24"/>
        </w:rPr>
        <w:t>(2)归纳：因为大长方形的面积=长</w:t>
      </w:r>
      <w:r>
        <w:object>
          <v:shape id="_x0000_i1104" type="#_x0000_t75" alt="eqId2468403b3eba9e40bfa36f464e927738" style="width:9.95pt;height:11pt" o:ole="" coordsize="21600,21600" o:preferrelative="t" filled="f" stroked="f">
            <v:stroke joinstyle="miter"/>
            <v:imagedata r:id="rId170" o:title="eqId2468403b3eba9e40bfa36f464e927738"/>
            <o:lock v:ext="edit" aspectratio="t"/>
            <w10:anchorlock/>
          </v:shape>
          <o:OLEObject Type="Embed" ProgID="Equation.DSMT4" ShapeID="_x0000_i1104" DrawAspect="Content" ObjectID="_1468075804" r:id="rId171"/>
        </w:object>
      </w:r>
      <w:r>
        <w:rPr>
          <w:sz w:val="24"/>
        </w:rPr>
        <w:t>宽=________</w:t>
      </w:r>
      <w:r>
        <w:object>
          <v:shape id="_x0000_i1105" type="#_x0000_t75" alt="eqId2468403b3eba9e40bfa36f464e927738" style="width:9.95pt;height:11pt" o:ole="" coordsize="21600,21600" o:preferrelative="t" filled="f" stroked="f">
            <v:stroke joinstyle="miter"/>
            <v:imagedata r:id="rId170" o:title="eqId2468403b3eba9e40bfa36f464e927738"/>
            <o:lock v:ext="edit" aspectratio="t"/>
            <w10:anchorlock/>
          </v:shape>
          <o:OLEObject Type="Embed" ProgID="Equation.DSMT4" ShapeID="_x0000_i1105" DrawAspect="Content" ObjectID="_1468075805" r:id="rId172"/>
        </w:object>
      </w:r>
      <w:r>
        <w:rPr>
          <w:sz w:val="24"/>
        </w:rPr>
        <w:t>________，所以圆柱的表面积的公式可以表示为</w:t>
      </w:r>
      <w:r>
        <w:object>
          <v:shape id="_x0000_i1106" type="#_x0000_t75" alt="eqId447a9718a502491b47072ce013c26a2f" style="width:22.15pt;height:16pt" o:ole="" coordsize="21600,21600" o:preferrelative="t" filled="f" stroked="f">
            <v:stroke joinstyle="miter"/>
            <v:imagedata r:id="rId173" o:title="eqId447a9718a502491b47072ce013c26a2f"/>
            <o:lock v:ext="edit" aspectratio="t"/>
            <w10:anchorlock/>
          </v:shape>
          <o:OLEObject Type="Embed" ProgID="Equation.DSMT4" ShapeID="_x0000_i1106" DrawAspect="Content" ObjectID="_1468075806" r:id="rId174"/>
        </w:object>
      </w:r>
      <w:r>
        <w:rPr>
          <w:sz w:val="24"/>
        </w:rPr>
        <w:t>________．</w:t>
      </w:r>
    </w:p>
    <w:p w14:paraId="7BF3E0C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sz w:val="24"/>
        </w:rPr>
      </w:pPr>
      <w:r>
        <w:rPr>
          <w:sz w:val="24"/>
        </w:rPr>
        <w:t>(3)应用：</w:t>
      </w:r>
      <w:r>
        <w:object>
          <v:shape id="_x0000_i1107" type="#_x0000_t75" alt="eqIdd69d1d763e19857c2f31d1b08a70ed21" style="width:101pt;height:16.55pt" o:ole="" coordsize="21600,21600" o:preferrelative="t" filled="f" stroked="f">
            <v:stroke joinstyle="miter"/>
            <v:imagedata r:id="rId175" o:title="eqIdd69d1d763e19857c2f31d1b08a70ed21"/>
            <o:lock v:ext="edit" aspectratio="t"/>
            <w10:anchorlock/>
          </v:shape>
          <o:OLEObject Type="Embed" ProgID="Equation.DSMT4" ShapeID="_x0000_i1107" DrawAspect="Content" ObjectID="_1468075807" r:id="rId176"/>
        </w:object>
      </w:r>
      <w:r>
        <w:rPr>
          <w:sz w:val="24"/>
        </w:rPr>
        <w:t>，请计算圆柱的表面积．</w:t>
      </w:r>
    </w:p>
    <w:p w14:paraId="4AECDBC8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sz w:val="24"/>
        </w:rPr>
      </w:pPr>
      <w:r>
        <w:rPr>
          <w:sz w:val="24"/>
        </w:rPr>
        <w:t>24．陕西历史博物馆的文创商店近期准备推出两种特色文创产品．若购进甲种文创产品1件，乙种文创产品2件，则费用是80元；若购进甲种文创产品2件，乙种文创产品3件，则费用是135元．</w:t>
      </w:r>
    </w:p>
    <w:p w14:paraId="63132483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sz w:val="24"/>
        </w:rPr>
      </w:pPr>
      <w:r>
        <w:rPr>
          <w:sz w:val="24"/>
        </w:rPr>
        <w:t>(1)甲、乙这两种文创产品的单价各是多少元？</w:t>
      </w:r>
    </w:p>
    <w:p w14:paraId="35D0F248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sz w:val="24"/>
        </w:rPr>
      </w:pPr>
      <w:r>
        <w:rPr>
          <w:sz w:val="24"/>
        </w:rPr>
        <w:t>(2)某班计划购买两种文创产品（两种都需购买）、恰好用完330元，请问该班有几种购买方案？写出所有可行的方案．</w:t>
      </w:r>
    </w:p>
    <w:p w14:paraId="7A1D7412"/>
    <w:sectPr>
      <w:headerReference w:type="default" r:id="rId177"/>
      <w:footerReference w:type="even" r:id="rId178"/>
      <w:footerReference w:type="default" r:id="rId179"/>
      <w:pgSz w:w="11907" w:h="16839"/>
      <w:pgMar w:top="1440" w:right="1800" w:bottom="1440" w:left="1800" w:header="851" w:footer="992" w:gutter="0"/>
      <w:cols w:num="1" w:sep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5AE94F16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5C0636E2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06F006F"/>
    <w:rsid w:val="004151FC"/>
    <w:rsid w:val="00C02FC6"/>
    <w:rsid w:val="3E1D07F4"/>
    <w:rsid w:val="4AE6021F"/>
    <w:rsid w:val="506F006F"/>
  </w:rsids>
  <m:mathPr>
    <m:mathFont m:val="Cambria Math"/>
    <m:smallFrac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4"/>
      <w:szCs w:val="22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Char">
    <w:name w:val="页眉 Char"/>
    <w:link w:val="Header"/>
    <w:uiPriority w:val="99"/>
    <w:semiHidden/>
    <w:rPr>
      <w:rFonts w:ascii="Times New Roman" w:eastAsia="宋体" w:hAnsi="Times New Roman" w:cs="Times New Roman"/>
      <w:sz w:val="18"/>
      <w:szCs w:val="18"/>
      <w:lang w:eastAsia="zh-CN"/>
    </w:rPr>
  </w:style>
  <w:style w:type="paragraph" w:styleId="Footer">
    <w:name w:val="footer"/>
    <w:basedOn w:val="Normal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Char0">
    <w:name w:val="页脚 Char"/>
    <w:link w:val="Footer"/>
    <w:uiPriority w:val="99"/>
    <w:semiHidden/>
    <w:rPr>
      <w:rFonts w:ascii="Times New Roman" w:eastAsia="宋体" w:hAnsi="Times New Roman" w:cs="Times New Roman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3.bin" /><Relationship Id="rId100" Type="http://schemas.openxmlformats.org/officeDocument/2006/relationships/oleObject" Target="embeddings/oleObject45.bin" /><Relationship Id="rId101" Type="http://schemas.openxmlformats.org/officeDocument/2006/relationships/image" Target="media/image53.wmf" /><Relationship Id="rId102" Type="http://schemas.openxmlformats.org/officeDocument/2006/relationships/oleObject" Target="embeddings/oleObject46.bin" /><Relationship Id="rId103" Type="http://schemas.openxmlformats.org/officeDocument/2006/relationships/image" Target="media/image54.wmf" /><Relationship Id="rId104" Type="http://schemas.openxmlformats.org/officeDocument/2006/relationships/oleObject" Target="embeddings/oleObject47.bin" /><Relationship Id="rId105" Type="http://schemas.openxmlformats.org/officeDocument/2006/relationships/image" Target="media/image55.wmf" /><Relationship Id="rId106" Type="http://schemas.openxmlformats.org/officeDocument/2006/relationships/oleObject" Target="embeddings/oleObject48.bin" /><Relationship Id="rId107" Type="http://schemas.openxmlformats.org/officeDocument/2006/relationships/image" Target="media/image56.png" /><Relationship Id="rId108" Type="http://schemas.openxmlformats.org/officeDocument/2006/relationships/image" Target="media/image57.wmf" /><Relationship Id="rId109" Type="http://schemas.openxmlformats.org/officeDocument/2006/relationships/oleObject" Target="embeddings/oleObject49.bin" /><Relationship Id="rId11" Type="http://schemas.openxmlformats.org/officeDocument/2006/relationships/image" Target="media/image5.wmf" /><Relationship Id="rId110" Type="http://schemas.openxmlformats.org/officeDocument/2006/relationships/image" Target="media/image58.wmf" /><Relationship Id="rId111" Type="http://schemas.openxmlformats.org/officeDocument/2006/relationships/oleObject" Target="embeddings/oleObject50.bin" /><Relationship Id="rId112" Type="http://schemas.openxmlformats.org/officeDocument/2006/relationships/image" Target="media/image59.wmf" /><Relationship Id="rId113" Type="http://schemas.openxmlformats.org/officeDocument/2006/relationships/oleObject" Target="embeddings/oleObject51.bin" /><Relationship Id="rId114" Type="http://schemas.openxmlformats.org/officeDocument/2006/relationships/image" Target="media/image60.wmf" /><Relationship Id="rId115" Type="http://schemas.openxmlformats.org/officeDocument/2006/relationships/oleObject" Target="embeddings/oleObject52.bin" /><Relationship Id="rId116" Type="http://schemas.openxmlformats.org/officeDocument/2006/relationships/image" Target="media/image61.wmf" /><Relationship Id="rId117" Type="http://schemas.openxmlformats.org/officeDocument/2006/relationships/oleObject" Target="embeddings/oleObject53.bin" /><Relationship Id="rId118" Type="http://schemas.openxmlformats.org/officeDocument/2006/relationships/image" Target="media/image62.wmf" /><Relationship Id="rId119" Type="http://schemas.openxmlformats.org/officeDocument/2006/relationships/oleObject" Target="embeddings/oleObject54.bin" /><Relationship Id="rId12" Type="http://schemas.openxmlformats.org/officeDocument/2006/relationships/oleObject" Target="embeddings/oleObject4.bin" /><Relationship Id="rId120" Type="http://schemas.openxmlformats.org/officeDocument/2006/relationships/image" Target="media/image63.wmf" /><Relationship Id="rId121" Type="http://schemas.openxmlformats.org/officeDocument/2006/relationships/oleObject" Target="embeddings/oleObject55.bin" /><Relationship Id="rId122" Type="http://schemas.openxmlformats.org/officeDocument/2006/relationships/oleObject" Target="embeddings/oleObject56.bin" /><Relationship Id="rId123" Type="http://schemas.openxmlformats.org/officeDocument/2006/relationships/image" Target="media/image64.wmf" /><Relationship Id="rId124" Type="http://schemas.openxmlformats.org/officeDocument/2006/relationships/oleObject" Target="embeddings/oleObject57.bin" /><Relationship Id="rId125" Type="http://schemas.openxmlformats.org/officeDocument/2006/relationships/oleObject" Target="embeddings/oleObject58.bin" /><Relationship Id="rId126" Type="http://schemas.openxmlformats.org/officeDocument/2006/relationships/oleObject" Target="embeddings/oleObject59.bin" /><Relationship Id="rId127" Type="http://schemas.openxmlformats.org/officeDocument/2006/relationships/image" Target="media/image65.png" /><Relationship Id="rId128" Type="http://schemas.openxmlformats.org/officeDocument/2006/relationships/image" Target="media/image66.wmf" /><Relationship Id="rId129" Type="http://schemas.openxmlformats.org/officeDocument/2006/relationships/oleObject" Target="embeddings/oleObject60.bin" /><Relationship Id="rId13" Type="http://schemas.openxmlformats.org/officeDocument/2006/relationships/image" Target="media/image6.wmf" /><Relationship Id="rId130" Type="http://schemas.openxmlformats.org/officeDocument/2006/relationships/image" Target="media/image67.wmf" /><Relationship Id="rId131" Type="http://schemas.openxmlformats.org/officeDocument/2006/relationships/oleObject" Target="embeddings/oleObject61.bin" /><Relationship Id="rId132" Type="http://schemas.openxmlformats.org/officeDocument/2006/relationships/image" Target="media/image68.wmf" /><Relationship Id="rId133" Type="http://schemas.openxmlformats.org/officeDocument/2006/relationships/oleObject" Target="embeddings/oleObject62.bin" /><Relationship Id="rId134" Type="http://schemas.openxmlformats.org/officeDocument/2006/relationships/image" Target="media/image69.wmf" /><Relationship Id="rId135" Type="http://schemas.openxmlformats.org/officeDocument/2006/relationships/oleObject" Target="embeddings/oleObject63.bin" /><Relationship Id="rId136" Type="http://schemas.openxmlformats.org/officeDocument/2006/relationships/image" Target="media/image70.wmf" /><Relationship Id="rId137" Type="http://schemas.openxmlformats.org/officeDocument/2006/relationships/oleObject" Target="embeddings/oleObject64.bin" /><Relationship Id="rId138" Type="http://schemas.openxmlformats.org/officeDocument/2006/relationships/image" Target="media/image71.wmf" /><Relationship Id="rId139" Type="http://schemas.openxmlformats.org/officeDocument/2006/relationships/oleObject" Target="embeddings/oleObject65.bin" /><Relationship Id="rId14" Type="http://schemas.openxmlformats.org/officeDocument/2006/relationships/oleObject" Target="embeddings/oleObject5.bin" /><Relationship Id="rId140" Type="http://schemas.openxmlformats.org/officeDocument/2006/relationships/image" Target="media/image72.png" /><Relationship Id="rId141" Type="http://schemas.openxmlformats.org/officeDocument/2006/relationships/image" Target="media/image73.png" /><Relationship Id="rId142" Type="http://schemas.openxmlformats.org/officeDocument/2006/relationships/image" Target="media/image74.wmf" /><Relationship Id="rId143" Type="http://schemas.openxmlformats.org/officeDocument/2006/relationships/oleObject" Target="embeddings/oleObject66.bin" /><Relationship Id="rId144" Type="http://schemas.openxmlformats.org/officeDocument/2006/relationships/image" Target="media/image75.wmf" /><Relationship Id="rId145" Type="http://schemas.openxmlformats.org/officeDocument/2006/relationships/oleObject" Target="embeddings/oleObject67.bin" /><Relationship Id="rId146" Type="http://schemas.openxmlformats.org/officeDocument/2006/relationships/image" Target="media/image76.wmf" /><Relationship Id="rId147" Type="http://schemas.openxmlformats.org/officeDocument/2006/relationships/oleObject" Target="embeddings/oleObject68.bin" /><Relationship Id="rId148" Type="http://schemas.openxmlformats.org/officeDocument/2006/relationships/image" Target="media/image77.wmf" /><Relationship Id="rId149" Type="http://schemas.openxmlformats.org/officeDocument/2006/relationships/oleObject" Target="embeddings/oleObject69.bin" /><Relationship Id="rId15" Type="http://schemas.openxmlformats.org/officeDocument/2006/relationships/image" Target="media/image7.wmf" /><Relationship Id="rId150" Type="http://schemas.openxmlformats.org/officeDocument/2006/relationships/image" Target="media/image78.wmf" /><Relationship Id="rId151" Type="http://schemas.openxmlformats.org/officeDocument/2006/relationships/oleObject" Target="embeddings/oleObject70.bin" /><Relationship Id="rId152" Type="http://schemas.openxmlformats.org/officeDocument/2006/relationships/oleObject" Target="embeddings/oleObject71.bin" /><Relationship Id="rId153" Type="http://schemas.openxmlformats.org/officeDocument/2006/relationships/image" Target="media/image79.png" /><Relationship Id="rId154" Type="http://schemas.openxmlformats.org/officeDocument/2006/relationships/image" Target="media/image80.wmf" /><Relationship Id="rId155" Type="http://schemas.openxmlformats.org/officeDocument/2006/relationships/oleObject" Target="embeddings/oleObject72.bin" /><Relationship Id="rId156" Type="http://schemas.openxmlformats.org/officeDocument/2006/relationships/oleObject" Target="embeddings/oleObject73.bin" /><Relationship Id="rId157" Type="http://schemas.openxmlformats.org/officeDocument/2006/relationships/image" Target="media/image81.wmf" /><Relationship Id="rId158" Type="http://schemas.openxmlformats.org/officeDocument/2006/relationships/oleObject" Target="embeddings/oleObject74.bin" /><Relationship Id="rId159" Type="http://schemas.openxmlformats.org/officeDocument/2006/relationships/image" Target="media/image82.png" /><Relationship Id="rId16" Type="http://schemas.openxmlformats.org/officeDocument/2006/relationships/oleObject" Target="embeddings/oleObject6.bin" /><Relationship Id="rId160" Type="http://schemas.openxmlformats.org/officeDocument/2006/relationships/image" Target="media/image83.wmf" /><Relationship Id="rId161" Type="http://schemas.openxmlformats.org/officeDocument/2006/relationships/oleObject" Target="embeddings/oleObject75.bin" /><Relationship Id="rId162" Type="http://schemas.openxmlformats.org/officeDocument/2006/relationships/image" Target="media/image84.wmf" /><Relationship Id="rId163" Type="http://schemas.openxmlformats.org/officeDocument/2006/relationships/oleObject" Target="embeddings/oleObject76.bin" /><Relationship Id="rId164" Type="http://schemas.openxmlformats.org/officeDocument/2006/relationships/image" Target="media/image85.png" /><Relationship Id="rId165" Type="http://schemas.openxmlformats.org/officeDocument/2006/relationships/image" Target="media/image86.wmf" /><Relationship Id="rId166" Type="http://schemas.openxmlformats.org/officeDocument/2006/relationships/oleObject" Target="embeddings/oleObject77.bin" /><Relationship Id="rId167" Type="http://schemas.openxmlformats.org/officeDocument/2006/relationships/oleObject" Target="embeddings/oleObject78.bin" /><Relationship Id="rId168" Type="http://schemas.openxmlformats.org/officeDocument/2006/relationships/oleObject" Target="embeddings/oleObject79.bin" /><Relationship Id="rId169" Type="http://schemas.openxmlformats.org/officeDocument/2006/relationships/image" Target="media/image87.jpeg" /><Relationship Id="rId17" Type="http://schemas.openxmlformats.org/officeDocument/2006/relationships/image" Target="media/image8.wmf" /><Relationship Id="rId170" Type="http://schemas.openxmlformats.org/officeDocument/2006/relationships/image" Target="media/image88.wmf" /><Relationship Id="rId171" Type="http://schemas.openxmlformats.org/officeDocument/2006/relationships/oleObject" Target="embeddings/oleObject80.bin" /><Relationship Id="rId172" Type="http://schemas.openxmlformats.org/officeDocument/2006/relationships/oleObject" Target="embeddings/oleObject81.bin" /><Relationship Id="rId173" Type="http://schemas.openxmlformats.org/officeDocument/2006/relationships/image" Target="media/image89.wmf" /><Relationship Id="rId174" Type="http://schemas.openxmlformats.org/officeDocument/2006/relationships/oleObject" Target="embeddings/oleObject82.bin" /><Relationship Id="rId175" Type="http://schemas.openxmlformats.org/officeDocument/2006/relationships/image" Target="media/image90.wmf" /><Relationship Id="rId176" Type="http://schemas.openxmlformats.org/officeDocument/2006/relationships/oleObject" Target="embeddings/oleObject83.bin" /><Relationship Id="rId177" Type="http://schemas.openxmlformats.org/officeDocument/2006/relationships/header" Target="header1.xml" /><Relationship Id="rId178" Type="http://schemas.openxmlformats.org/officeDocument/2006/relationships/footer" Target="footer1.xml" /><Relationship Id="rId179" Type="http://schemas.openxmlformats.org/officeDocument/2006/relationships/footer" Target="footer2.xml" /><Relationship Id="rId18" Type="http://schemas.openxmlformats.org/officeDocument/2006/relationships/oleObject" Target="embeddings/oleObject7.bin" /><Relationship Id="rId180" Type="http://schemas.openxmlformats.org/officeDocument/2006/relationships/theme" Target="theme/theme1.xml" /><Relationship Id="rId181" Type="http://schemas.openxmlformats.org/officeDocument/2006/relationships/styles" Target="styles.xml" /><Relationship Id="rId19" Type="http://schemas.openxmlformats.org/officeDocument/2006/relationships/image" Target="media/image9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8.bin" /><Relationship Id="rId21" Type="http://schemas.openxmlformats.org/officeDocument/2006/relationships/image" Target="media/image10.wmf" /><Relationship Id="rId22" Type="http://schemas.openxmlformats.org/officeDocument/2006/relationships/oleObject" Target="embeddings/oleObject9.bin" /><Relationship Id="rId23" Type="http://schemas.openxmlformats.org/officeDocument/2006/relationships/image" Target="media/image11.wmf" /><Relationship Id="rId24" Type="http://schemas.openxmlformats.org/officeDocument/2006/relationships/oleObject" Target="embeddings/oleObject10.bin" /><Relationship Id="rId25" Type="http://schemas.openxmlformats.org/officeDocument/2006/relationships/image" Target="media/image12.wmf" /><Relationship Id="rId26" Type="http://schemas.openxmlformats.org/officeDocument/2006/relationships/oleObject" Target="embeddings/oleObject11.bin" /><Relationship Id="rId27" Type="http://schemas.openxmlformats.org/officeDocument/2006/relationships/image" Target="media/image13.wmf" /><Relationship Id="rId28" Type="http://schemas.openxmlformats.org/officeDocument/2006/relationships/oleObject" Target="embeddings/oleObject12.bin" /><Relationship Id="rId29" Type="http://schemas.openxmlformats.org/officeDocument/2006/relationships/image" Target="media/image14.png" /><Relationship Id="rId3" Type="http://schemas.openxmlformats.org/officeDocument/2006/relationships/fontTable" Target="fontTable.xml" /><Relationship Id="rId30" Type="http://schemas.openxmlformats.org/officeDocument/2006/relationships/image" Target="media/image15.png" /><Relationship Id="rId31" Type="http://schemas.openxmlformats.org/officeDocument/2006/relationships/image" Target="media/image16.png" /><Relationship Id="rId32" Type="http://schemas.openxmlformats.org/officeDocument/2006/relationships/image" Target="media/image17.png" /><Relationship Id="rId33" Type="http://schemas.openxmlformats.org/officeDocument/2006/relationships/image" Target="media/image18.png" /><Relationship Id="rId34" Type="http://schemas.openxmlformats.org/officeDocument/2006/relationships/image" Target="media/image19.wmf" /><Relationship Id="rId35" Type="http://schemas.openxmlformats.org/officeDocument/2006/relationships/oleObject" Target="embeddings/oleObject13.bin" /><Relationship Id="rId36" Type="http://schemas.openxmlformats.org/officeDocument/2006/relationships/image" Target="media/image20.wmf" /><Relationship Id="rId37" Type="http://schemas.openxmlformats.org/officeDocument/2006/relationships/oleObject" Target="embeddings/oleObject14.bin" /><Relationship Id="rId38" Type="http://schemas.openxmlformats.org/officeDocument/2006/relationships/image" Target="media/image21.jpeg" /><Relationship Id="rId39" Type="http://schemas.openxmlformats.org/officeDocument/2006/relationships/image" Target="media/image22.wmf" /><Relationship Id="rId4" Type="http://schemas.openxmlformats.org/officeDocument/2006/relationships/image" Target="media/image1.png" /><Relationship Id="rId40" Type="http://schemas.openxmlformats.org/officeDocument/2006/relationships/oleObject" Target="embeddings/oleObject15.bin" /><Relationship Id="rId41" Type="http://schemas.openxmlformats.org/officeDocument/2006/relationships/image" Target="media/image23.wmf" /><Relationship Id="rId42" Type="http://schemas.openxmlformats.org/officeDocument/2006/relationships/oleObject" Target="embeddings/oleObject16.bin" /><Relationship Id="rId43" Type="http://schemas.openxmlformats.org/officeDocument/2006/relationships/image" Target="media/image24.wmf" /><Relationship Id="rId44" Type="http://schemas.openxmlformats.org/officeDocument/2006/relationships/oleObject" Target="embeddings/oleObject17.bin" /><Relationship Id="rId45" Type="http://schemas.openxmlformats.org/officeDocument/2006/relationships/image" Target="media/image25.wmf" /><Relationship Id="rId46" Type="http://schemas.openxmlformats.org/officeDocument/2006/relationships/oleObject" Target="embeddings/oleObject18.bin" /><Relationship Id="rId47" Type="http://schemas.openxmlformats.org/officeDocument/2006/relationships/image" Target="media/image26.wmf" /><Relationship Id="rId48" Type="http://schemas.openxmlformats.org/officeDocument/2006/relationships/oleObject" Target="embeddings/oleObject19.bin" /><Relationship Id="rId49" Type="http://schemas.openxmlformats.org/officeDocument/2006/relationships/image" Target="media/image27.wmf" /><Relationship Id="rId5" Type="http://schemas.openxmlformats.org/officeDocument/2006/relationships/image" Target="media/image2.wmf" /><Relationship Id="rId50" Type="http://schemas.openxmlformats.org/officeDocument/2006/relationships/oleObject" Target="embeddings/oleObject20.bin" /><Relationship Id="rId51" Type="http://schemas.openxmlformats.org/officeDocument/2006/relationships/image" Target="media/image28.wmf" /><Relationship Id="rId52" Type="http://schemas.openxmlformats.org/officeDocument/2006/relationships/oleObject" Target="embeddings/oleObject21.bin" /><Relationship Id="rId53" Type="http://schemas.openxmlformats.org/officeDocument/2006/relationships/image" Target="media/image29.wmf" /><Relationship Id="rId54" Type="http://schemas.openxmlformats.org/officeDocument/2006/relationships/oleObject" Target="embeddings/oleObject22.bin" /><Relationship Id="rId55" Type="http://schemas.openxmlformats.org/officeDocument/2006/relationships/image" Target="media/image30.wmf" /><Relationship Id="rId56" Type="http://schemas.openxmlformats.org/officeDocument/2006/relationships/oleObject" Target="embeddings/oleObject23.bin" /><Relationship Id="rId57" Type="http://schemas.openxmlformats.org/officeDocument/2006/relationships/image" Target="media/image31.wmf" /><Relationship Id="rId58" Type="http://schemas.openxmlformats.org/officeDocument/2006/relationships/oleObject" Target="embeddings/oleObject24.bin" /><Relationship Id="rId59" Type="http://schemas.openxmlformats.org/officeDocument/2006/relationships/oleObject" Target="embeddings/oleObject25.bin" /><Relationship Id="rId6" Type="http://schemas.openxmlformats.org/officeDocument/2006/relationships/oleObject" Target="embeddings/oleObject1.bin" /><Relationship Id="rId60" Type="http://schemas.openxmlformats.org/officeDocument/2006/relationships/image" Target="media/image32.png" /><Relationship Id="rId61" Type="http://schemas.openxmlformats.org/officeDocument/2006/relationships/image" Target="media/image33.wmf" /><Relationship Id="rId62" Type="http://schemas.openxmlformats.org/officeDocument/2006/relationships/oleObject" Target="embeddings/oleObject26.bin" /><Relationship Id="rId63" Type="http://schemas.openxmlformats.org/officeDocument/2006/relationships/image" Target="media/image34.wmf" /><Relationship Id="rId64" Type="http://schemas.openxmlformats.org/officeDocument/2006/relationships/oleObject" Target="embeddings/oleObject27.bin" /><Relationship Id="rId65" Type="http://schemas.openxmlformats.org/officeDocument/2006/relationships/image" Target="media/image35.wmf" /><Relationship Id="rId66" Type="http://schemas.openxmlformats.org/officeDocument/2006/relationships/oleObject" Target="embeddings/oleObject28.bin" /><Relationship Id="rId67" Type="http://schemas.openxmlformats.org/officeDocument/2006/relationships/image" Target="media/image36.wmf" /><Relationship Id="rId68" Type="http://schemas.openxmlformats.org/officeDocument/2006/relationships/oleObject" Target="embeddings/oleObject29.bin" /><Relationship Id="rId69" Type="http://schemas.openxmlformats.org/officeDocument/2006/relationships/image" Target="media/image37.wmf" /><Relationship Id="rId7" Type="http://schemas.openxmlformats.org/officeDocument/2006/relationships/image" Target="media/image3.wmf" /><Relationship Id="rId70" Type="http://schemas.openxmlformats.org/officeDocument/2006/relationships/oleObject" Target="embeddings/oleObject30.bin" /><Relationship Id="rId71" Type="http://schemas.openxmlformats.org/officeDocument/2006/relationships/image" Target="media/image38.wmf" /><Relationship Id="rId72" Type="http://schemas.openxmlformats.org/officeDocument/2006/relationships/oleObject" Target="embeddings/oleObject31.bin" /><Relationship Id="rId73" Type="http://schemas.openxmlformats.org/officeDocument/2006/relationships/image" Target="media/image39.wmf" /><Relationship Id="rId74" Type="http://schemas.openxmlformats.org/officeDocument/2006/relationships/oleObject" Target="embeddings/oleObject32.bin" /><Relationship Id="rId75" Type="http://schemas.openxmlformats.org/officeDocument/2006/relationships/image" Target="media/image40.wmf" /><Relationship Id="rId76" Type="http://schemas.openxmlformats.org/officeDocument/2006/relationships/oleObject" Target="embeddings/oleObject33.bin" /><Relationship Id="rId77" Type="http://schemas.openxmlformats.org/officeDocument/2006/relationships/image" Target="media/image41.wmf" /><Relationship Id="rId78" Type="http://schemas.openxmlformats.org/officeDocument/2006/relationships/oleObject" Target="embeddings/oleObject34.bin" /><Relationship Id="rId79" Type="http://schemas.openxmlformats.org/officeDocument/2006/relationships/image" Target="media/image42.wmf" /><Relationship Id="rId8" Type="http://schemas.openxmlformats.org/officeDocument/2006/relationships/oleObject" Target="embeddings/oleObject2.bin" /><Relationship Id="rId80" Type="http://schemas.openxmlformats.org/officeDocument/2006/relationships/oleObject" Target="embeddings/oleObject35.bin" /><Relationship Id="rId81" Type="http://schemas.openxmlformats.org/officeDocument/2006/relationships/image" Target="media/image43.wmf" /><Relationship Id="rId82" Type="http://schemas.openxmlformats.org/officeDocument/2006/relationships/oleObject" Target="embeddings/oleObject36.bin" /><Relationship Id="rId83" Type="http://schemas.openxmlformats.org/officeDocument/2006/relationships/image" Target="media/image44.wmf" /><Relationship Id="rId84" Type="http://schemas.openxmlformats.org/officeDocument/2006/relationships/oleObject" Target="embeddings/oleObject37.bin" /><Relationship Id="rId85" Type="http://schemas.openxmlformats.org/officeDocument/2006/relationships/image" Target="media/image45.wmf" /><Relationship Id="rId86" Type="http://schemas.openxmlformats.org/officeDocument/2006/relationships/oleObject" Target="embeddings/oleObject38.bin" /><Relationship Id="rId87" Type="http://schemas.openxmlformats.org/officeDocument/2006/relationships/image" Target="media/image46.wmf" /><Relationship Id="rId88" Type="http://schemas.openxmlformats.org/officeDocument/2006/relationships/oleObject" Target="embeddings/oleObject39.bin" /><Relationship Id="rId89" Type="http://schemas.openxmlformats.org/officeDocument/2006/relationships/image" Target="media/image47.wmf" /><Relationship Id="rId9" Type="http://schemas.openxmlformats.org/officeDocument/2006/relationships/image" Target="media/image4.wmf" /><Relationship Id="rId90" Type="http://schemas.openxmlformats.org/officeDocument/2006/relationships/oleObject" Target="embeddings/oleObject40.bin" /><Relationship Id="rId91" Type="http://schemas.openxmlformats.org/officeDocument/2006/relationships/image" Target="media/image48.wmf" /><Relationship Id="rId92" Type="http://schemas.openxmlformats.org/officeDocument/2006/relationships/oleObject" Target="embeddings/oleObject41.bin" /><Relationship Id="rId93" Type="http://schemas.openxmlformats.org/officeDocument/2006/relationships/image" Target="media/image49.wmf" /><Relationship Id="rId94" Type="http://schemas.openxmlformats.org/officeDocument/2006/relationships/oleObject" Target="embeddings/oleObject42.bin" /><Relationship Id="rId95" Type="http://schemas.openxmlformats.org/officeDocument/2006/relationships/image" Target="media/image50.wmf" /><Relationship Id="rId96" Type="http://schemas.openxmlformats.org/officeDocument/2006/relationships/oleObject" Target="embeddings/oleObject43.bin" /><Relationship Id="rId97" Type="http://schemas.openxmlformats.org/officeDocument/2006/relationships/image" Target="media/image51.wmf" /><Relationship Id="rId98" Type="http://schemas.openxmlformats.org/officeDocument/2006/relationships/oleObject" Target="embeddings/oleObject44.bin" /><Relationship Id="rId99" Type="http://schemas.openxmlformats.org/officeDocument/2006/relationships/image" Target="media/image52.wmf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91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91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浅夏～花香</dc:creator>
  <cp:lastModifiedBy>浅夏～花香</cp:lastModifiedBy>
  <cp:revision>1</cp:revision>
  <dcterms:created xsi:type="dcterms:W3CDTF">2026-05-14T10:02:00Z</dcterms:created>
  <dcterms:modified xsi:type="dcterms:W3CDTF">2026-05-14T10:08:19Z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