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10909300</wp:posOffset>
            </wp:positionV>
            <wp:extent cx="406400" cy="457200"/>
            <wp:wrapNone/>
            <wp:docPr id="1001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>学年第一学期初二数学期末质量调研试卷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下列函数中，反比例函数是（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pt;height:30.6pt" o:oleicon="f" o:ole="">
            <v:imagedata r:id="rId6" o:title="eqId90c9574f3edede0ef003c0e5f6ac8cc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pt;height:31pt" o:oleicon="f" o:ole="">
            <v:imagedata r:id="rId8" o:title="eqId99c50c02c42ef79e94feb3286dfc070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5pt;height:15.75pt" o:oleicon="f" o:ole="">
            <v:imagedata r:id="rId10" o:title="eqId3e95e9ced21d462feb723ad74690d8a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2" o:title="eqId07854693dd2e33f66030d6106eb6e0ee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004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pt;height:21.75pt" o:oleicon="f" o:ole="">
            <v:imagedata r:id="rId15" o:title="eqIdd0f1c164b65ae74824d3c8289570c812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.25pt;height:34.95pt" o:oleicon="f" o:ole="">
            <v:imagedata r:id="rId17" o:title="eqId36a3bba58ad1cdcfe149b1f962ccb7aa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pt;height:19pt" o:oleicon="f" o:ole="">
            <v:imagedata r:id="rId19" o:title="eqId3cd6500808260fe207e45e7da797378d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21" o:title="eqId19c35be0f55fec34bb3b91904d04a24f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in;height:16.15pt" o:oleicon="f" o:ole="">
            <v:imagedata r:id="rId23" o:title="eqIdf24705751ed191666a1c455d4687909c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是一元二次方程，则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5" o:title="eqId94440d3e4c073f94f2b266ff99d50e74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65pt;height:14.4pt" o:oleicon="f" o:ole="">
            <v:imagedata r:id="rId27" o:title="eqId1ac9eb4f13a6ec140f7050e8d7dde52c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9" o:title="eqId20849c00c47cbdc43f18d53341b6c4e5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6.1pt;height:13.6pt" o:oleicon="f" o:ole="">
            <v:imagedata r:id="rId31" o:title="eqId0b550ee821ee1838384835e81fc34b67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在下列定理中，逆命题错误的是（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全等三角形的面积相等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等腰三角形的底角相等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线段的垂直平分线上的点和这条线段的两个端点距离相等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直角三角形斜边上的中线等于斜边的一半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若三角形一边中垂线过另一边中点，则该三角形必为（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等腰三角形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在一条直线上，且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" o:title="eqIdddeac29a796a890dac3c4cc58de07ac7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，我们知道按如图所作的直线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35" o:title="eqId0f85fca60a11e1af2bf50138d0e3fe62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7" o:title="eqIdc63e36329f5e0979f5ee776ac5d06327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的垂直平分线．下列说法正确的是（    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35" o:title="eqId0f85fca60a11e1af2bf50138d0e3fe62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1" o:title="eqId589786dd7c3a2679c3230b671cd232d6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35" o:title="eqId0f85fca60a11e1af2bf50138d0e3fe62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05pt;height:15.65pt" o:oleicon="f" o:ole="">
            <v:imagedata r:id="rId44" o:title="eqIdb15febfda66e733f14aa7115ed4343a8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的垂直平分线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35" o:title="eqId0f85fca60a11e1af2bf50138d0e3fe62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47" o:title="eqIdc83f1f880e5ffbff036953acaca90c41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1" o:title="eqId589786dd7c3a2679c3230b671cd232d6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35" o:title="eqId0f85fca60a11e1af2bf50138d0e3fe62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的垂直平分线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51" o:title="eqId1780ef72776ea88e663ff619631014f4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8.4pt;height:35.4pt" o:oleicon="f" o:ole="">
            <v:imagedata r:id="rId53" o:title="eqIdf1290c922334fd838ece15249e36d17f"/>
          </v:shape>
          <o:OLEObject Type="Embed" ProgID="Equation.DSMT4" ShapeID="_x0000_i1050" DrawAspect="Content" ObjectID="_26" r:id="rId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一元二次方程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55" o:title="eqIdd1ff64333e457423a47cbd59893bcbdd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有一个实数根为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，则方程的另一个实数根为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宋体" w:eastAsia="宋体" w:hAnsi="宋体" w:cs="宋体"/>
          <w:color w:val="000000"/>
        </w:rPr>
        <w:t>年外汇市场在多重刺激下，美元对人民币的汇率一扫连年低迷，走上了连续强势反弹的轨道．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年年初，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美元兑换人民币</w:t>
      </w:r>
      <w:r>
        <w:rPr>
          <w:rFonts w:ascii="Times New Roman" w:eastAsia="Times New Roman" w:hAnsi="Times New Roman" w:cs="Times New Roman"/>
          <w:color w:val="000000"/>
        </w:rPr>
        <w:t>6.2</w:t>
      </w:r>
      <w:r>
        <w:rPr>
          <w:rFonts w:ascii="宋体" w:eastAsia="宋体" w:hAnsi="宋体" w:cs="宋体"/>
          <w:color w:val="000000"/>
        </w:rPr>
        <w:t>元，若平均每年上涨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宋体" w:eastAsia="宋体" w:hAnsi="宋体" w:cs="宋体"/>
          <w:color w:val="000000"/>
        </w:rPr>
        <w:t>年初美元兑换人民币价格为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美元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元（人民币）．（用含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57" o:title="eqId1d3ca3cf3eff6d88894706ef4c0699b6"/>
          </v:shape>
          <o:OLEObject Type="Embed" ProgID="Equation.DSMT4" ShapeID="_x0000_i1052" DrawAspect="Content" ObjectID="_28" r:id="rId5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0pt;height:33pt" o:oleicon="f" o:ole="">
            <v:imagedata r:id="rId59" o:title="eqIdc969697723da779037f366b3695fa5cd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.15pt;height:16.3pt" o:oleicon="f" o:ole="">
            <v:imagedata r:id="rId61" o:title="eqId54bd888bfb31bdd6cddc28e687304406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的正三角形的面积是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64" o:title="eqId68917fd04c3c4867e96400dd26e5ad4a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在直角坐标平面内，到点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66" o:title="eqId4ceec39aaaccbeaac9a4a5bdbb0f0e9b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已知一个直角三角形的两条直角边长分别是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，那么斜边上的中线是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一架云梯长</w:t>
      </w:r>
      <w:r>
        <w:rPr>
          <w:rFonts w:ascii="Times New Roman" w:eastAsia="Times New Roman" w:hAnsi="Times New Roman" w:cs="Times New Roman"/>
          <w:color w:val="000000"/>
        </w:rPr>
        <w:t>25 m，</w:t>
      </w:r>
      <w:r>
        <w:rPr>
          <w:rFonts w:ascii="宋体" w:eastAsia="宋体" w:hAnsi="宋体" w:cs="宋体"/>
          <w:color w:val="000000"/>
        </w:rPr>
        <w:t>斜靠在一面墙上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梯子底端离墙</w:t>
      </w:r>
      <w:r>
        <w:rPr>
          <w:rFonts w:ascii="Times New Roman" w:eastAsia="Times New Roman" w:hAnsi="Times New Roman" w:cs="Times New Roman"/>
          <w:color w:val="000000"/>
        </w:rPr>
        <w:t>7 m，</w:t>
      </w:r>
      <w:r>
        <w:rPr>
          <w:rFonts w:ascii="宋体" w:eastAsia="宋体" w:hAnsi="宋体" w:cs="宋体"/>
          <w:color w:val="000000"/>
        </w:rPr>
        <w:t>如果梯子的顶端下滑了</w:t>
      </w:r>
      <w:r>
        <w:rPr>
          <w:rFonts w:ascii="Times New Roman" w:eastAsia="Times New Roman" w:hAnsi="Times New Roman" w:cs="Times New Roman"/>
          <w:color w:val="000000"/>
        </w:rPr>
        <w:t>4 m，</w:t>
      </w:r>
      <w:r>
        <w:rPr>
          <w:rFonts w:ascii="宋体" w:eastAsia="宋体" w:hAnsi="宋体" w:cs="宋体"/>
          <w:color w:val="000000"/>
        </w:rPr>
        <w:t>那么梯子的底部在水平方向上滑动了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m.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762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9" o:title="eqId15c0dbe3c080c4c4636c64803e5c1f76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71" o:title="eqId7e3262fc038bbec5e7c8cc47df08bef7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3" o:title="eqIde6e490f703eb6c9bb1278c78ebc2d661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5" o:title="eqIdf52a58fbaf4fea03567e88a9f0f6e37e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的垂直平分线，且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5.85pt;height:12.1pt" o:oleicon="f" o:ole="">
            <v:imagedata r:id="rId77" o:title="eqIdfeea64baef9e61aaad4581ced03085b2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79" o:title="eqIdd4f76e37d6e6b182896ccaaa187cfe07"/>
          </v:shape>
          <o:OLEObject Type="Embed" ProgID="Equation.DSMT4" ShapeID="_x0000_i1062" DrawAspect="Content" ObjectID="_38" r:id="rId8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9" o:title="eqId15c0dbe3c080c4c4636c64803e5c1f76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83" o:title="eqIded10df4140819d5451773a45de66201b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85" o:title="eqId4b10134e7a46e6f6f7cb9d5e2371727d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在斜边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5" o:title="eqIdf52a58fbaf4fea03567e88a9f0f6e37e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0.55pt;height:12.55pt;mso-position-horizontal-relative:page;mso-position-vertical-relative:page;mso-wrap-style:square" o:oleicon="f" o:ole="">
            <v:imagedata r:id="rId88" o:title="eqId4a8f670b1ddb7bf00741f14965e127e9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90" o:title="eqId5564681937f41e1489d69b20a71f9222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.95pt;height:18pt" o:oleicon="f" o:ole="">
            <v:imagedata r:id="rId92" o:title="eqId8ba2bc6cf8425d24526f14802df8cf5a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94" o:title="eqId7785afeeaf274892253d04b4f693b367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19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62.6pt;height:42pt" o:oleicon="f" o:ole="">
            <v:imagedata r:id="rId97" o:title="eqId334c58959b23debb0014bda6859daa18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2004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4.1pt;height:17.9pt" o:oleicon="f" o:ole="">
            <v:imagedata r:id="rId99" o:title="eqId57dba305bee5b38946bb3f25c099eaf5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01" o:title="eqId845a73eeb5503d7b95dafee8dd0fece8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03" o:title="eqId54015ff5b49e3283901da1291b6b921d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05" o:title="eqId46f6872ffb1934339c53c2c2282d5889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成反比例．当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07" o:title="eqId707ea658f3a9359f5740d5aab48f7948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8.9pt;height:16.15pt" o:oleicon="f" o:ole="">
            <v:imagedata r:id="rId109" o:title="eqId940d2a86ce2df808e29ce79c7c782a43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11" o:title="eqIdef00713e73b8357cc7900144f5505bc6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13" o:title="eqId3582caa8f1ea0b0be9006f819e050cff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．求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小强骑车从家到学校要经过一段先上坡后下坡的路，在这段路上小强骑车的距离</w:t>
      </w:r>
      <w:r>
        <w:rPr>
          <w:rFonts w:ascii="Times New Roman" w:eastAsia="Times New Roman" w:hAnsi="Times New Roman" w:cs="Times New Roman"/>
          <w:color w:val="000000"/>
        </w:rPr>
        <w:t>s(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与骑车的时间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（分钟）之间的函数关系如图所示，请根据图中信息回答下列问题：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143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小强去学校时下坡路长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小强下坡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若小强回家时按原路返回，且上坡的速度不变，下坡的速度也不变，那么回家骑车走这段路的时间是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如图，矩形（长方形）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6" o:title="eqId411b38a18046fea8e9fab1f9f9b80a5f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8" o:title="eqId60ef95894ceebaf236170e8832dcf7e3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20" o:title="eqId49b50357a6545cae8348e3059312f520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122" o:title="eqId1f845ed7788f659184de3e4315899b06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447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125" o:title="eqIdf7c581dab991aeadf06d972e47673ea8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7" o:title="eqId50f218914337edd06e59e75d90b777e6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5pt;height:14.5pt" o:oleicon="f" o:ole="">
            <v:imagedata r:id="rId129" o:title="eqIdf21d8e7af78693e5da7957c8034e8bcf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5" o:title="eqIdf52a58fbaf4fea03567e88a9f0f6e37e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）已知，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32" o:title="eqIdb4fc75de69dcc72f51f5688c4ff10fdc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134" o:title="eqId23ee8669bc280bff4b20644cb82faf23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136" o:title="eqId0f15ba851a0f65c271ec774095516f07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38" o:title="eqIdf8cfd06965af6014208127f2880b476b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32" o:title="eqIdb4fc75de69dcc72f51f5688c4ff10fdc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134" o:title="eqId23ee8669bc280bff4b20644cb82faf23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42" o:title="eqIdd631f45bc652539853f236952afa5bbf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为以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44" o:title="eqId9d78abbad68bbbf12af10cd40ef4c353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为腰的等腰三角形，求点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2057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如图，反比例函数图象经过点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pt;height:18.75pt;mso-position-horizontal-relative:page;mso-position-vertical-relative:page" o:oleicon="f" o:ole="">
            <v:imagedata r:id="rId147" o:title="eqId2d01ce1705dab69a13718df93cdba995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在反比例函数的图象上，横坐标为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49" o:title="eqId05b45db8dd8768994af51206565379fd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57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求反比例函数解析式及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2" o:title="eqIdd62e8aadaadebf1454fde21a390ebdea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，若将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154" o:title="eqId3a7ffcd1925a2b1259221c6a476152f7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2" o:title="eqIdd62e8aadaadebf1454fde21a390ebdea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157" o:title="eqId8cd9ef9ba890d7fe2a9f3338705db1e6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59" o:title="eqId522d34f754ea175c41dae8ca99e6d64c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61" o:title="eqIdeddf629bfb2d7b9daea6f2c1553360af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斜边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b79dd200766db27fb90d6bd1992cf658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的三等分点．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38550" cy="1123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166" o:title="eqIddf2e118d8156830746055c1b2e759ab0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68" o:title="eqId3fc2678691226b1d08e6d84242692a43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，求斜边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b79dd200766db27fb90d6bd1992cf658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pt;height:15.6pt" o:oleicon="f" o:ole="">
            <v:imagedata r:id="rId171" o:title="eqId6f609964f1e3919d60329a370c88dcab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，求斜边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b79dd200766db27fb90d6bd1992cf658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Sect="00C321EB">
      <w:headerReference w:type="even" r:id="rId174"/>
      <w:footerReference w:type="even" r:id="rId176"/>
      <w:headerReference w:type="first" r:id="rId178"/>
      <w:footerReference w:type="first" r:id="rId1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png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image" Target="media/image5.wmf"/><Relationship Id="rId120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png"/><Relationship Id="rId125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2.bin"/><Relationship Id="rId131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image" Target="media/image6.wmf"/><Relationship Id="rId140" Type="http://schemas.openxmlformats.org/officeDocument/2006/relationships/oleObject" Target="embeddings/oleObject68.bin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6" Type="http://schemas.openxmlformats.org/officeDocument/2006/relationships/image" Target="media/image71.png"/><Relationship Id="rId147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3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3.bin"/><Relationship Id="rId151" Type="http://schemas.openxmlformats.org/officeDocument/2006/relationships/image" Target="media/image74.png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9" Type="http://schemas.openxmlformats.org/officeDocument/2006/relationships/image" Target="media/image78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5" Type="http://schemas.openxmlformats.org/officeDocument/2006/relationships/image" Target="media/image81.png"/><Relationship Id="rId166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8" Type="http://schemas.openxmlformats.org/officeDocument/2006/relationships/image" Target="media/image83.wmf"/><Relationship Id="rId169" Type="http://schemas.openxmlformats.org/officeDocument/2006/relationships/oleObject" Target="embeddings/oleObject82.bin"/><Relationship Id="rId17" Type="http://schemas.openxmlformats.org/officeDocument/2006/relationships/image" Target="media/image8.wmf"/><Relationship Id="rId170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3" Type="http://schemas.openxmlformats.org/officeDocument/2006/relationships/oleObject" Target="embeddings/oleObject85.bin"/><Relationship Id="rId174" Type="http://schemas.openxmlformats.org/officeDocument/2006/relationships/header" Target="header1.xml"/><Relationship Id="rId176" Type="http://schemas.openxmlformats.org/officeDocument/2006/relationships/footer" Target="footer1.xml"/><Relationship Id="rId178" Type="http://schemas.openxmlformats.org/officeDocument/2006/relationships/header" Target="header3.xml"/><Relationship Id="rId179" Type="http://schemas.openxmlformats.org/officeDocument/2006/relationships/footer" Target="footer3.xml"/><Relationship Id="rId18" Type="http://schemas.openxmlformats.org/officeDocument/2006/relationships/oleObject" Target="embeddings/oleObject6.bin"/><Relationship Id="rId180" Type="http://schemas.openxmlformats.org/officeDocument/2006/relationships/theme" Target="theme/theme1.xml"/><Relationship Id="rId181" Type="http://schemas.openxmlformats.org/officeDocument/2006/relationships/numbering" Target="numbering.xml"/><Relationship Id="rId182" Type="http://schemas.openxmlformats.org/officeDocument/2006/relationships/styles" Target="styles.xml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png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png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png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image" Target="media/image46.png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3398481001594880</dc:description>
  <cp:lastModifiedBy>学科网试题生产平台</cp:lastModifiedBy>
  <cp:revision>8</cp:revision>
  <dcterms:created xsi:type="dcterms:W3CDTF">2024-03-10T16:55:21Z</dcterms:created>
  <dcterms:modified xsi:type="dcterms:W3CDTF">2024-03-10T16:55:21Z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