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4E9AD">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12344400</wp:posOffset>
            </wp:positionH>
            <wp:positionV relativeFrom="topMargin">
              <wp:posOffset>11772900</wp:posOffset>
            </wp:positionV>
            <wp:extent cx="431800" cy="381000"/>
            <wp:effectExtent l="0" t="0" r="635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6"/>
                    <a:stretch>
                      <a:fillRect/>
                    </a:stretch>
                  </pic:blipFill>
                  <pic:spPr>
                    <a:xfrm>
                      <a:off x="0" y="0"/>
                      <a:ext cx="431800" cy="3810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11201400</wp:posOffset>
            </wp:positionH>
            <wp:positionV relativeFrom="topMargin">
              <wp:posOffset>11264900</wp:posOffset>
            </wp:positionV>
            <wp:extent cx="495300" cy="304800"/>
            <wp:effectExtent l="0" t="0" r="0" b="0"/>
            <wp:wrapNone/>
            <wp:docPr id="549790387" name="图片 5497903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87" name="图片 549790387"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95300" cy="304800"/>
                    </a:xfrm>
                    <a:prstGeom prst="rect">
                      <a:avLst/>
                    </a:prstGeom>
                  </pic:spPr>
                </pic:pic>
              </a:graphicData>
            </a:graphic>
          </wp:anchor>
        </w:drawing>
      </w:r>
      <w:r>
        <w:rPr>
          <w:rFonts w:ascii="宋体" w:hAnsi="宋体" w:eastAsia="宋体" w:cs="宋体"/>
          <w:b/>
          <w:color w:val="auto"/>
          <w:sz w:val="32"/>
        </w:rPr>
        <w:t>金山实验中学</w:t>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12</w:t>
      </w:r>
      <w:r>
        <w:rPr>
          <w:rFonts w:ascii="宋体" w:hAnsi="宋体" w:eastAsia="宋体" w:cs="宋体"/>
          <w:b/>
          <w:color w:val="auto"/>
          <w:sz w:val="32"/>
        </w:rPr>
        <w:t>月教学质量调研</w:t>
      </w:r>
    </w:p>
    <w:p w14:paraId="0F912A54">
      <w:pPr>
        <w:spacing w:line="360" w:lineRule="auto"/>
        <w:jc w:val="center"/>
      </w:pPr>
      <w:r>
        <w:rPr>
          <w:rFonts w:ascii="宋体" w:hAnsi="宋体" w:eastAsia="宋体" w:cs="宋体"/>
          <w:b/>
          <w:color w:val="auto"/>
          <w:sz w:val="32"/>
        </w:rPr>
        <w:t>八年级数学试卷</w:t>
      </w:r>
    </w:p>
    <w:p w14:paraId="19BA4E4C">
      <w:pPr>
        <w:spacing w:line="360" w:lineRule="auto"/>
        <w:jc w:val="center"/>
      </w:pPr>
      <w:r>
        <w:rPr>
          <w:rFonts w:ascii="宋体" w:hAnsi="宋体" w:eastAsia="宋体" w:cs="宋体"/>
          <w:b/>
          <w:color w:val="auto"/>
          <w:sz w:val="24"/>
        </w:rPr>
        <w:t>（完成时间：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2025.12</w:t>
      </w:r>
    </w:p>
    <w:p w14:paraId="7D2D9A1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0107A867">
      <w:pPr>
        <w:spacing w:line="360" w:lineRule="auto"/>
        <w:jc w:val="left"/>
      </w:pPr>
      <w:r>
        <w:rPr>
          <w:color w:val="auto"/>
        </w:rPr>
        <w:t xml:space="preserve">1. </w:t>
      </w:r>
      <w:r>
        <w:rPr>
          <w:rFonts w:ascii="宋体" w:hAnsi="宋体" w:eastAsia="宋体" w:cs="宋体"/>
          <w:color w:val="auto"/>
        </w:rPr>
        <w:t>下列二次根式中，最简二次根式是（</w:t>
      </w:r>
      <w:r>
        <w:rPr>
          <w:rFonts w:ascii="Times New Roman" w:hAnsi="Times New Roman" w:eastAsia="Times New Roman" w:cs="Times New Roman"/>
          <w:color w:val="auto"/>
        </w:rPr>
        <w:t xml:space="preserve">   </w:t>
      </w:r>
      <w:r>
        <w:rPr>
          <w:rFonts w:ascii="宋体" w:hAnsi="宋体" w:eastAsia="宋体" w:cs="宋体"/>
          <w:color w:val="auto"/>
        </w:rPr>
        <w:t>）</w:t>
      </w:r>
    </w:p>
    <w:p w14:paraId="6E7CEF53">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5.25pt;width:20.25pt;" o:ole="t" filled="f" o:preferrelative="t" stroked="f" coordsize="21600,21600">
            <v:path/>
            <v:fill on="f" focussize="0,0"/>
            <v:stroke on="f" joinstyle="miter"/>
            <v:imagedata r:id="rId9" o:title="eqId1cf33c54dac0b9fc5d1800e5df36619b"/>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8pt;" o:ole="t" filled="f" o:preferrelative="t" stroked="f" coordsize="21600,21600">
            <v:path/>
            <v:fill on="f" focussize="0,0"/>
            <v:stroke on="f" joinstyle="miter"/>
            <v:imagedata r:id="rId11" o:title="eqIdc28f8d8aed52661edccec1ad02ffe7d0"/>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15pt;width:51.25pt;" o:ole="t" filled="f" o:preferrelative="t" stroked="f" coordsize="21600,21600">
            <v:path/>
            <v:fill on="f" focussize="0,0"/>
            <v:stroke on="f" joinstyle="miter"/>
            <v:imagedata r:id="rId13" o:title="eqId614284e2eb505f70d3aef4a37f496a67"/>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21.75pt;width:47.25pt;" o:ole="t" filled="f" o:preferrelative="t" stroked="f" coordsize="21600,21600">
            <v:path/>
            <v:fill on="f" focussize="0,0"/>
            <v:stroke on="f" joinstyle="miter"/>
            <v:imagedata r:id="rId15" o:title="eqId1ce0cbb825b4f50960efa0afa87a0e17"/>
            <o:lock v:ext="edit" aspectratio="t"/>
            <w10:wrap type="none"/>
            <w10:anchorlock/>
          </v:shape>
          <o:OLEObject Type="Embed" ProgID="Equation.DSMT4" ShapeID="_x0000_i1028" DrawAspect="Content" ObjectID="_1468075728" r:id="rId14">
            <o:LockedField>false</o:LockedField>
          </o:OLEObject>
        </w:object>
      </w:r>
    </w:p>
    <w:p w14:paraId="264DFE8B">
      <w:pPr>
        <w:spacing w:line="360" w:lineRule="auto"/>
        <w:jc w:val="left"/>
        <w:textAlignment w:val="center"/>
        <w:rPr>
          <w:color w:val="000000"/>
        </w:rPr>
      </w:pPr>
      <w:r>
        <w:rPr>
          <w:color w:val="000000"/>
        </w:rPr>
        <w:t xml:space="preserve">2. </w:t>
      </w:r>
      <w:r>
        <w:rPr>
          <w:rFonts w:ascii="宋体" w:hAnsi="宋体" w:eastAsia="宋体" w:cs="宋体"/>
          <w:color w:val="000000"/>
        </w:rPr>
        <w:t>下列方程中是一元二次方程的是（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7BA74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33.75pt;" o:ole="t" filled="f" o:preferrelative="t" stroked="f" coordsize="21600,21600">
            <v:path/>
            <v:fill on="f" focussize="0,0"/>
            <v:stroke on="f" joinstyle="miter"/>
            <v:imagedata r:id="rId17" o:title="eqId52ad7c068b9b7c0fd764cf7746407079"/>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0.85pt;width:51.9pt;" o:ole="t" filled="f" o:preferrelative="t" stroked="f" coordsize="21600,21600">
            <v:path/>
            <v:fill on="f" focussize="0,0"/>
            <v:stroke on="f" joinstyle="miter"/>
            <v:imagedata r:id="rId19" o:title="eqId48d87857853ec3e15d08febac67e48c6"/>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21" o:title="eqIdd7a2b722f9a29f41daabdb5577efad1f"/>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2pt;width:72.05pt;" o:ole="t" filled="f" o:preferrelative="t" stroked="f" coordsize="21600,21600">
            <v:path/>
            <v:fill on="f" focussize="0,0"/>
            <v:stroke on="f" joinstyle="miter"/>
            <v:imagedata r:id="rId23" o:title="eqIdedd5e0c6e1eca809cd6c4746f315a3cc"/>
            <o:lock v:ext="edit" aspectratio="t"/>
            <w10:wrap type="none"/>
            <w10:anchorlock/>
          </v:shape>
          <o:OLEObject Type="Embed" ProgID="Equation.DSMT4" ShapeID="_x0000_i1032" DrawAspect="Content" ObjectID="_1468075732" r:id="rId22">
            <o:LockedField>false</o:LockedField>
          </o:OLEObject>
        </w:object>
      </w:r>
    </w:p>
    <w:p w14:paraId="13D44F47">
      <w:pPr>
        <w:spacing w:line="360" w:lineRule="auto"/>
        <w:jc w:val="left"/>
        <w:textAlignment w:val="center"/>
        <w:rPr>
          <w:color w:val="000000"/>
        </w:rPr>
      </w:pPr>
      <w:r>
        <w:rPr>
          <w:color w:val="000000"/>
        </w:rPr>
        <w:t xml:space="preserve">3. </w:t>
      </w:r>
      <w:r>
        <w:rPr>
          <w:rFonts w:ascii="宋体" w:hAnsi="宋体" w:eastAsia="宋体" w:cs="宋体"/>
          <w:color w:val="000000"/>
        </w:rPr>
        <w:t>下列方程中，没有实数根的是</w:t>
      </w:r>
      <w:r>
        <w:object>
          <v:shape id="_x0000_i1033"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5" o:title="eqId11d71379442f28c038d367d49422cf90"/>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　　</w:t>
      </w:r>
      <w:r>
        <w:object>
          <v:shape id="_x0000_i103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27" o:title="eqId987517758fad59f6f695761deb2a5ebd"/>
            <o:lock v:ext="edit" aspectratio="t"/>
            <w10:wrap type="none"/>
            <w10:anchorlock/>
          </v:shape>
          <o:OLEObject Type="Embed" ProgID="Equation.DSMT4" ShapeID="_x0000_i1034" DrawAspect="Content" ObjectID="_1468075734" r:id="rId26">
            <o:LockedField>false</o:LockedField>
          </o:OLEObject>
        </w:object>
      </w:r>
    </w:p>
    <w:p w14:paraId="5FE977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29" o:title="eqIda3cc593e329aeef91f7639b5ba848aca"/>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31" o:title="eqId507f6b777580d1a32edebb0fe8bdc80c"/>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33" o:title="eqId167990bc766957c30e0ff358469be3eb"/>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35" o:title="eqIdc4f10dfb10fff62a1cfcdd3c8de0ea1b"/>
            <o:lock v:ext="edit" aspectratio="t"/>
            <w10:wrap type="none"/>
            <w10:anchorlock/>
          </v:shape>
          <o:OLEObject Type="Embed" ProgID="Equation.DSMT4" ShapeID="_x0000_i1038" DrawAspect="Content" ObjectID="_1468075738" r:id="rId34">
            <o:LockedField>false</o:LockedField>
          </o:OLEObject>
        </w:object>
      </w:r>
    </w:p>
    <w:p w14:paraId="0E885255">
      <w:pPr>
        <w:spacing w:line="360" w:lineRule="auto"/>
        <w:jc w:val="left"/>
        <w:textAlignment w:val="center"/>
        <w:rPr>
          <w:color w:val="000000"/>
        </w:rPr>
      </w:pPr>
      <w:r>
        <w:rPr>
          <w:color w:val="000000"/>
        </w:rPr>
        <w:t xml:space="preserve">4. </w:t>
      </w:r>
      <w:r>
        <w:rPr>
          <w:rFonts w:ascii="宋体" w:hAnsi="宋体" w:eastAsia="宋体" w:cs="宋体"/>
          <w:color w:val="000000"/>
        </w:rPr>
        <w:t>将一元二次方程</w:t>
      </w:r>
      <w:r>
        <w:object>
          <v:shape id="_x0000_i1039" o:spt="75" alt="学科网(www.zxxk.com)--教育资源门户，提供试卷、教案、课件、论文、素材以及各类教学资源下载，还有大量而丰富的教学相关资讯！" type="#_x0000_t75" style="height:16.1pt;width:90.25pt;" o:ole="t" filled="f" o:preferrelative="t" stroked="f" coordsize="21600,21600">
            <v:path/>
            <v:fill on="f" focussize="0,0"/>
            <v:stroke on="f" joinstyle="miter"/>
            <v:imagedata r:id="rId37" o:title="eqIde5ac73ec5a3067d0bec9caa718c1286e"/>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转化为</w:t>
      </w:r>
      <w:r>
        <w:object>
          <v:shape id="_x0000_i1040" o:spt="75" alt="学科网(www.zxxk.com)--教育资源门户，提供试卷、教案、课件、论文、素材以及各类教学资源下载，还有大量而丰富的教学相关资讯！" type="#_x0000_t75" style="height:18pt;width:57.75pt;" o:ole="t" filled="f" o:preferrelative="t" stroked="f" coordsize="21600,21600">
            <v:path/>
            <v:fill on="f" focussize="0,0"/>
            <v:stroke on="f" joinstyle="miter"/>
            <v:imagedata r:id="rId39" o:title="eqIdc244ebbb0f17e553d4f2be47c7466210"/>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549790395" name="图片 549790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95" name="图片 549790395"/>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形式，则</w:t>
      </w:r>
      <w:r>
        <w:object>
          <v:shape id="_x0000_i1041"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42" o:title="eqId20d6fc9b90f370fbb27552876b650f8f"/>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321AF1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2027</w:t>
      </w:r>
      <w:r>
        <w:rPr>
          <w:color w:val="000000"/>
        </w:rPr>
        <w:tab/>
      </w:r>
      <w:r>
        <w:rPr>
          <w:color w:val="000000"/>
        </w:rPr>
        <w:t xml:space="preserve">B. </w:t>
      </w:r>
      <w:r>
        <w:rPr>
          <w:rFonts w:ascii="Times New Roman" w:hAnsi="Times New Roman" w:eastAsia="Times New Roman" w:cs="Times New Roman"/>
          <w:color w:val="000000"/>
        </w:rPr>
        <w:t>2026</w:t>
      </w:r>
      <w:r>
        <w:rPr>
          <w:color w:val="000000"/>
        </w:rPr>
        <w:tab/>
      </w:r>
      <w:r>
        <w:rPr>
          <w:color w:val="000000"/>
        </w:rPr>
        <w:t xml:space="preserve">C. </w:t>
      </w:r>
      <w:r>
        <w:rPr>
          <w:rFonts w:ascii="Times New Roman" w:hAnsi="Times New Roman" w:eastAsia="Times New Roman" w:cs="Times New Roman"/>
          <w:color w:val="000000"/>
        </w:rPr>
        <w:t>2025</w:t>
      </w:r>
      <w:r>
        <w:rPr>
          <w:color w:val="000000"/>
        </w:rPr>
        <w:tab/>
      </w:r>
      <w:r>
        <w:rPr>
          <w:color w:val="000000"/>
        </w:rPr>
        <w:t xml:space="preserve">D. </w:t>
      </w:r>
      <w:r>
        <w:rPr>
          <w:rFonts w:ascii="Times New Roman" w:hAnsi="Times New Roman" w:eastAsia="Times New Roman" w:cs="Times New Roman"/>
          <w:color w:val="000000"/>
        </w:rPr>
        <w:t>2024</w:t>
      </w:r>
    </w:p>
    <w:p w14:paraId="50EC51BC">
      <w:pPr>
        <w:spacing w:line="360" w:lineRule="auto"/>
        <w:jc w:val="left"/>
        <w:textAlignment w:val="center"/>
        <w:rPr>
          <w:color w:val="000000"/>
        </w:rPr>
      </w:pPr>
      <w:r>
        <w:rPr>
          <w:color w:val="000000"/>
        </w:rPr>
        <w:t xml:space="preserve">5. </w:t>
      </w:r>
      <w:r>
        <w:rPr>
          <w:rFonts w:ascii="宋体" w:hAnsi="宋体" w:eastAsia="宋体" w:cs="宋体"/>
          <w:color w:val="000000"/>
        </w:rPr>
        <w:t>如图是某地下停车场的平面示意图，停车场的长为</w:t>
      </w:r>
      <w:r>
        <w:rPr>
          <w:rFonts w:ascii="Times New Roman" w:hAnsi="Times New Roman" w:eastAsia="Times New Roman" w:cs="Times New Roman"/>
          <w:color w:val="000000"/>
        </w:rPr>
        <w:t>40</w:t>
      </w:r>
      <w:r>
        <w:rPr>
          <w:rFonts w:ascii="宋体" w:hAnsi="宋体" w:eastAsia="宋体" w:cs="宋体"/>
          <w:color w:val="000000"/>
        </w:rPr>
        <w:t>米，宽为</w:t>
      </w:r>
      <w:r>
        <w:rPr>
          <w:rFonts w:ascii="Times New Roman" w:hAnsi="Times New Roman" w:eastAsia="Times New Roman" w:cs="Times New Roman"/>
          <w:color w:val="000000"/>
        </w:rPr>
        <w:t>22</w:t>
      </w:r>
      <w:r>
        <w:rPr>
          <w:rFonts w:ascii="宋体" w:hAnsi="宋体" w:eastAsia="宋体" w:cs="宋体"/>
          <w:color w:val="000000"/>
        </w:rPr>
        <w:t>米．停车场内车道的宽度相等，若停车位的总占地面积为</w:t>
      </w:r>
      <w:r>
        <w:rPr>
          <w:rFonts w:ascii="Times New Roman" w:hAnsi="Times New Roman" w:eastAsia="Times New Roman" w:cs="Times New Roman"/>
          <w:color w:val="000000"/>
        </w:rPr>
        <w:t>544</w:t>
      </w:r>
      <w:r>
        <w:rPr>
          <w:rFonts w:ascii="宋体" w:hAnsi="宋体" w:eastAsia="宋体" w:cs="宋体"/>
          <w:color w:val="000000"/>
        </w:rPr>
        <w:t>平方米．求车道的宽度（单位：米）．设停车场内车道的宽度为</w:t>
      </w:r>
      <w:r>
        <w:rPr>
          <w:rFonts w:ascii="Times New Roman" w:hAnsi="Times New Roman" w:eastAsia="Times New Roman" w:cs="Times New Roman"/>
          <w:i/>
          <w:color w:val="000000"/>
        </w:rPr>
        <w:t>x</w:t>
      </w:r>
      <w:r>
        <w:rPr>
          <w:rFonts w:ascii="宋体" w:hAnsi="宋体" w:eastAsia="宋体" w:cs="宋体"/>
          <w:color w:val="000000"/>
        </w:rPr>
        <w:t>米，根据题意所列方程为（</w:t>
      </w:r>
      <w:r>
        <w:rPr>
          <w:rFonts w:ascii="Times New Roman" w:hAnsi="Times New Roman" w:eastAsia="Times New Roman" w:cs="Times New Roman"/>
          <w:color w:val="000000"/>
        </w:rPr>
        <w:t xml:space="preserve">   </w:t>
      </w:r>
      <w:r>
        <w:rPr>
          <w:rFonts w:ascii="宋体" w:hAnsi="宋体" w:eastAsia="宋体" w:cs="宋体"/>
          <w:color w:val="000000"/>
        </w:rPr>
        <w:t>）</w:t>
      </w:r>
    </w:p>
    <w:p w14:paraId="48B77EA5">
      <w:pPr>
        <w:spacing w:line="360" w:lineRule="auto"/>
        <w:jc w:val="left"/>
        <w:textAlignment w:val="center"/>
        <w:rPr>
          <w:color w:val="000000"/>
        </w:rPr>
      </w:pPr>
      <w:r>
        <w:rPr>
          <w:color w:val="000000"/>
        </w:rPr>
        <w:drawing>
          <wp:inline distT="0" distB="0" distL="114300" distR="114300">
            <wp:extent cx="2076450" cy="11906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076450" cy="1190625"/>
                    </a:xfrm>
                    <a:prstGeom prst="rect">
                      <a:avLst/>
                    </a:prstGeom>
                  </pic:spPr>
                </pic:pic>
              </a:graphicData>
            </a:graphic>
          </wp:inline>
        </w:drawing>
      </w:r>
    </w:p>
    <w:p w14:paraId="60FB003E">
      <w:pPr>
        <w:tabs>
          <w:tab w:val="left" w:pos="4873"/>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45" o:title="eqId2a6b3403143c622f1cff0ab611374f91"/>
            <o:lock v:ext="edit" aspectratio="t"/>
            <w10:wrap type="none"/>
            <w10:anchorlock/>
          </v:shape>
          <o:OLEObject Type="Embed" ProgID="Equation.DSMT4" ShapeID="_x0000_i1042" DrawAspect="Content" ObjectID="_1468075742" r:id="rId44">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20.15pt;width:117pt;" o:ole="t" filled="f" o:preferrelative="t" stroked="f" coordsize="21600,21600">
            <v:path/>
            <v:fill on="f" focussize="0,0"/>
            <v:stroke on="f" joinstyle="miter"/>
            <v:imagedata r:id="rId47" o:title="eqIde49533b826d84680a2622e363bfcbad3"/>
            <o:lock v:ext="edit" aspectratio="t"/>
            <w10:wrap type="none"/>
            <w10:anchorlock/>
          </v:shape>
          <o:OLEObject Type="Embed" ProgID="Equation.DSMT4" ShapeID="_x0000_i1043" DrawAspect="Content" ObjectID="_1468075743" r:id="rId46">
            <o:LockedField>false</o:LockedField>
          </o:OLEObject>
        </w:object>
      </w:r>
    </w:p>
    <w:p w14:paraId="64A22E04">
      <w:pPr>
        <w:tabs>
          <w:tab w:val="left" w:pos="4873"/>
        </w:tabs>
        <w:spacing w:line="360" w:lineRule="auto"/>
        <w:jc w:val="left"/>
        <w:textAlignment w:val="center"/>
        <w:rPr>
          <w:color w:val="000000"/>
        </w:rPr>
      </w:pPr>
      <w:r>
        <w:rPr>
          <w:color w:val="000000"/>
        </w:rPr>
        <w:t xml:space="preserve">C. </w:t>
      </w:r>
      <w:r>
        <w:object>
          <v:shape id="_x0000_i1044" o:spt="75" alt="学科网(www.zxxk.com)--教育资源门户，提供试卷、教案、课件、论文、素材以及各类教学资源下载，还有大量而丰富的教学相关资讯！" type="#_x0000_t75" style="height:20.15pt;width:123pt;" o:ole="t" filled="f" o:preferrelative="t" stroked="f" coordsize="21600,21600">
            <v:path/>
            <v:fill on="f" focussize="0,0"/>
            <v:stroke on="f" joinstyle="miter"/>
            <v:imagedata r:id="rId49" o:title="eqId99b80478fdb410326a8d3244914aff8b"/>
            <o:lock v:ext="edit" aspectratio="t"/>
            <w10:wrap type="none"/>
            <w10:anchorlock/>
          </v:shape>
          <o:OLEObject Type="Embed" ProgID="Equation.DSMT4" ShapeID="_x0000_i1044" DrawAspect="Content" ObjectID="_1468075744" r:id="rId48">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51" o:title="eqId5124780922848276a891260c930b3fe5"/>
            <o:lock v:ext="edit" aspectratio="t"/>
            <w10:wrap type="none"/>
            <w10:anchorlock/>
          </v:shape>
          <o:OLEObject Type="Embed" ProgID="Equation.DSMT4" ShapeID="_x0000_i1045" DrawAspect="Content" ObjectID="_1468075745" r:id="rId50">
            <o:LockedField>false</o:LockedField>
          </o:OLEObject>
        </w:object>
      </w:r>
    </w:p>
    <w:p w14:paraId="13450072">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中，</w:t>
      </w:r>
      <w:r>
        <w:object>
          <v:shape id="_x0000_i104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55" o:title="eqIded10df4140819d5451773a45de66201b"/>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7" o:title="eqId0f3018c687427b6257767eda4a8c6612"/>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9" o:title="eqId9d78abbad68bbbf12af10cd40ef4c353"/>
            <o:lock v:ext="edit" aspectratio="t"/>
            <w10:wrap type="none"/>
            <w10:anchorlock/>
          </v:shape>
          <o:OLEObject Type="Embed" ProgID="Equation.DSMT4" ShapeID="_x0000_i1049" DrawAspect="Content" ObjectID="_1468075749" r:id="rId58">
            <o:LockedField>false</o:LockedField>
          </o:OLEObject>
        </w:object>
      </w:r>
      <w:r>
        <w:rPr>
          <w:rFonts w:ascii="宋体" w:hAnsi="宋体" w:eastAsia="宋体" w:cs="宋体"/>
          <w:color w:val="000000"/>
        </w:rPr>
        <w:t>是</w:t>
      </w:r>
      <w:r>
        <w:object>
          <v:shape id="_x0000_i105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50" DrawAspect="Content" ObjectID="_1468075750" r:id="rId60">
            <o:LockedField>false</o:LockedField>
          </o:OLEObject>
        </w:object>
      </w:r>
      <w:r>
        <w:rPr>
          <w:rFonts w:ascii="宋体" w:hAnsi="宋体" w:eastAsia="宋体" w:cs="宋体"/>
          <w:color w:val="000000"/>
        </w:rPr>
        <w:t>边上</w:t>
      </w:r>
      <w:r>
        <w:rPr>
          <w:rFonts w:ascii="宋体" w:hAnsi="宋体" w:eastAsia="宋体" w:cs="宋体"/>
          <w:color w:val="000000"/>
          <w:position w:val="0"/>
        </w:rPr>
        <w:drawing>
          <wp:inline distT="0" distB="0" distL="114300" distR="114300">
            <wp:extent cx="133350" cy="177800"/>
            <wp:effectExtent l="0" t="0" r="0" b="13335"/>
            <wp:docPr id="549790393" name="图片 549790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93" name="图片 549790393"/>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中线，</w:t>
      </w:r>
      <w:r>
        <w:object>
          <v:shape id="_x0000_i105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3" o:title="eqId4eedae8d316c76e3d0b451256de03fb9"/>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是</w:t>
      </w:r>
      <w:r>
        <w:object>
          <v:shape id="_x0000_i105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边上的高，</w:t>
      </w:r>
      <w:r>
        <w:object>
          <v:shape id="_x0000_i1053"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66" o:title="eqId33c99fc553ecb3e2afdb7058201bc642"/>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8" o:title="eqIde65a3e478bb87d094e3a0af30dd10ae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0" o:title="eqIdd631f45bc652539853f236952afa5bbf"/>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554CA8B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2" o:title="eqIdcc6fc9d4be192bf91fae0bea46a624a0"/>
            <o:lock v:ext="edit" aspectratio="t"/>
            <w10:wrap type="none"/>
            <w10:anchorlock/>
          </v:shape>
          <o:OLEObject Type="Embed" ProgID="Equation.DSMT4" ShapeID="_x0000_i1056" DrawAspect="Content" ObjectID="_1468075756" r:id="rId71">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7.9pt;width:34.8pt;" o:ole="t" filled="f" o:preferrelative="t" stroked="f" coordsize="21600,21600">
            <v:path/>
            <v:fill on="f" focussize="0,0"/>
            <v:stroke on="f" joinstyle="miter"/>
            <v:imagedata r:id="rId74" o:title="eqIdcd6d982815ab31224b81cb01b599c4b3"/>
            <o:lock v:ext="edit" aspectratio="t"/>
            <w10:wrap type="none"/>
            <w10:anchorlock/>
          </v:shape>
          <o:OLEObject Type="Embed" ProgID="Equation.DSMT4" ShapeID="_x0000_i1057" DrawAspect="Content" ObjectID="_1468075757" r:id="rId73">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76" o:title="eqId7bb8fb6f3d7540831a9e97d3b184a491"/>
            <o:lock v:ext="edit" aspectratio="t"/>
            <w10:wrap type="none"/>
            <w10:anchorlock/>
          </v:shape>
          <o:OLEObject Type="Embed" ProgID="Equation.DSMT4" ShapeID="_x0000_i1058" DrawAspect="Content" ObjectID="_1468075758" r:id="rId75">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8" o:title="eqId621aa616c8778196dc862c4a74b7db11"/>
            <o:lock v:ext="edit" aspectratio="t"/>
            <w10:wrap type="none"/>
            <w10:anchorlock/>
          </v:shape>
          <o:OLEObject Type="Embed" ProgID="Equation.DSMT4" ShapeID="_x0000_i1059" DrawAspect="Content" ObjectID="_1468075759" r:id="rId77">
            <o:LockedField>false</o:LockedField>
          </o:OLEObject>
        </w:object>
      </w:r>
    </w:p>
    <w:p w14:paraId="2B785850">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B7C6206">
      <w:pPr>
        <w:spacing w:line="360" w:lineRule="auto"/>
        <w:jc w:val="left"/>
        <w:textAlignment w:val="center"/>
        <w:rPr>
          <w:color w:val="000000"/>
        </w:rPr>
      </w:pPr>
      <w:r>
        <w:rPr>
          <w:color w:val="000000"/>
        </w:rPr>
        <w:t xml:space="preserve">7. </w:t>
      </w:r>
      <w:r>
        <w:rPr>
          <w:rFonts w:ascii="宋体" w:hAnsi="宋体" w:eastAsia="宋体" w:cs="宋体"/>
          <w:color w:val="000000"/>
        </w:rPr>
        <w:t>化简：</w:t>
      </w:r>
      <w:r>
        <w:object>
          <v:shape id="_x0000_i1060" o:spt="75" alt="学科网(www.zxxk.com)--教育资源门户，提供试卷、教案、课件、论文、素材以及各类教学资源下载，还有大量而丰富的教学相关资讯！" type="#_x0000_t75" style="height:21.6pt;width:60pt;" o:ole="t" filled="f" o:preferrelative="t" stroked="f" coordsize="21600,21600">
            <v:path/>
            <v:fill on="f" focussize="0,0"/>
            <v:stroke on="f" joinstyle="miter"/>
            <v:imagedata r:id="rId80" o:title="eqId7c33c7b696aef70b3989c2a626525ca9"/>
            <o:lock v:ext="edit" aspectratio="t"/>
            <w10:wrap type="none"/>
            <w10:anchorlock/>
          </v:shape>
          <o:OLEObject Type="Embed" ProgID="Equation.DSMT4" ShapeID="_x0000_i1060" DrawAspect="Content" ObjectID="_1468075760" r:id="rId79">
            <o:LockedField>false</o:LockedField>
          </o:OLEObject>
        </w:object>
      </w:r>
      <w:r>
        <w:rPr>
          <w:color w:val="000000"/>
        </w:rPr>
        <w:t>________</w:t>
      </w:r>
      <w:r>
        <w:rPr>
          <w:rFonts w:ascii="宋体" w:hAnsi="宋体" w:eastAsia="宋体" w:cs="宋体"/>
          <w:color w:val="000000"/>
        </w:rPr>
        <w:t>．</w:t>
      </w:r>
    </w:p>
    <w:p w14:paraId="68BA3E2D">
      <w:pPr>
        <w:spacing w:line="360" w:lineRule="auto"/>
        <w:jc w:val="left"/>
        <w:textAlignment w:val="center"/>
        <w:rPr>
          <w:color w:val="000000"/>
        </w:rPr>
      </w:pPr>
      <w:r>
        <w:rPr>
          <w:color w:val="000000"/>
        </w:rPr>
        <w:t xml:space="preserve">8.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5.25pt;width:54pt;" o:ole="t" filled="f" o:preferrelative="t" stroked="f" coordsize="21600,21600">
            <v:path/>
            <v:fill on="f" focussize="0,0"/>
            <v:stroke on="f" joinstyle="miter"/>
            <v:imagedata r:id="rId82" o:title="eqId28135358b08030ba6d0bcc5bfcb1e65a"/>
            <o:lock v:ext="edit" aspectratio="t"/>
            <w10:wrap type="none"/>
            <w10:anchorlock/>
          </v:shape>
          <o:OLEObject Type="Embed" ProgID="Equation.DSMT4" ShapeID="_x0000_i1061" DrawAspect="Content" ObjectID="_1468075761" r:id="rId81">
            <o:LockedField>false</o:LockedField>
          </o:OLEObject>
        </w:object>
      </w:r>
      <w:r>
        <w:rPr>
          <w:color w:val="000000"/>
        </w:rPr>
        <w:t>________</w:t>
      </w:r>
      <w:r>
        <w:rPr>
          <w:rFonts w:ascii="宋体" w:hAnsi="宋体" w:eastAsia="宋体" w:cs="宋体"/>
          <w:color w:val="000000"/>
        </w:rPr>
        <w:t>．</w:t>
      </w:r>
    </w:p>
    <w:p w14:paraId="0B35A192">
      <w:pPr>
        <w:spacing w:line="360" w:lineRule="auto"/>
        <w:jc w:val="left"/>
        <w:textAlignment w:val="center"/>
        <w:rPr>
          <w:color w:val="000000"/>
        </w:rPr>
      </w:pPr>
      <w:r>
        <w:rPr>
          <w:color w:val="000000"/>
        </w:rPr>
        <w:t xml:space="preserve">9. </w:t>
      </w:r>
      <w:r>
        <w:rPr>
          <w:rFonts w:ascii="宋体" w:hAnsi="宋体" w:eastAsia="宋体" w:cs="宋体"/>
          <w:color w:val="000000"/>
        </w:rPr>
        <w:t>写出</w:t>
      </w:r>
      <w:r>
        <w:object>
          <v:shape id="_x0000_i1062" o:spt="75" alt="学科网(www.zxxk.com)--教育资源门户，提供试卷、教案、课件、论文、素材以及各类教学资源下载，还有大量而丰富的教学相关资讯！" type="#_x0000_t75" style="height:18.9pt;width:65.9pt;" o:ole="t" filled="f" o:preferrelative="t" stroked="f" coordsize="21600,21600">
            <v:path/>
            <v:fill on="f" focussize="0,0"/>
            <v:stroke on="f" joinstyle="miter"/>
            <v:imagedata r:id="rId84" o:title="eqIde6d7c4ad2884d629d6654cecfbe97188"/>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的一个有理化因式是</w:t>
      </w:r>
      <w:r>
        <w:rPr>
          <w:color w:val="000000"/>
        </w:rPr>
        <w:t>________</w:t>
      </w:r>
      <w:r>
        <w:rPr>
          <w:rFonts w:ascii="宋体" w:hAnsi="宋体" w:eastAsia="宋体" w:cs="宋体"/>
          <w:color w:val="000000"/>
        </w:rPr>
        <w:t>．</w:t>
      </w:r>
    </w:p>
    <w:p w14:paraId="3A763775">
      <w:pPr>
        <w:spacing w:line="360" w:lineRule="auto"/>
        <w:jc w:val="left"/>
        <w:textAlignment w:val="center"/>
        <w:rPr>
          <w:color w:val="000000"/>
        </w:rPr>
      </w:pPr>
      <w:r>
        <w:rPr>
          <w:color w:val="000000"/>
        </w:rPr>
        <w:t xml:space="preserve">10. </w:t>
      </w:r>
      <w:r>
        <w:rPr>
          <w:rFonts w:ascii="宋体" w:hAnsi="宋体" w:eastAsia="宋体" w:cs="宋体"/>
          <w:color w:val="000000"/>
        </w:rPr>
        <w:t>方程</w:t>
      </w:r>
      <w:r>
        <w:rPr>
          <w:rFonts w:ascii="Times New Roman" w:hAnsi="Times New Roman" w:eastAsia="Times New Roman" w:cs="Times New Roman"/>
          <w:color w:val="000000"/>
        </w:rPr>
        <w:t>9</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的根是</w:t>
      </w:r>
      <w:r>
        <w:rPr>
          <w:rFonts w:ascii="Times New Roman" w:hAnsi="Times New Roman" w:eastAsia="Times New Roman" w:cs="Times New Roman"/>
          <w:color w:val="000000"/>
        </w:rPr>
        <w:t xml:space="preserve"> </w:t>
      </w:r>
      <w:r>
        <w:rPr>
          <w:color w:val="000000"/>
        </w:rPr>
        <w:t>___</w:t>
      </w:r>
      <w:r>
        <w:rPr>
          <w:rFonts w:ascii="宋体" w:hAnsi="宋体" w:eastAsia="宋体" w:cs="宋体"/>
          <w:color w:val="000000"/>
        </w:rPr>
        <w:t>．</w:t>
      </w:r>
    </w:p>
    <w:p w14:paraId="1A8EB559">
      <w:pPr>
        <w:spacing w:line="360" w:lineRule="auto"/>
        <w:jc w:val="both"/>
        <w:textAlignment w:val="center"/>
        <w:rPr>
          <w:color w:val="000000"/>
        </w:rPr>
      </w:pPr>
      <w:r>
        <w:rPr>
          <w:color w:val="000000"/>
        </w:rPr>
        <w:t xml:space="preserve">11. </w:t>
      </w:r>
      <w:r>
        <w:rPr>
          <w:rFonts w:ascii="宋体" w:hAnsi="宋体" w:eastAsia="宋体" w:cs="宋体"/>
          <w:color w:val="000000"/>
        </w:rPr>
        <w:t>若关于</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 o:title="eqId81dea63b8ce3e51adf66cf7b9982a248"/>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的一元二次方程</w:t>
      </w:r>
      <w:r>
        <w:object>
          <v:shape id="_x0000_i1064" o:spt="75" alt="学科网(www.zxxk.com)--教育资源门户，提供试卷、教案、课件、论文、素材以及各类教学资源下载，还有大量而丰富的教学相关资讯！" type="#_x0000_t75" style="height:20pt;width:135pt;" o:ole="t" filled="f" o:preferrelative="t" stroked="f" coordsize="21600,21600">
            <v:path/>
            <v:fill on="f" focussize="0,0"/>
            <v:stroke on="f" joinstyle="miter"/>
            <v:imagedata r:id="rId88" o:title="eqIdae970f46a8961f118a470a6695ed81fa"/>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有一个根是</w:t>
      </w:r>
      <w:r>
        <w:object>
          <v:shape id="_x0000_i106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90" o:title="eqIdc95b6be4554f03bf496092f1acdfbb89"/>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2" o:title="eqId294f5ba74cdf695fc9a8a8e52f421328"/>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的值为</w:t>
      </w:r>
      <w:r>
        <w:rPr>
          <w:color w:val="000000"/>
        </w:rPr>
        <w:t>________</w:t>
      </w:r>
    </w:p>
    <w:p w14:paraId="7F067C7B">
      <w:pPr>
        <w:spacing w:line="360" w:lineRule="auto"/>
        <w:jc w:val="left"/>
        <w:textAlignment w:val="center"/>
        <w:rPr>
          <w:color w:val="000000"/>
        </w:rPr>
      </w:pPr>
      <w:r>
        <w:rPr>
          <w:color w:val="000000"/>
        </w:rPr>
        <w:t xml:space="preserve">12. </w:t>
      </w:r>
      <w:r>
        <w:rPr>
          <w:rFonts w:ascii="宋体" w:hAnsi="宋体" w:eastAsia="宋体" w:cs="宋体"/>
          <w:color w:val="000000"/>
          <w:position w:val="-1"/>
        </w:rPr>
        <w:drawing>
          <wp:inline distT="0" distB="0" distL="114300" distR="114300">
            <wp:extent cx="139700" cy="190500"/>
            <wp:effectExtent l="0" t="0" r="12700" b="0"/>
            <wp:docPr id="549790397" name="图片 549790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97" name="图片 549790397"/>
                    <pic:cNvPicPr>
                      <a:picLocks noChangeAspect="1"/>
                    </pic:cNvPicPr>
                  </pic:nvPicPr>
                  <pic:blipFill>
                    <a:blip r:embed="rId9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67" o:spt="75" alt="学科网(www.zxxk.com)--教育资源门户，提供试卷、教案、课件、论文、素材以及各类教学资源下载，还有大量而丰富的教学相关资讯！" type="#_x0000_t75" style="height:16pt;width:62.5pt;" o:ole="t" filled="f" o:preferrelative="t" stroked="f" coordsize="21600,21600">
            <v:path/>
            <v:fill on="f" focussize="0,0"/>
            <v:stroke on="f" joinstyle="miter"/>
            <v:imagedata r:id="rId95" o:title="eqIde4780ee0045d6b49d1a8f5f6c0efabe2"/>
            <o:lock v:ext="edit" aspectratio="t"/>
            <w10:wrap type="none"/>
            <w10:anchorlock/>
          </v:shape>
          <o:OLEObject Type="Embed" ProgID="Equation.DSMT4" ShapeID="_x0000_i1067" DrawAspect="Content" ObjectID="_1468075767" r:id="rId94">
            <o:LockedField>false</o:LockedField>
          </o:OLEObject>
        </w:object>
      </w:r>
      <w:r>
        <w:rPr>
          <w:color w:val="000000"/>
        </w:rPr>
        <w:t>________</w:t>
      </w:r>
      <w:r>
        <w:rPr>
          <w:rFonts w:ascii="宋体" w:hAnsi="宋体" w:eastAsia="宋体" w:cs="宋体"/>
          <w:color w:val="000000"/>
        </w:rPr>
        <w:t>．</w:t>
      </w:r>
    </w:p>
    <w:p w14:paraId="19E34F98">
      <w:pPr>
        <w:spacing w:line="360" w:lineRule="auto"/>
        <w:jc w:val="left"/>
        <w:textAlignment w:val="center"/>
        <w:rPr>
          <w:color w:val="000000"/>
        </w:rPr>
      </w:pPr>
      <w:r>
        <w:rPr>
          <w:color w:val="000000"/>
        </w:rPr>
        <w:t xml:space="preserve">13. </w:t>
      </w:r>
      <w:r>
        <w:rPr>
          <w:rFonts w:ascii="宋体" w:hAnsi="宋体" w:eastAsia="宋体" w:cs="宋体"/>
          <w:color w:val="000000"/>
        </w:rPr>
        <w:t>解分式方程</w:t>
      </w:r>
      <w:r>
        <w:object>
          <v:shape id="_x0000_i1068" o:spt="75" alt="学科网(www.zxxk.com)--教育资源门户，提供试卷、教案、课件、论文、素材以及各类教学资源下载，还有大量而丰富的教学相关资讯！" type="#_x0000_t75" style="height:30.5pt;width:105.55pt;" o:ole="t" filled="f" o:preferrelative="t" stroked="f" coordsize="21600,21600">
            <v:path/>
            <v:fill on="f" focussize="0,0"/>
            <v:stroke on="f" joinstyle="miter"/>
            <v:imagedata r:id="rId97" o:title="eqId0b1f3e758955c574b4467304e3f0d0b1"/>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时，可以将它化为一元二次方程，那么这个一元二次方程的一般式是</w:t>
      </w:r>
      <w:r>
        <w:rPr>
          <w:color w:val="000000"/>
        </w:rPr>
        <w:t>________</w:t>
      </w:r>
      <w:r>
        <w:rPr>
          <w:rFonts w:ascii="宋体" w:hAnsi="宋体" w:eastAsia="宋体" w:cs="宋体"/>
          <w:color w:val="000000"/>
        </w:rPr>
        <w:t>．</w:t>
      </w:r>
    </w:p>
    <w:p w14:paraId="79986BBF">
      <w:pPr>
        <w:spacing w:line="360" w:lineRule="auto"/>
        <w:jc w:val="left"/>
        <w:textAlignment w:val="center"/>
        <w:rPr>
          <w:color w:val="000000"/>
        </w:rPr>
      </w:pPr>
      <w:r>
        <w:rPr>
          <w:color w:val="000000"/>
        </w:rPr>
        <w:t xml:space="preserve">14. </w:t>
      </w:r>
      <w:r>
        <w:rPr>
          <w:rFonts w:ascii="宋体" w:hAnsi="宋体" w:eastAsia="宋体" w:cs="宋体"/>
          <w:color w:val="000000"/>
        </w:rPr>
        <w:t>某地区PM2.5的年平均值经过测算，2015年为180，经过治理后，2017年为80，如果设PM2.5的平均值每年的降低率均为x，列出关于x的方程：</w:t>
      </w:r>
      <w:r>
        <w:rPr>
          <w:color w:val="000000"/>
        </w:rPr>
        <w:t>_____</w:t>
      </w:r>
      <w:r>
        <w:rPr>
          <w:rFonts w:ascii="Calibri" w:hAnsi="Calibri" w:eastAsia="Calibri" w:cs="Calibri"/>
          <w:color w:val="000000"/>
        </w:rPr>
        <w:t>．</w:t>
      </w:r>
    </w:p>
    <w:p w14:paraId="3F79690E">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中，</w:t>
      </w:r>
      <w:r>
        <w:object>
          <v:shape id="_x0000_i107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00" o:title="eqId78f5f77917a0d7ed5410139f3ffab1d8"/>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02" o:title="eqId03902478df1a55bc99703210bccab910"/>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是</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的中线，若</w:t>
      </w:r>
      <w:r>
        <w:object>
          <v:shape id="_x0000_i107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5" o:title="eqIdab2a2834d80ff574e79eae8ca8d4e94f"/>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的周长比</w:t>
      </w:r>
      <w:r>
        <w:object>
          <v:shape id="_x0000_i107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107" o:title="eqIdd7ac5396c5ea442e0364b50c1db3d2da"/>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的周长多</w:t>
      </w:r>
      <w:r>
        <w:object>
          <v:shape id="_x0000_i10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09" o:title="eqId3a11e8c4c6bfbf140ee21f99c0b5e6c3"/>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11" o:title="eqIdc26a46e7879436d532af3f4b6e258a81"/>
            <o:lock v:ext="edit" aspectratio="t"/>
            <w10:wrap type="none"/>
            <w10:anchorlock/>
          </v:shape>
          <o:OLEObject Type="Embed" ProgID="Equation.DSMT4" ShapeID="_x0000_i1076" DrawAspect="Content" ObjectID="_1468075776" r:id="rId110">
            <o:LockedField>false</o:LockedField>
          </o:OLEObject>
        </w:object>
      </w:r>
      <w:r>
        <w:rPr>
          <w:color w:val="000000"/>
        </w:rPr>
        <w:t>____________</w:t>
      </w:r>
      <w:r>
        <w:object>
          <v:shape id="_x0000_i107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3" o:title="eqIdc255bed34ed3d3d34d652fa4bf3136f2"/>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p>
    <w:p w14:paraId="4CBD90AC">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78" DrawAspect="Content" ObjectID="_1468075778" r:id="rId114">
            <o:LockedField>false</o:LockedField>
          </o:OLEObject>
        </w:object>
      </w:r>
      <w:r>
        <w:rPr>
          <w:rFonts w:ascii="宋体" w:hAnsi="宋体" w:eastAsia="宋体" w:cs="宋体"/>
          <w:color w:val="000000"/>
        </w:rPr>
        <w:t>中，</w:t>
      </w:r>
      <w:r>
        <w:object>
          <v:shape id="_x0000_i107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6" o:title="eqIdd40b319212a7e7528b053e1c7097e966"/>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平分</w:t>
      </w:r>
      <w:r>
        <w:object>
          <v:shape id="_x0000_i108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18" o:title="eqIdd39b8d91afc34e4a9b0fdbb6bafb9087"/>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且</w:t>
      </w:r>
      <w:r>
        <w:object>
          <v:shape id="_x0000_i108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20" o:title="eqId70734a8e672376bb0bd1522e229f86a2"/>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122" o:title="eqIdc436f108fd4921dae15ecff19270237e"/>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与</w:t>
      </w:r>
      <w:r>
        <w:object>
          <v:shape id="_x0000_i108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相交于</w:t>
      </w:r>
      <w:r>
        <w:rPr>
          <w:rFonts w:ascii="Times New Roman" w:hAnsi="Times New Roman" w:eastAsia="Times New Roman" w:cs="Times New Roman"/>
          <w:i/>
          <w:color w:val="000000"/>
        </w:rPr>
        <w:t>E</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25" o:title="eqId6850a299395c314b8f8f2f8ca50c9895"/>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27" o:title="eqId43f56c2b5b52384d6547bde2900969fa"/>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，则</w:t>
      </w:r>
      <w:r>
        <w:object>
          <v:shape id="_x0000_i108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129" o:title="eqIda25c28359f8d8da9eaf4672a6cf8ae4f"/>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的周长</w:t>
      </w:r>
      <w:r>
        <w:object>
          <v:shape id="_x0000_i108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131" o:title="eqId6706fe00b4e231e62d9ecbec567d526b"/>
            <o:lock v:ext="edit" aspectratio="t"/>
            <w10:wrap type="none"/>
            <w10:anchorlock/>
          </v:shape>
          <o:OLEObject Type="Embed" ProgID="Equation.DSMT4" ShapeID="_x0000_i1087" DrawAspect="Content" ObjectID="_1468075787" r:id="rId130">
            <o:LockedField>false</o:LockedField>
          </o:OLEObject>
        </w:object>
      </w:r>
      <w:r>
        <w:rPr>
          <w:color w:val="000000"/>
        </w:rPr>
        <w:t>________</w:t>
      </w:r>
      <w:r>
        <w:object>
          <v:shape id="_x0000_i108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33" o:title="eqId9efa9fbcfb9595e2f031aa691db4564b"/>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w:t>
      </w:r>
    </w:p>
    <w:p w14:paraId="32DF5EFB">
      <w:pPr>
        <w:spacing w:line="360" w:lineRule="auto"/>
        <w:jc w:val="left"/>
        <w:textAlignment w:val="center"/>
        <w:rPr>
          <w:color w:val="000000"/>
        </w:rPr>
      </w:pPr>
      <w:r>
        <w:rPr>
          <w:color w:val="000000"/>
        </w:rPr>
        <w:drawing>
          <wp:inline distT="0" distB="0" distL="114300" distR="114300">
            <wp:extent cx="1914525" cy="9048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914525" cy="904875"/>
                    </a:xfrm>
                    <a:prstGeom prst="rect">
                      <a:avLst/>
                    </a:prstGeom>
                  </pic:spPr>
                </pic:pic>
              </a:graphicData>
            </a:graphic>
          </wp:inline>
        </w:drawing>
      </w:r>
    </w:p>
    <w:p w14:paraId="6D5ABDE0">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月，诺贝尔物理学奖表彰了科学家在超导电路中发现了宏观量子现象，在超导电路中，量子比特的“共振频率”很关键．已知某种量子比特的两个共振频率</w:t>
      </w:r>
      <w:r>
        <w:object>
          <v:shape id="_x0000_i1089"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6" o:title="eqId226e10b63b42fd5b695db882fe6f48a5"/>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8" o:title="eqId2187a1a0f3baa9ace0f3aa7efa9cd794"/>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（单位：</w:t>
      </w:r>
      <w:r>
        <w:object>
          <v:shape id="_x0000_i1091" o:spt="75" alt="学科网(www.zxxk.com)--教育资源门户，提供试卷、教案、课件、论文、素材以及各类教学资源下载，还有大量而丰富的教学相关资讯！" type="#_x0000_t75" style="height:16pt;width:18pt;" o:ole="t" filled="f" o:preferrelative="t" stroked="f" coordsize="21600,21600">
            <v:path/>
            <v:fill on="f" focussize="0,0"/>
            <v:stroke on="f" joinstyle="miter"/>
            <v:imagedata r:id="rId140" o:title="eqId0b78e4b246a9bcb3a6ee9155fc2b0abb"/>
            <o:lock v:ext="edit" aspectratio="t"/>
            <w10:wrap type="none"/>
            <w10:anchorlock/>
          </v:shape>
          <o:OLEObject Type="Embed" ProgID="Equation.DSMT4" ShapeID="_x0000_i1091" DrawAspect="Content" ObjectID="_1468075791" r:id="rId139">
            <o:LockedField>false</o:LockedField>
          </o:OLEObject>
        </w:object>
      </w:r>
      <w:r>
        <w:rPr>
          <w:color w:val="000000"/>
        </w:rPr>
        <w:t>赫兹</w:t>
      </w:r>
      <w:r>
        <w:rPr>
          <w:rFonts w:ascii="宋体" w:hAnsi="宋体" w:eastAsia="宋体" w:cs="宋体"/>
          <w:color w:val="000000"/>
        </w:rPr>
        <w:t>）满足以下条件：</w:t>
      </w:r>
      <w:r>
        <w:rPr>
          <w:color w:val="000000"/>
        </w:rPr>
        <w:t>①</w:t>
      </w:r>
      <w:r>
        <w:rPr>
          <w:rFonts w:ascii="宋体" w:hAnsi="宋体" w:eastAsia="宋体" w:cs="宋体"/>
          <w:color w:val="000000"/>
        </w:rPr>
        <w:t>两个频率的和为</w:t>
      </w:r>
      <w:r>
        <w:rPr>
          <w:rFonts w:ascii="Times New Roman" w:hAnsi="Times New Roman" w:eastAsia="Times New Roman" w:cs="Times New Roman"/>
          <w:color w:val="000000"/>
        </w:rPr>
        <w:t>8</w:t>
      </w:r>
      <w:r>
        <w:rPr>
          <w:rFonts w:ascii="宋体" w:hAnsi="宋体" w:eastAsia="宋体" w:cs="宋体"/>
          <w:color w:val="000000"/>
        </w:rPr>
        <w:t>；</w:t>
      </w:r>
      <w:r>
        <w:rPr>
          <w:color w:val="000000"/>
        </w:rPr>
        <w:t>②</w:t>
      </w:r>
      <w:r>
        <w:rPr>
          <w:rFonts w:ascii="宋体" w:hAnsi="宋体" w:eastAsia="宋体" w:cs="宋体"/>
          <w:color w:val="000000"/>
        </w:rPr>
        <w:t>以这两个频率为根的一元二次方程，其一次项系数的</w:t>
      </w:r>
      <w:r>
        <w:rPr>
          <w:rFonts w:ascii="Times New Roman" w:hAnsi="Times New Roman" w:eastAsia="Times New Roman" w:cs="Times New Roman"/>
          <w:color w:val="000000"/>
        </w:rPr>
        <w:t>2</w:t>
      </w:r>
      <w:r>
        <w:rPr>
          <w:rFonts w:ascii="宋体" w:hAnsi="宋体" w:eastAsia="宋体" w:cs="宋体"/>
          <w:color w:val="000000"/>
        </w:rPr>
        <w:t>倍与常数项的和，等于两根的差的平方．设该一元二次方程为</w:t>
      </w:r>
      <w:r>
        <w:object>
          <v:shape id="_x0000_i1092" o:spt="75" alt="学科网(www.zxxk.com)--教育资源门户，提供试卷、教案、课件、论文、素材以及各类教学资源下载，还有大量而丰富的教学相关资讯！" type="#_x0000_t75" style="height:16.15pt;width:72pt;" o:ole="t" filled="f" o:preferrelative="t" stroked="f" coordsize="21600,21600">
            <v:path/>
            <v:fill on="f" focussize="0,0"/>
            <v:stroke on="f" joinstyle="miter"/>
            <v:imagedata r:id="rId142" o:title="eqId92b800b7d6a688abf8a3018c133cec9e"/>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b</w:t>
      </w:r>
      <w:r>
        <w:rPr>
          <w:rFonts w:ascii="宋体" w:hAnsi="宋体" w:eastAsia="宋体" w:cs="宋体"/>
          <w:i/>
          <w:color w:val="000000"/>
        </w:rPr>
        <w:t>、</w:t>
      </w:r>
      <w:r>
        <w:rPr>
          <w:rFonts w:ascii="Times New Roman" w:hAnsi="Times New Roman" w:eastAsia="Times New Roman" w:cs="Times New Roman"/>
          <w:i/>
          <w:color w:val="000000"/>
        </w:rPr>
        <w:t>c</w:t>
      </w:r>
      <w:r>
        <w:rPr>
          <w:rFonts w:ascii="宋体" w:hAnsi="宋体" w:eastAsia="宋体" w:cs="宋体"/>
          <w:color w:val="000000"/>
        </w:rPr>
        <w:t>是实数），则可求得</w:t>
      </w:r>
      <w:r>
        <w:object>
          <v:shape id="_x0000_i109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44" o:title="eqIdf4e9bb42376c12d7d21702ae8062b25a"/>
            <o:lock v:ext="edit" aspectratio="t"/>
            <w10:wrap type="none"/>
            <w10:anchorlock/>
          </v:shape>
          <o:OLEObject Type="Embed" ProgID="Equation.DSMT4" ShapeID="_x0000_i1093" DrawAspect="Content" ObjectID="_1468075793" r:id="rId143">
            <o:LockedField>false</o:LockedField>
          </o:OLEObject>
        </w:object>
      </w:r>
      <w:r>
        <w:rPr>
          <w:color w:val="000000"/>
        </w:rPr>
        <w:t>_______</w:t>
      </w:r>
      <w:r>
        <w:rPr>
          <w:rFonts w:ascii="宋体" w:hAnsi="宋体" w:eastAsia="宋体" w:cs="宋体"/>
          <w:color w:val="000000"/>
        </w:rPr>
        <w:t>．</w:t>
      </w:r>
    </w:p>
    <w:p w14:paraId="0BDB59E3">
      <w:pPr>
        <w:spacing w:line="360" w:lineRule="auto"/>
        <w:jc w:val="left"/>
        <w:textAlignment w:val="center"/>
        <w:rPr>
          <w:color w:val="000000"/>
        </w:rPr>
      </w:pPr>
      <w:r>
        <w:rPr>
          <w:color w:val="000000"/>
        </w:rPr>
        <w:t xml:space="preserve">18. </w:t>
      </w:r>
      <w:r>
        <w:rPr>
          <w:rFonts w:ascii="宋体" w:hAnsi="宋体" w:eastAsia="宋体" w:cs="宋体"/>
          <w:color w:val="000000"/>
        </w:rPr>
        <w:t>如图，已知</w:t>
      </w:r>
      <w:r>
        <w:object>
          <v:shape id="_x0000_i1094" o:spt="75" alt="学科网(www.zxxk.com)--教育资源门户，提供试卷、教案、课件、论文、素材以及各类教学资源下载，还有大量而丰富的教学相关资讯！" type="#_x0000_t75" style="height:13.75pt;width:109.05pt;" o:ole="t" filled="f" o:preferrelative="t" stroked="f" coordsize="21600,21600">
            <v:path/>
            <v:fill on="f" focussize="0,0"/>
            <v:stroke on="f" joinstyle="miter"/>
            <v:imagedata r:id="rId146" o:title="eqIdc0cf64b96016105cca59ddb5ab7db402"/>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8" o:title="eqIda299d2b999568e80be8005565ba209a4"/>
            <o:lock v:ext="edit" aspectratio="t"/>
            <w10:wrap type="none"/>
            <w10:anchorlock/>
          </v:shape>
          <o:OLEObject Type="Embed" ProgID="Equation.DSMT4" ShapeID="_x0000_i1095" DrawAspect="Content" ObjectID="_1468075795" r:id="rId147">
            <o:LockedField>false</o:LockedField>
          </o:OLEObject>
        </w:object>
      </w:r>
      <w:r>
        <w:rPr>
          <w:rFonts w:ascii="宋体" w:hAnsi="宋体" w:eastAsia="宋体" w:cs="宋体"/>
          <w:color w:val="000000"/>
        </w:rPr>
        <w:t>平分</w:t>
      </w:r>
      <w:r>
        <w:object>
          <v:shape id="_x0000_i109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50" o:title="eqId6d7b2fe01a33c4825f9974ed9663a99c"/>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分别在直线</w:t>
      </w:r>
      <w:r>
        <w:object>
          <v:shape id="_x0000_i109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52" o:title="eqIdef4113c492885ba7c47fe42ac792578f"/>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、直线</w:t>
      </w:r>
      <w:r>
        <w:object>
          <v:shape id="_x0000_i109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54" o:title="eqIdb90e0f35eda1a729fed485f83da5ea9d"/>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上运动，那么在运动</w:t>
      </w:r>
      <w:r>
        <w:rPr>
          <w:rFonts w:ascii="宋体" w:hAnsi="宋体" w:eastAsia="宋体" w:cs="宋体"/>
          <w:color w:val="000000"/>
          <w:position w:val="0"/>
        </w:rPr>
        <w:drawing>
          <wp:inline distT="0" distB="0" distL="114300" distR="114300">
            <wp:extent cx="133350" cy="177800"/>
            <wp:effectExtent l="0" t="0" r="0" b="13335"/>
            <wp:docPr id="549790391" name="图片 54979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91" name="图片 549790391"/>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过程中，下列说法中正确的有</w:t>
      </w:r>
      <w:r>
        <w:rPr>
          <w:color w:val="000000"/>
        </w:rPr>
        <w:t>________</w:t>
      </w:r>
      <w:r>
        <w:rPr>
          <w:rFonts w:ascii="宋体" w:hAnsi="宋体" w:eastAsia="宋体" w:cs="宋体"/>
          <w:color w:val="000000"/>
        </w:rPr>
        <w:t>（请填写序号）</w:t>
      </w:r>
    </w:p>
    <w:p w14:paraId="7136A39F">
      <w:pPr>
        <w:spacing w:line="360" w:lineRule="auto"/>
        <w:jc w:val="left"/>
        <w:textAlignment w:val="center"/>
        <w:rPr>
          <w:color w:val="000000"/>
        </w:rPr>
      </w:pPr>
      <w:r>
        <w:rPr>
          <w:rFonts w:ascii="宋体" w:hAnsi="宋体" w:eastAsia="宋体" w:cs="宋体"/>
          <w:color w:val="000000"/>
        </w:rPr>
        <w:t>①</w:t>
      </w:r>
      <w:r>
        <w:object>
          <v:shape id="_x0000_i1099"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156" o:title="eqId43dad1f58af0e8cb85dd1bfa7df597b9"/>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；②</w:t>
      </w:r>
      <w:r>
        <w:object>
          <v:shape id="_x0000_i110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8" o:title="eqIdc63e36329f5e0979f5ee776ac5d06327"/>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长度不变；③</w:t>
      </w:r>
      <w:r>
        <w:object>
          <v:shape id="_x0000_i1101"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160" o:title="eqIda5b7aa01d4ad3f97148cf5c92eadd7bf"/>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的值不变；④以</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为顶点围成的四边形面积不变；</w:t>
      </w:r>
    </w:p>
    <w:p w14:paraId="3F344A5A">
      <w:pPr>
        <w:spacing w:line="360" w:lineRule="auto"/>
        <w:jc w:val="left"/>
        <w:textAlignment w:val="center"/>
        <w:rPr>
          <w:color w:val="000000"/>
        </w:rPr>
      </w:pPr>
      <w:r>
        <w:rPr>
          <w:color w:val="000000"/>
        </w:rPr>
        <w:drawing>
          <wp:inline distT="0" distB="0" distL="114300" distR="114300">
            <wp:extent cx="157162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1571625" cy="1238250"/>
                    </a:xfrm>
                    <a:prstGeom prst="rect">
                      <a:avLst/>
                    </a:prstGeom>
                  </pic:spPr>
                </pic:pic>
              </a:graphicData>
            </a:graphic>
          </wp:inline>
        </w:drawing>
      </w:r>
    </w:p>
    <w:p w14:paraId="6B27409E">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0F247D1B">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102" o:spt="75" alt="学科网(www.zxxk.com)--教育资源门户，提供试卷、教案、课件、论文、素材以及各类教学资源下载，还有大量而丰富的教学相关资讯！" type="#_x0000_t75" style="height:36pt;width:120pt;" o:ole="t" filled="f" o:preferrelative="t" stroked="f" coordsize="21600,21600">
            <v:path/>
            <v:fill on="f" focussize="0,0"/>
            <v:stroke on="f" joinstyle="miter"/>
            <v:imagedata r:id="rId163" o:title="eqId86935897409575a2baf06947a65b61c9"/>
            <o:lock v:ext="edit" aspectratio="t"/>
            <w10:wrap type="none"/>
            <w10:anchorlock/>
          </v:shape>
          <o:OLEObject Type="Embed" ProgID="Equation.DSMT4" ShapeID="_x0000_i1102" DrawAspect="Content" ObjectID="_1468075802" r:id="rId162">
            <o:LockedField>false</o:LockedField>
          </o:OLEObject>
        </w:object>
      </w:r>
      <w:r>
        <w:rPr>
          <w:rFonts w:ascii="宋体" w:hAnsi="宋体" w:eastAsia="宋体" w:cs="宋体"/>
          <w:color w:val="000000"/>
        </w:rPr>
        <w:t>．</w:t>
      </w:r>
    </w:p>
    <w:p w14:paraId="4B6AAE64">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23.2pt;width:183.05pt;" o:ole="t" filled="f" o:preferrelative="t" stroked="f" coordsize="21600,21600">
            <v:path/>
            <v:fill on="f" focussize="0,0"/>
            <v:stroke on="f" joinstyle="miter"/>
            <v:imagedata r:id="rId165" o:title="eqIdaaa45ed704b39202785bf77f40dc4957"/>
            <o:lock v:ext="edit" aspectratio="t"/>
            <w10:wrap type="none"/>
            <w10:anchorlock/>
          </v:shape>
          <o:OLEObject Type="Embed" ProgID="Equation.DSMT4" ShapeID="_x0000_i1103" DrawAspect="Content" ObjectID="_1468075803" r:id="rId164">
            <o:LockedField>false</o:LockedField>
          </o:OLEObject>
        </w:object>
      </w:r>
      <w:r>
        <w:rPr>
          <w:rFonts w:ascii="宋体" w:hAnsi="宋体" w:eastAsia="宋体" w:cs="宋体"/>
          <w:color w:val="000000"/>
        </w:rPr>
        <w:t>．</w:t>
      </w:r>
    </w:p>
    <w:p w14:paraId="2EE012C8">
      <w:pPr>
        <w:spacing w:line="360" w:lineRule="auto"/>
        <w:jc w:val="left"/>
        <w:textAlignment w:val="center"/>
        <w:rPr>
          <w:color w:val="000000"/>
        </w:rPr>
      </w:pPr>
      <w:r>
        <w:rPr>
          <w:color w:val="000000"/>
        </w:rPr>
        <w:t>21</w:t>
      </w:r>
      <w:r>
        <w:rPr>
          <w:color w:val="000000"/>
          <w:position w:val="-22"/>
        </w:rPr>
        <w:drawing>
          <wp:inline distT="0" distB="0" distL="114300" distR="114300">
            <wp:extent cx="31750" cy="88900"/>
            <wp:effectExtent l="0" t="0" r="0" b="0"/>
            <wp:docPr id="549790389" name="图片 54979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790389" name="图片 549790389"/>
                    <pic:cNvPicPr>
                      <a:picLocks noChangeAspect="1"/>
                    </pic:cNvPicPr>
                  </pic:nvPicPr>
                  <pic:blipFill>
                    <a:blip r:embed="rId16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w:t>
      </w:r>
      <w:r>
        <w:object>
          <v:shape id="_x0000_i1104" o:spt="75" alt="学科网(www.zxxk.com)--教育资源门户，提供试卷、教案、课件、论文、素材以及各类教学资源下载，还有大量而丰富的教学相关资讯！" type="#_x0000_t75" style="height:15.75pt;width:82.5pt;" o:ole="t" filled="f" o:preferrelative="t" stroked="f" coordsize="21600,21600">
            <v:path/>
            <v:fill on="f" focussize="0,0"/>
            <v:stroke on="f" joinstyle="miter"/>
            <v:imagedata r:id="rId168" o:title="eqId009ed19232dbc7d0fd6379c937fdcfa2"/>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w:t>
      </w:r>
    </w:p>
    <w:p w14:paraId="2E7228C7">
      <w:pPr>
        <w:spacing w:line="360" w:lineRule="auto"/>
        <w:jc w:val="left"/>
        <w:textAlignment w:val="center"/>
        <w:rPr>
          <w:color w:val="000000"/>
        </w:rPr>
      </w:pPr>
      <w:r>
        <w:rPr>
          <w:color w:val="000000"/>
        </w:rPr>
        <w:t xml:space="preserve">22. </w:t>
      </w:r>
      <w:r>
        <w:rPr>
          <w:rFonts w:ascii="宋体" w:hAnsi="宋体" w:eastAsia="宋体" w:cs="宋体"/>
          <w:color w:val="000000"/>
        </w:rPr>
        <w:t>解方程：</w:t>
      </w:r>
      <w:r>
        <w:object>
          <v:shape id="_x0000_i1105" o:spt="75" alt="学科网(www.zxxk.com)--教育资源门户，提供试卷、教案、课件、论文、素材以及各类教学资源下载，还有大量而丰富的教学相关资讯！" type="#_x0000_t75" style="height:18pt;width:120.75pt;" o:ole="t" filled="f" o:preferrelative="t" stroked="f" coordsize="21600,21600">
            <v:path/>
            <v:fill on="f" focussize="0,0"/>
            <v:stroke on="f" joinstyle="miter"/>
            <v:imagedata r:id="rId170" o:title="eqIdaea6101753310e7fadfe08769f8da5a7"/>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w:t>
      </w:r>
    </w:p>
    <w:p w14:paraId="590B5826">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06"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172" o:title="eqId2b78dc1894a98a7ea4ba9a29713cd4dc"/>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w:t>
      </w:r>
    </w:p>
    <w:p w14:paraId="73F894C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562800F3">
      <w:pPr>
        <w:spacing w:line="360" w:lineRule="auto"/>
        <w:jc w:val="left"/>
        <w:textAlignment w:val="center"/>
        <w:rPr>
          <w:color w:val="000000"/>
        </w:rPr>
      </w:pPr>
      <w:r>
        <w:rPr>
          <w:color w:val="000000"/>
        </w:rPr>
        <w:t xml:space="preserve">24. </w:t>
      </w:r>
      <w:r>
        <w:rPr>
          <w:rFonts w:ascii="宋体" w:hAnsi="宋体" w:eastAsia="宋体" w:cs="宋体"/>
          <w:color w:val="000000"/>
        </w:rPr>
        <w:t>已知，在等腰三角形</w:t>
      </w:r>
      <w:r>
        <w:object>
          <v:shape id="_x0000_i1107"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74" o:title="eqId7bef5239ddbb0972700ce01daf9ee7cf"/>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中，</w:t>
      </w:r>
      <w:r>
        <w:object>
          <v:shape id="_x0000_i1108"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176" o:title="eqId07160f14b3b453bebb64cb2bf96dc85a"/>
            <o:lock v:ext="edit" aspectratio="t"/>
            <w10:wrap type="none"/>
            <w10:anchorlock/>
          </v:shape>
          <o:OLEObject Type="Embed" ProgID="Equation.DSMT4" ShapeID="_x0000_i1108" DrawAspect="Content" ObjectID="_1468075808" r:id="rId175">
            <o:LockedField>false</o:LockedField>
          </o:OLEObject>
        </w:objec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109" DrawAspect="Content" ObjectID="_1468075809" r:id="rId177">
            <o:LockedField>false</o:LockedField>
          </o:OLEObject>
        </w:object>
      </w: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9" o:title="eqId60ef95894ceebaf236170e8832dcf7e3"/>
            <o:lock v:ext="edit" aspectratio="t"/>
            <w10:wrap type="none"/>
            <w10:anchorlock/>
          </v:shape>
          <o:OLEObject Type="Embed" ProgID="Equation.DSMT4" ShapeID="_x0000_i1110" DrawAspect="Content" ObjectID="_1468075810" r:id="rId178">
            <o:LockedField>false</o:LockedField>
          </o:OLEObject>
        </w:object>
      </w:r>
      <w:r>
        <w:rPr>
          <w:rFonts w:ascii="宋体" w:hAnsi="宋体" w:eastAsia="宋体" w:cs="宋体"/>
          <w:color w:val="000000"/>
        </w:rPr>
        <w:t>的长是关于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111"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81" o:title="eqId124ce097ed737ef2ef647eb241772c6c"/>
            <o:lock v:ext="edit" aspectratio="t"/>
            <w10:wrap type="none"/>
            <w10:anchorlock/>
          </v:shape>
          <o:OLEObject Type="Embed" ProgID="Equation.DSMT4" ShapeID="_x0000_i1111" DrawAspect="Content" ObjectID="_1468075811" r:id="rId180">
            <o:LockedField>false</o:LockedField>
          </o:OLEObject>
        </w:object>
      </w:r>
      <w:r>
        <w:rPr>
          <w:rFonts w:ascii="宋体" w:hAnsi="宋体" w:eastAsia="宋体" w:cs="宋体"/>
          <w:color w:val="000000"/>
        </w:rPr>
        <w:t>的两个整数根，请求出</w:t>
      </w:r>
      <w:r>
        <w:object>
          <v:shape id="_x0000_i11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12" DrawAspect="Content" ObjectID="_1468075812" r:id="rId182">
            <o:LockedField>false</o:LockedField>
          </o:OLEObject>
        </w:object>
      </w:r>
      <w:r>
        <w:rPr>
          <w:rFonts w:ascii="宋体" w:hAnsi="宋体" w:eastAsia="宋体" w:cs="宋体"/>
          <w:color w:val="000000"/>
        </w:rPr>
        <w:t>的周长．</w:t>
      </w:r>
    </w:p>
    <w:p w14:paraId="2E65F791">
      <w:pPr>
        <w:spacing w:line="360" w:lineRule="auto"/>
        <w:jc w:val="left"/>
        <w:textAlignment w:val="center"/>
        <w:rPr>
          <w:color w:val="000000"/>
        </w:rPr>
      </w:pPr>
      <w:r>
        <w:rPr>
          <w:color w:val="000000"/>
        </w:rPr>
        <w:t xml:space="preserve">25. </w:t>
      </w:r>
      <w:r>
        <w:rPr>
          <w:rFonts w:ascii="宋体" w:hAnsi="宋体" w:eastAsia="宋体" w:cs="宋体"/>
          <w:color w:val="000000"/>
        </w:rPr>
        <w:t>如图，已知</w:t>
      </w:r>
      <w:r>
        <w:object>
          <v:shape id="_x0000_i1113"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84" o:title="eqId4adf90a8c2b29334cdc5aa5b554991f9"/>
            <o:lock v:ext="edit" aspectratio="t"/>
            <w10:wrap type="none"/>
            <w10:anchorlock/>
          </v:shape>
          <o:OLEObject Type="Embed" ProgID="Equation.DSMT4" ShapeID="_x0000_i1113" DrawAspect="Content" ObjectID="_1468075813" r:id="rId183">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86" o:title="eqId8f89deb952f57f4b3fa4887b098b7b91"/>
            <o:lock v:ext="edit" aspectratio="t"/>
            <w10:wrap type="none"/>
            <w10:anchorlock/>
          </v:shape>
          <o:OLEObject Type="Embed" ProgID="Equation.DSMT4" ShapeID="_x0000_i1114" DrawAspect="Content" ObjectID="_1468075814" r:id="rId18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是</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115" DrawAspect="Content" ObjectID="_1468075815" r:id="rId187">
            <o:LockedField>false</o:LockedField>
          </o:OLEObject>
        </w:object>
      </w:r>
      <w:r>
        <w:rPr>
          <w:rFonts w:ascii="宋体" w:hAnsi="宋体" w:eastAsia="宋体" w:cs="宋体"/>
          <w:color w:val="000000"/>
        </w:rPr>
        <w:t>上的一点，</w:t>
      </w:r>
      <w:r>
        <w:object>
          <v:shape id="_x0000_i1116"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89" o:title="eqIda68cf0d66eb1a2ddc05af549b82c590a"/>
            <o:lock v:ext="edit" aspectratio="t"/>
            <w10:wrap type="none"/>
            <w10:anchorlock/>
          </v:shape>
          <o:OLEObject Type="Embed" ProgID="Equation.DSMT4" ShapeID="_x0000_i1116" DrawAspect="Content" ObjectID="_1468075816" r:id="rId188">
            <o:LockedField>false</o:LockedField>
          </o:OLEObject>
        </w:objec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91" o:title="eqId2291de85a2a29ff360a4515cce99c804"/>
            <o:lock v:ext="edit" aspectratio="t"/>
            <w10:wrap type="none"/>
            <w10:anchorlock/>
          </v:shape>
          <o:OLEObject Type="Embed" ProgID="Equation.DSMT4" ShapeID="_x0000_i1117" DrawAspect="Content" ObjectID="_1468075817" r:id="rId190">
            <o:LockedField>false</o:LockedField>
          </o:OLEObject>
        </w:object>
      </w:r>
      <w:r>
        <w:rPr>
          <w:rFonts w:ascii="宋体" w:hAnsi="宋体" w:eastAsia="宋体" w:cs="宋体"/>
          <w:color w:val="000000"/>
        </w:rPr>
        <w:t>，请判断</w:t>
      </w:r>
      <w:r>
        <w:object>
          <v:shape id="_x0000_i1118"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193" o:title="eqId2689f0ce5ab3467d8214794d8acb2bd6"/>
            <o:lock v:ext="edit" aspectratio="t"/>
            <w10:wrap type="none"/>
            <w10:anchorlock/>
          </v:shape>
          <o:OLEObject Type="Embed" ProgID="Equation.DSMT4" ShapeID="_x0000_i1118" DrawAspect="Content" ObjectID="_1468075818" r:id="rId192">
            <o:LockedField>false</o:LockedField>
          </o:OLEObject>
        </w:object>
      </w:r>
      <w:r>
        <w:rPr>
          <w:rFonts w:ascii="宋体" w:hAnsi="宋体" w:eastAsia="宋体" w:cs="宋体"/>
          <w:color w:val="000000"/>
        </w:rPr>
        <w:t>的形状，并证明．</w:t>
      </w:r>
    </w:p>
    <w:p w14:paraId="053FC5E3">
      <w:pPr>
        <w:spacing w:line="360" w:lineRule="auto"/>
        <w:jc w:val="left"/>
        <w:textAlignment w:val="center"/>
        <w:rPr>
          <w:color w:val="000000"/>
        </w:rPr>
      </w:pPr>
      <w:r>
        <w:rPr>
          <w:color w:val="000000"/>
        </w:rPr>
        <w:drawing>
          <wp:inline distT="0" distB="0" distL="114300" distR="114300">
            <wp:extent cx="923925" cy="1257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923925" cy="1257300"/>
                    </a:xfrm>
                    <a:prstGeom prst="rect">
                      <a:avLst/>
                    </a:prstGeom>
                  </pic:spPr>
                </pic:pic>
              </a:graphicData>
            </a:graphic>
          </wp:inline>
        </w:drawing>
      </w:r>
    </w:p>
    <w:p w14:paraId="7F7A7125">
      <w:pPr>
        <w:spacing w:line="360" w:lineRule="auto"/>
        <w:jc w:val="left"/>
        <w:textAlignment w:val="center"/>
        <w:rPr>
          <w:color w:val="000000"/>
        </w:rPr>
      </w:pPr>
      <w:r>
        <w:rPr>
          <w:color w:val="000000"/>
        </w:rPr>
        <w:t xml:space="preserve">26. </w:t>
      </w:r>
      <w:r>
        <w:rPr>
          <w:rFonts w:ascii="宋体" w:hAnsi="宋体" w:eastAsia="宋体" w:cs="宋体"/>
          <w:color w:val="000000"/>
        </w:rPr>
        <w:t>学校文创社设计了一款特色笔记本，作为校园文化节的纪念品．最初以每本</w:t>
      </w:r>
      <w:r>
        <w:rPr>
          <w:rFonts w:ascii="Times New Roman" w:hAnsi="Times New Roman" w:eastAsia="Times New Roman" w:cs="Times New Roman"/>
          <w:color w:val="000000"/>
        </w:rPr>
        <w:t>20</w:t>
      </w:r>
      <w:r>
        <w:rPr>
          <w:rFonts w:ascii="宋体" w:hAnsi="宋体" w:eastAsia="宋体" w:cs="宋体"/>
          <w:color w:val="000000"/>
        </w:rPr>
        <w:t>元的成本价生产了一批．在试销阶段，第一个月定价为每本</w:t>
      </w:r>
      <w:r>
        <w:rPr>
          <w:rFonts w:ascii="Times New Roman" w:hAnsi="Times New Roman" w:eastAsia="Times New Roman" w:cs="Times New Roman"/>
          <w:color w:val="000000"/>
        </w:rPr>
        <w:t>25</w:t>
      </w:r>
      <w:r>
        <w:rPr>
          <w:rFonts w:ascii="宋体" w:hAnsi="宋体" w:eastAsia="宋体" w:cs="宋体"/>
          <w:color w:val="000000"/>
        </w:rPr>
        <w:t>元，售出</w:t>
      </w:r>
      <w:r>
        <w:rPr>
          <w:rFonts w:ascii="Times New Roman" w:hAnsi="Times New Roman" w:eastAsia="Times New Roman" w:cs="Times New Roman"/>
          <w:color w:val="000000"/>
        </w:rPr>
        <w:t>120</w:t>
      </w:r>
      <w:r>
        <w:rPr>
          <w:rFonts w:ascii="宋体" w:hAnsi="宋体" w:eastAsia="宋体" w:cs="宋体"/>
          <w:color w:val="000000"/>
        </w:rPr>
        <w:t>本，随后两个月对价格进行了上调，两次价格上调的百分率相同，最终第三个月定价为每本</w:t>
      </w:r>
      <w:r>
        <w:rPr>
          <w:rFonts w:ascii="Times New Roman" w:hAnsi="Times New Roman" w:eastAsia="Times New Roman" w:cs="Times New Roman"/>
          <w:color w:val="000000"/>
        </w:rPr>
        <w:t>36</w:t>
      </w:r>
      <w:r>
        <w:rPr>
          <w:rFonts w:ascii="宋体" w:hAnsi="宋体" w:eastAsia="宋体" w:cs="宋体"/>
          <w:color w:val="000000"/>
        </w:rPr>
        <w:t>元，此时每月售出</w:t>
      </w:r>
      <w:r>
        <w:rPr>
          <w:rFonts w:ascii="Times New Roman" w:hAnsi="Times New Roman" w:eastAsia="Times New Roman" w:cs="Times New Roman"/>
          <w:color w:val="000000"/>
        </w:rPr>
        <w:t>100</w:t>
      </w:r>
      <w:r>
        <w:rPr>
          <w:rFonts w:ascii="宋体" w:hAnsi="宋体" w:eastAsia="宋体" w:cs="宋体"/>
          <w:color w:val="000000"/>
        </w:rPr>
        <w:t>本．</w:t>
      </w:r>
    </w:p>
    <w:p w14:paraId="72BCD5CA">
      <w:pPr>
        <w:spacing w:line="360" w:lineRule="auto"/>
        <w:jc w:val="left"/>
        <w:textAlignment w:val="center"/>
        <w:rPr>
          <w:color w:val="000000"/>
        </w:rPr>
      </w:pPr>
      <w:r>
        <w:rPr>
          <w:color w:val="000000"/>
        </w:rPr>
        <w:t>（1）</w:t>
      </w:r>
      <w:r>
        <w:rPr>
          <w:rFonts w:ascii="宋体" w:hAnsi="宋体" w:eastAsia="宋体" w:cs="宋体"/>
          <w:color w:val="000000"/>
        </w:rPr>
        <w:t>这款笔记本每次（每月）的价格增长率为</w:t>
      </w:r>
      <w:r>
        <w:rPr>
          <w:rFonts w:ascii="Times New Roman" w:hAnsi="Times New Roman" w:eastAsia="Times New Roman" w:cs="Times New Roman"/>
          <w:color w:val="000000"/>
        </w:rPr>
        <w:t>________</w:t>
      </w:r>
      <w:r>
        <w:rPr>
          <w:rFonts w:ascii="宋体" w:hAnsi="宋体" w:eastAsia="宋体" w:cs="宋体"/>
          <w:color w:val="000000"/>
        </w:rPr>
        <w:t>；</w:t>
      </w:r>
    </w:p>
    <w:p w14:paraId="51A45E01">
      <w:pPr>
        <w:spacing w:line="360" w:lineRule="auto"/>
        <w:jc w:val="left"/>
        <w:textAlignment w:val="center"/>
        <w:rPr>
          <w:color w:val="000000"/>
        </w:rPr>
      </w:pPr>
      <w:r>
        <w:rPr>
          <w:color w:val="000000"/>
        </w:rPr>
        <w:t>（2）</w:t>
      </w:r>
      <w:r>
        <w:rPr>
          <w:rFonts w:ascii="宋体" w:hAnsi="宋体" w:eastAsia="宋体" w:cs="宋体"/>
          <w:color w:val="000000"/>
        </w:rPr>
        <w:t>文创社为了在第四个月扩大影响、清空库存，决定进行促销．学生通过市场调查发现：在第三个月销量的基础上，售价每降低</w:t>
      </w:r>
      <w:r>
        <w:rPr>
          <w:rFonts w:ascii="Times New Roman" w:hAnsi="Times New Roman" w:eastAsia="Times New Roman" w:cs="Times New Roman"/>
          <w:color w:val="000000"/>
        </w:rPr>
        <w:t>1</w:t>
      </w:r>
      <w:r>
        <w:rPr>
          <w:rFonts w:ascii="宋体" w:hAnsi="宋体" w:eastAsia="宋体" w:cs="宋体"/>
          <w:color w:val="000000"/>
        </w:rPr>
        <w:t>元，每月可多售出</w:t>
      </w:r>
      <w:r>
        <w:rPr>
          <w:rFonts w:ascii="Times New Roman" w:hAnsi="Times New Roman" w:eastAsia="Times New Roman" w:cs="Times New Roman"/>
          <w:color w:val="000000"/>
        </w:rPr>
        <w:t>10</w:t>
      </w:r>
      <w:r>
        <w:rPr>
          <w:rFonts w:ascii="宋体" w:hAnsi="宋体" w:eastAsia="宋体" w:cs="宋体"/>
          <w:color w:val="000000"/>
        </w:rPr>
        <w:t>本，请问：当降价多少时，可以使第四个月的利润达到</w:t>
      </w:r>
      <w:r>
        <w:rPr>
          <w:rFonts w:ascii="Times New Roman" w:hAnsi="Times New Roman" w:eastAsia="Times New Roman" w:cs="Times New Roman"/>
          <w:color w:val="000000"/>
        </w:rPr>
        <w:t>1530</w:t>
      </w:r>
      <w:r>
        <w:rPr>
          <w:rFonts w:ascii="宋体" w:hAnsi="宋体" w:eastAsia="宋体" w:cs="宋体"/>
          <w:color w:val="000000"/>
        </w:rPr>
        <w:t>元．</w:t>
      </w:r>
    </w:p>
    <w:p w14:paraId="05C0062A">
      <w:pPr>
        <w:spacing w:line="360" w:lineRule="auto"/>
        <w:jc w:val="left"/>
        <w:textAlignment w:val="center"/>
        <w:rPr>
          <w:color w:val="000000"/>
        </w:rPr>
      </w:pPr>
      <w:r>
        <w:rPr>
          <w:color w:val="000000"/>
        </w:rPr>
        <w:t>（3）</w:t>
      </w:r>
      <w:r>
        <w:rPr>
          <w:rFonts w:ascii="宋体" w:hAnsi="宋体" w:eastAsia="宋体" w:cs="宋体"/>
          <w:color w:val="000000"/>
        </w:rPr>
        <w:t>文创社现有两种销售方案：</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41"/>
        <w:gridCol w:w="5184"/>
      </w:tblGrid>
      <w:tr w14:paraId="6A9A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B5F3F">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A</w:t>
            </w:r>
          </w:p>
        </w:tc>
        <w:tc>
          <w:tcPr>
            <w:tcW w:w="5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84FDA0">
            <w:pPr>
              <w:spacing w:line="360" w:lineRule="auto"/>
              <w:jc w:val="left"/>
              <w:textAlignment w:val="center"/>
              <w:rPr>
                <w:color w:val="000000"/>
              </w:rPr>
            </w:pPr>
            <w:r>
              <w:rPr>
                <w:rFonts w:ascii="宋体" w:hAnsi="宋体" w:eastAsia="宋体" w:cs="宋体"/>
                <w:color w:val="000000"/>
              </w:rPr>
              <w:t>方案</w:t>
            </w:r>
            <w:r>
              <w:rPr>
                <w:rFonts w:ascii="Times New Roman" w:hAnsi="Times New Roman" w:eastAsia="Times New Roman" w:cs="Times New Roman"/>
                <w:color w:val="000000"/>
              </w:rPr>
              <w:t>B</w:t>
            </w:r>
          </w:p>
        </w:tc>
      </w:tr>
      <w:tr w14:paraId="7621F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31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BDAB68">
            <w:pPr>
              <w:spacing w:line="360" w:lineRule="auto"/>
              <w:jc w:val="left"/>
              <w:textAlignment w:val="center"/>
              <w:rPr>
                <w:color w:val="000000"/>
              </w:rPr>
            </w:pPr>
            <w:r>
              <w:rPr>
                <w:rFonts w:ascii="宋体" w:hAnsi="宋体" w:eastAsia="宋体" w:cs="宋体"/>
                <w:color w:val="000000"/>
              </w:rPr>
              <w:t>按第（</w:t>
            </w:r>
            <w:r>
              <w:rPr>
                <w:rFonts w:ascii="Times New Roman" w:hAnsi="Times New Roman" w:eastAsia="Times New Roman" w:cs="Times New Roman"/>
                <w:color w:val="000000"/>
              </w:rPr>
              <w:t>2</w:t>
            </w:r>
            <w:r>
              <w:rPr>
                <w:rFonts w:ascii="宋体" w:hAnsi="宋体" w:eastAsia="宋体" w:cs="宋体"/>
                <w:color w:val="000000"/>
              </w:rPr>
              <w:t>）问中求出的售价进行销售．</w:t>
            </w:r>
          </w:p>
        </w:tc>
        <w:tc>
          <w:tcPr>
            <w:tcW w:w="5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D9B17">
            <w:pPr>
              <w:spacing w:line="360" w:lineRule="auto"/>
              <w:ind w:firstLine="420"/>
              <w:jc w:val="left"/>
              <w:textAlignment w:val="center"/>
              <w:rPr>
                <w:color w:val="000000"/>
              </w:rPr>
            </w:pPr>
            <w:r>
              <w:rPr>
                <w:rFonts w:ascii="宋体" w:hAnsi="宋体" w:eastAsia="宋体" w:cs="宋体"/>
                <w:color w:val="000000"/>
              </w:rPr>
              <w:t>在售价不低于成本的前提下，采取</w:t>
            </w:r>
            <w:r>
              <w:rPr>
                <w:rFonts w:ascii="Times New Roman" w:hAnsi="Times New Roman" w:eastAsia="Times New Roman" w:cs="Times New Roman"/>
                <w:color w:val="000000"/>
              </w:rPr>
              <w:t>“</w:t>
            </w:r>
            <w:r>
              <w:rPr>
                <w:rFonts w:ascii="宋体" w:hAnsi="宋体" w:eastAsia="宋体" w:cs="宋体"/>
                <w:color w:val="000000"/>
              </w:rPr>
              <w:t>每卖出一本就向校园公益基金捐赠</w:t>
            </w:r>
            <w:r>
              <w:rPr>
                <w:rFonts w:ascii="Times New Roman" w:hAnsi="Times New Roman" w:eastAsia="Times New Roman" w:cs="Times New Roman"/>
                <w:color w:val="000000"/>
              </w:rPr>
              <w:t>2</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的方式销售，这一方式可以使每月销量在第（</w:t>
            </w:r>
            <w:r>
              <w:rPr>
                <w:rFonts w:ascii="Times New Roman" w:hAnsi="Times New Roman" w:eastAsia="Times New Roman" w:cs="Times New Roman"/>
                <w:color w:val="000000"/>
              </w:rPr>
              <w:t>2</w:t>
            </w:r>
            <w:r>
              <w:rPr>
                <w:rFonts w:ascii="宋体" w:hAnsi="宋体" w:eastAsia="宋体" w:cs="宋体"/>
                <w:color w:val="000000"/>
              </w:rPr>
              <w:t>）问的促销模型基础上再增加</w:t>
            </w:r>
            <w:r>
              <w:rPr>
                <w:rFonts w:ascii="Times New Roman" w:hAnsi="Times New Roman" w:eastAsia="Times New Roman" w:cs="Times New Roman"/>
                <w:color w:val="000000"/>
              </w:rPr>
              <w:t>20</w:t>
            </w:r>
            <w:r>
              <w:rPr>
                <w:rFonts w:ascii="宋体" w:hAnsi="宋体" w:eastAsia="宋体" w:cs="宋体"/>
                <w:color w:val="000000"/>
              </w:rPr>
              <w:t>本．</w:t>
            </w:r>
          </w:p>
        </w:tc>
      </w:tr>
    </w:tbl>
    <w:p w14:paraId="5063C329">
      <w:pPr>
        <w:spacing w:line="360" w:lineRule="auto"/>
        <w:jc w:val="left"/>
        <w:textAlignment w:val="center"/>
        <w:rPr>
          <w:color w:val="000000"/>
        </w:rPr>
      </w:pPr>
      <w:r>
        <w:rPr>
          <w:rFonts w:ascii="宋体" w:hAnsi="宋体" w:eastAsia="宋体" w:cs="宋体"/>
          <w:color w:val="000000"/>
        </w:rPr>
        <w:t>如果你是文创社社长，你会选择哪种方案？请从利润、清仓速度、社会效益等角度比较方案</w:t>
      </w:r>
      <w:r>
        <w:rPr>
          <w:rFonts w:ascii="Times New Roman" w:hAnsi="Times New Roman" w:eastAsia="Times New Roman" w:cs="Times New Roman"/>
          <w:color w:val="000000"/>
        </w:rPr>
        <w:t>A</w:t>
      </w:r>
      <w:r>
        <w:rPr>
          <w:rFonts w:ascii="宋体" w:hAnsi="宋体" w:eastAsia="宋体" w:cs="宋体"/>
          <w:color w:val="000000"/>
        </w:rPr>
        <w:t>和方案</w:t>
      </w:r>
      <w:r>
        <w:rPr>
          <w:rFonts w:ascii="Times New Roman" w:hAnsi="Times New Roman" w:eastAsia="Times New Roman" w:cs="Times New Roman"/>
          <w:color w:val="000000"/>
        </w:rPr>
        <w:t>B</w:t>
      </w:r>
      <w:r>
        <w:rPr>
          <w:rFonts w:ascii="宋体" w:hAnsi="宋体" w:eastAsia="宋体" w:cs="宋体"/>
          <w:color w:val="000000"/>
        </w:rPr>
        <w:t>，综合说明理由．</w:t>
      </w:r>
    </w:p>
    <w:p w14:paraId="672EF518">
      <w:pPr>
        <w:spacing w:line="360" w:lineRule="auto"/>
        <w:jc w:val="left"/>
        <w:textAlignment w:val="center"/>
        <w:rPr>
          <w:color w:val="000000"/>
        </w:rPr>
      </w:pPr>
      <w:r>
        <w:rPr>
          <w:color w:val="000000"/>
        </w:rPr>
        <w:t xml:space="preserve">27. </w:t>
      </w:r>
      <w:r>
        <w:rPr>
          <w:rFonts w:ascii="宋体" w:hAnsi="宋体" w:eastAsia="宋体" w:cs="宋体"/>
          <w:color w:val="000000"/>
        </w:rPr>
        <w:t>综合实践题</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4"/>
        <w:gridCol w:w="5161"/>
        <w:gridCol w:w="2430"/>
      </w:tblGrid>
      <w:tr w14:paraId="062BE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A1D13">
            <w:pPr>
              <w:spacing w:line="360" w:lineRule="auto"/>
              <w:jc w:val="left"/>
              <w:textAlignment w:val="center"/>
              <w:rPr>
                <w:color w:val="000000"/>
              </w:rPr>
            </w:pPr>
            <w:r>
              <w:rPr>
                <w:rFonts w:ascii="宋体" w:hAnsi="宋体" w:eastAsia="宋体" w:cs="宋体"/>
                <w:color w:val="000000"/>
              </w:rPr>
              <w:t>背景</w:t>
            </w:r>
          </w:p>
        </w:tc>
        <w:tc>
          <w:tcPr>
            <w:tcW w:w="76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D3FFB">
            <w:pPr>
              <w:spacing w:line="360" w:lineRule="auto"/>
              <w:jc w:val="left"/>
              <w:textAlignment w:val="center"/>
              <w:rPr>
                <w:color w:val="000000"/>
              </w:rPr>
            </w:pPr>
            <w:r>
              <w:rPr>
                <w:rFonts w:ascii="宋体" w:hAnsi="宋体" w:eastAsia="宋体" w:cs="宋体"/>
                <w:color w:val="000000"/>
              </w:rPr>
              <w:t>【直角三角形中角平分线与垂直平分线的探究与发现】</w:t>
            </w:r>
          </w:p>
          <w:p w14:paraId="3196C6A8">
            <w:pPr>
              <w:spacing w:line="360" w:lineRule="auto"/>
              <w:ind w:firstLine="420"/>
              <w:jc w:val="left"/>
              <w:textAlignment w:val="center"/>
              <w:rPr>
                <w:color w:val="000000"/>
              </w:rPr>
            </w:pPr>
            <w:r>
              <w:rPr>
                <w:rFonts w:ascii="宋体" w:hAnsi="宋体" w:eastAsia="宋体" w:cs="宋体"/>
                <w:color w:val="000000"/>
              </w:rPr>
              <w:t>金山实验中学即将举办</w:t>
            </w:r>
            <w:r>
              <w:rPr>
                <w:rFonts w:ascii="Times New Roman" w:hAnsi="Times New Roman" w:eastAsia="Times New Roman" w:cs="Times New Roman"/>
                <w:color w:val="000000"/>
              </w:rPr>
              <w:t>“</w:t>
            </w:r>
            <w:r>
              <w:rPr>
                <w:rFonts w:ascii="宋体" w:hAnsi="宋体" w:eastAsia="宋体" w:cs="宋体"/>
                <w:color w:val="000000"/>
              </w:rPr>
              <w:t>校园数学节</w:t>
            </w:r>
            <w:r>
              <w:rPr>
                <w:rFonts w:ascii="Times New Roman" w:hAnsi="Times New Roman" w:eastAsia="Times New Roman" w:cs="Times New Roman"/>
                <w:color w:val="000000"/>
              </w:rPr>
              <w:t>”</w:t>
            </w:r>
            <w:r>
              <w:rPr>
                <w:rFonts w:ascii="宋体" w:hAnsi="宋体" w:eastAsia="宋体" w:cs="宋体"/>
                <w:color w:val="000000"/>
              </w:rPr>
              <w:t>，向向和阳阳两位同学对几何学习非常感兴趣，在学习了八年级上册的直角三角形和角平分线后，他们俩一起对直角三角形背景下的角平分线与垂直平分线进行了一番探究，有了一些有意思的发现．</w:t>
            </w:r>
          </w:p>
        </w:tc>
      </w:tr>
      <w:tr w14:paraId="2C8D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D0CB1">
            <w:pPr>
              <w:spacing w:line="360" w:lineRule="auto"/>
              <w:jc w:val="left"/>
              <w:textAlignment w:val="center"/>
              <w:rPr>
                <w:color w:val="000000"/>
              </w:rPr>
            </w:pPr>
            <w:r>
              <w:rPr>
                <w:rFonts w:ascii="宋体" w:hAnsi="宋体" w:eastAsia="宋体" w:cs="宋体"/>
                <w:color w:val="000000"/>
              </w:rPr>
              <w:t>素材</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D7BE04">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19" DrawAspect="Content" ObjectID="_1468075819" r:id="rId195">
                  <o:LockedField>false</o:LockedField>
                </o:OLEObject>
              </w:object>
            </w:r>
            <w:r>
              <w:rPr>
                <w:rFonts w:ascii="宋体" w:hAnsi="宋体" w:eastAsia="宋体" w:cs="宋体"/>
                <w:color w:val="000000"/>
              </w:rPr>
              <w:t>是直角三角形，</w:t>
            </w:r>
            <w:r>
              <w:object>
                <v:shape id="_x0000_i112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97" o:title="eqId7e3262fc038bbec5e7c8cc47df08bef7"/>
                  <o:lock v:ext="edit" aspectratio="t"/>
                  <w10:wrap type="none"/>
                  <w10:anchorlock/>
                </v:shape>
                <o:OLEObject Type="Embed" ProgID="Equation.DSMT4" ShapeID="_x0000_i1120" DrawAspect="Content" ObjectID="_1468075820" r:id="rId196">
                  <o:LockedField>false</o:LockedField>
                </o:OLEObject>
              </w:object>
            </w:r>
            <w:r>
              <w:rPr>
                <w:rFonts w:ascii="宋体" w:hAnsi="宋体" w:eastAsia="宋体" w:cs="宋体"/>
                <w:color w:val="000000"/>
              </w:rPr>
              <w:t>．</w:t>
            </w:r>
          </w:p>
          <w:p w14:paraId="712F61BB">
            <w:pPr>
              <w:spacing w:line="360" w:lineRule="auto"/>
              <w:jc w:val="left"/>
              <w:textAlignment w:val="center"/>
              <w:rPr>
                <w:color w:val="000000"/>
              </w:rPr>
            </w:pPr>
            <w:r>
              <w:rPr>
                <w:rFonts w:ascii="宋体" w:hAnsi="宋体" w:eastAsia="宋体" w:cs="宋体"/>
                <w:color w:val="000000"/>
              </w:rPr>
              <w:t>操作：向向和阳阳画出</w:t>
            </w:r>
            <w:r>
              <w:object>
                <v:shape id="_x0000_i112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199" o:title="eqId21b28f28ced0531d1df34fcf04c6c67f"/>
                  <o:lock v:ext="edit" aspectratio="t"/>
                  <w10:wrap type="none"/>
                  <w10:anchorlock/>
                </v:shape>
                <o:OLEObject Type="Embed" ProgID="Equation.DSMT4" ShapeID="_x0000_i1121" DrawAspect="Content" ObjectID="_1468075821" r:id="rId198">
                  <o:LockedField>false</o:LockedField>
                </o:OLEObject>
              </w:object>
            </w:r>
            <w:r>
              <w:rPr>
                <w:rFonts w:ascii="宋体" w:hAnsi="宋体" w:eastAsia="宋体" w:cs="宋体"/>
                <w:color w:val="000000"/>
              </w:rPr>
              <w:t>的角平分线</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1" o:title="eqId68a83fdd2ba72a2dba0b6b10bb3e06b9"/>
                  <o:lock v:ext="edit" aspectratio="t"/>
                  <w10:wrap type="none"/>
                  <w10:anchorlock/>
                </v:shape>
                <o:OLEObject Type="Embed" ProgID="Equation.DSMT4" ShapeID="_x0000_i1122" DrawAspect="Content" ObjectID="_1468075822" r:id="rId200">
                  <o:LockedField>false</o:LockedField>
                </o:OLEObject>
              </w:object>
            </w:r>
            <w:r>
              <w:rPr>
                <w:rFonts w:ascii="宋体" w:hAnsi="宋体" w:eastAsia="宋体" w:cs="宋体"/>
                <w:color w:val="000000"/>
              </w:rPr>
              <w:t>与</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1" o:title="eqIdf52a58fbaf4fea03567e88a9f0f6e37e"/>
                  <o:lock v:ext="edit" aspectratio="t"/>
                  <w10:wrap type="none"/>
                  <w10:anchorlock/>
                </v:shape>
                <o:OLEObject Type="Embed" ProgID="Equation.DSMT4" ShapeID="_x0000_i1123" DrawAspect="Content" ObjectID="_1468075823" r:id="rId202">
                  <o:LockedField>false</o:LockedField>
                </o:OLEObject>
              </w:object>
            </w:r>
            <w:r>
              <w:rPr>
                <w:rFonts w:ascii="宋体" w:hAnsi="宋体" w:eastAsia="宋体" w:cs="宋体"/>
                <w:color w:val="000000"/>
              </w:rPr>
              <w:t>的垂直平分线</w:t>
            </w:r>
            <w:r>
              <w:object>
                <v:shape id="_x0000_i112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4" o:title="eqIde6e490f703eb6c9bb1278c78ebc2d661"/>
                  <o:lock v:ext="edit" aspectratio="t"/>
                  <w10:wrap type="none"/>
                  <w10:anchorlock/>
                </v:shape>
                <o:OLEObject Type="Embed" ProgID="Equation.DSMT4" ShapeID="_x0000_i1124" DrawAspect="Content" ObjectID="_1468075824" r:id="rId203">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01" o:title="eqId68a83fdd2ba72a2dba0b6b10bb3e06b9"/>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4" o:title="eqIde6e490f703eb6c9bb1278c78ebc2d661"/>
                  <o:lock v:ext="edit" aspectratio="t"/>
                  <w10:wrap type="none"/>
                  <w10:anchorlock/>
                </v:shape>
                <o:OLEObject Type="Embed" ProgID="Equation.DSMT4" ShapeID="_x0000_i1126" DrawAspect="Content" ObjectID="_1468075826" r:id="rId20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5E59CC63">
            <w:pPr>
              <w:spacing w:line="360" w:lineRule="auto"/>
              <w:jc w:val="left"/>
              <w:textAlignment w:val="center"/>
              <w:rPr>
                <w:color w:val="000000"/>
              </w:rPr>
            </w:pPr>
            <w:r>
              <w:rPr>
                <w:rFonts w:ascii="宋体" w:hAnsi="宋体" w:eastAsia="宋体" w:cs="宋体"/>
                <w:color w:val="000000"/>
              </w:rPr>
              <w:t>发现：当</w:t>
            </w:r>
            <w:r>
              <w:object>
                <v:shape id="_x0000_i112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79" o:title="eqId60ef95894ceebaf236170e8832dcf7e3"/>
                  <o:lock v:ext="edit" aspectratio="t"/>
                  <w10:wrap type="none"/>
                  <w10:anchorlock/>
                </v:shape>
                <o:OLEObject Type="Embed" ProgID="Equation.DSMT4" ShapeID="_x0000_i1127" DrawAspect="Content" ObjectID="_1468075827" r:id="rId207">
                  <o:LockedField>false</o:LockedField>
                </o:OLEObject>
              </w:object>
            </w:r>
            <w:r>
              <w:rPr>
                <w:rFonts w:ascii="宋体" w:hAnsi="宋体" w:eastAsia="宋体" w:cs="宋体"/>
                <w:color w:val="000000"/>
              </w:rPr>
              <w:t>长度不变，</w:t>
            </w:r>
            <w:r>
              <w:object>
                <v:shape id="_x0000_i112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9" o:title="eqId0dc5c9827dfd0be5a9c85962d6ccbfb1"/>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长度变化时，点</w:t>
            </w:r>
            <w:r>
              <w:rPr>
                <w:rFonts w:ascii="Times New Roman" w:hAnsi="Times New Roman" w:eastAsia="Times New Roman" w:cs="Times New Roman"/>
                <w:i/>
                <w:color w:val="000000"/>
              </w:rPr>
              <w:t>E</w:t>
            </w:r>
            <w:r>
              <w:rPr>
                <w:rFonts w:ascii="宋体" w:hAnsi="宋体" w:eastAsia="宋体" w:cs="宋体"/>
                <w:color w:val="000000"/>
              </w:rPr>
              <w:t>的位置也会随之变</w:t>
            </w:r>
            <w:r>
              <w:rPr>
                <w:rFonts w:ascii="Times New Roman" w:hAnsi="Times New Roman" w:eastAsia="Times New Roman" w:cs="Times New Roman"/>
                <w:color w:val="000000"/>
              </w:rPr>
              <w:t xml:space="preserve"> </w:t>
            </w:r>
            <w:r>
              <w:rPr>
                <w:rFonts w:ascii="宋体" w:hAnsi="宋体" w:eastAsia="宋体" w:cs="宋体"/>
                <w:color w:val="000000"/>
              </w:rPr>
              <w:t>化．当点</w:t>
            </w:r>
            <w:r>
              <w:rPr>
                <w:rFonts w:ascii="Times New Roman" w:hAnsi="Times New Roman" w:eastAsia="Times New Roman" w:cs="Times New Roman"/>
                <w:i/>
                <w:color w:val="000000"/>
              </w:rPr>
              <w:t>E</w:t>
            </w:r>
            <w:r>
              <w:rPr>
                <w:rFonts w:ascii="宋体" w:hAnsi="宋体" w:eastAsia="宋体" w:cs="宋体"/>
                <w:color w:val="000000"/>
              </w:rPr>
              <w:t>位于某个特殊位置时，</w:t>
            </w:r>
            <w:r>
              <w:object>
                <v:shape id="_x0000_i1129"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211" o:title="eqIdfebc9a89d0d1c97b88c0f4acd32b4e67"/>
                  <o:lock v:ext="edit" aspectratio="t"/>
                  <w10:wrap type="none"/>
                  <w10:anchorlock/>
                </v:shape>
                <o:OLEObject Type="Embed" ProgID="Equation.DSMT4" ShapeID="_x0000_i1129" DrawAspect="Content" ObjectID="_1468075829" r:id="rId210">
                  <o:LockedField>false</o:LockedField>
                </o:OLEObject>
              </w:object>
            </w:r>
            <w:r>
              <w:rPr>
                <w:rFonts w:ascii="宋体" w:hAnsi="宋体" w:eastAsia="宋体" w:cs="宋体"/>
                <w:color w:val="000000"/>
              </w:rPr>
              <w:t>的度数、一些线段之间的长度关系会存在一定的特殊性．</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1A7D2C">
            <w:pPr>
              <w:spacing w:line="360" w:lineRule="auto"/>
              <w:jc w:val="left"/>
              <w:textAlignment w:val="center"/>
              <w:rPr>
                <w:color w:val="000000"/>
              </w:rPr>
            </w:pPr>
            <w:r>
              <w:rPr>
                <w:color w:val="000000"/>
              </w:rPr>
              <w:drawing>
                <wp:inline distT="0" distB="0" distL="114300" distR="114300">
                  <wp:extent cx="1381125"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2"/>
                          <a:stretch>
                            <a:fillRect/>
                          </a:stretch>
                        </pic:blipFill>
                        <pic:spPr>
                          <a:xfrm>
                            <a:off x="0" y="0"/>
                            <a:ext cx="1381125" cy="1085850"/>
                          </a:xfrm>
                          <a:prstGeom prst="rect">
                            <a:avLst/>
                          </a:prstGeom>
                        </pic:spPr>
                      </pic:pic>
                    </a:graphicData>
                  </a:graphic>
                </wp:inline>
              </w:drawing>
            </w:r>
          </w:p>
        </w:tc>
      </w:tr>
      <w:tr w14:paraId="1E15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tcW w:w="832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20799">
            <w:pPr>
              <w:spacing w:line="360" w:lineRule="auto"/>
              <w:jc w:val="left"/>
              <w:textAlignment w:val="center"/>
              <w:rPr>
                <w:color w:val="000000"/>
              </w:rPr>
            </w:pPr>
            <w:r>
              <w:rPr>
                <w:rFonts w:ascii="宋体" w:hAnsi="宋体" w:eastAsia="宋体" w:cs="宋体"/>
                <w:color w:val="000000"/>
              </w:rPr>
              <w:t>问题解决</w:t>
            </w:r>
          </w:p>
        </w:tc>
      </w:tr>
      <w:tr w14:paraId="558BE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B3690">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1</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473477">
            <w:pPr>
              <w:spacing w:line="360" w:lineRule="auto"/>
              <w:jc w:val="left"/>
              <w:textAlignment w:val="center"/>
              <w:rPr>
                <w:color w:val="000000"/>
              </w:rPr>
            </w:pPr>
            <w:r>
              <w:rPr>
                <w:rFonts w:ascii="宋体" w:hAnsi="宋体" w:eastAsia="宋体" w:cs="宋体"/>
                <w:color w:val="000000"/>
              </w:rPr>
              <w:t>在如图</w:t>
            </w:r>
            <w:r>
              <w:rPr>
                <w:rFonts w:ascii="Times New Roman" w:hAnsi="Times New Roman" w:eastAsia="Times New Roman" w:cs="Times New Roman"/>
                <w:color w:val="000000"/>
              </w:rPr>
              <w:t>2</w:t>
            </w:r>
            <w:r>
              <w:rPr>
                <w:rFonts w:ascii="宋体" w:hAnsi="宋体" w:eastAsia="宋体" w:cs="宋体"/>
                <w:color w:val="000000"/>
              </w:rPr>
              <w:t>所示的直角三角形中，向向发现：点</w:t>
            </w:r>
            <w:r>
              <w:rPr>
                <w:rFonts w:ascii="Times New Roman" w:hAnsi="Times New Roman" w:eastAsia="Times New Roman" w:cs="Times New Roman"/>
                <w:i/>
                <w:color w:val="000000"/>
              </w:rPr>
              <w:t>E</w:t>
            </w:r>
            <w:r>
              <w:rPr>
                <w:rFonts w:ascii="宋体" w:hAnsi="宋体" w:eastAsia="宋体" w:cs="宋体"/>
                <w:color w:val="000000"/>
              </w:rPr>
              <w:t>正好落在边</w:t>
            </w:r>
            <w:r>
              <w:object>
                <v:shape id="_x0000_i113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209" o:title="eqId0dc5c9827dfd0be5a9c85962d6ccbfb1"/>
                  <o:lock v:ext="edit" aspectratio="t"/>
                  <w10:wrap type="none"/>
                  <w10:anchorlock/>
                </v:shape>
                <o:OLEObject Type="Embed" ProgID="Equation.DSMT4" ShapeID="_x0000_i1130" DrawAspect="Content" ObjectID="_1468075830" r:id="rId213">
                  <o:LockedField>false</o:LockedField>
                </o:OLEObject>
              </w:object>
            </w:r>
            <w:r>
              <w:rPr>
                <w:rFonts w:ascii="宋体" w:hAnsi="宋体" w:eastAsia="宋体" w:cs="宋体"/>
                <w:color w:val="000000"/>
              </w:rPr>
              <w:t>上．</w:t>
            </w:r>
          </w:p>
          <w:p w14:paraId="2CBA07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）请利用尺规作图帮助向向找出点</w:t>
            </w:r>
            <w:r>
              <w:rPr>
                <w:rFonts w:ascii="Times New Roman" w:hAnsi="Times New Roman" w:eastAsia="Times New Roman" w:cs="Times New Roman"/>
                <w:i/>
                <w:color w:val="000000"/>
              </w:rPr>
              <w:t>E</w:t>
            </w:r>
            <w:r>
              <w:rPr>
                <w:rFonts w:ascii="宋体" w:hAnsi="宋体" w:eastAsia="宋体" w:cs="宋体"/>
                <w:color w:val="000000"/>
              </w:rPr>
              <w:t>的位置．（保留作图痕迹，不要求写作法）</w:t>
            </w:r>
          </w:p>
        </w:tc>
        <w:tc>
          <w:tcPr>
            <w:tcW w:w="193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5C3BC4">
            <w:pPr>
              <w:spacing w:line="360" w:lineRule="auto"/>
              <w:jc w:val="left"/>
              <w:textAlignment w:val="center"/>
              <w:rPr>
                <w:color w:val="000000"/>
              </w:rPr>
            </w:pPr>
            <w:r>
              <w:rPr>
                <w:color w:val="000000"/>
              </w:rPr>
              <w:drawing>
                <wp:inline distT="0" distB="0" distL="114300" distR="114300">
                  <wp:extent cx="1352550" cy="10287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352550" cy="1028700"/>
                          </a:xfrm>
                          <a:prstGeom prst="rect">
                            <a:avLst/>
                          </a:prstGeom>
                        </pic:spPr>
                      </pic:pic>
                    </a:graphicData>
                  </a:graphic>
                </wp:inline>
              </w:drawing>
            </w:r>
          </w:p>
        </w:tc>
      </w:tr>
      <w:tr w14:paraId="62DE4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860DF7">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2</w:t>
            </w:r>
          </w:p>
        </w:tc>
        <w:tc>
          <w:tcPr>
            <w:tcW w:w="66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BEEE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在图</w:t>
            </w:r>
            <w:r>
              <w:rPr>
                <w:rFonts w:ascii="Times New Roman" w:hAnsi="Times New Roman" w:eastAsia="Times New Roman" w:cs="Times New Roman"/>
                <w:color w:val="000000"/>
              </w:rPr>
              <w:t>2</w:t>
            </w:r>
            <w:r>
              <w:rPr>
                <w:rFonts w:ascii="宋体" w:hAnsi="宋体" w:eastAsia="宋体" w:cs="宋体"/>
                <w:color w:val="000000"/>
              </w:rPr>
              <w:t>的位置时，阳阳发现：</w:t>
            </w:r>
          </w:p>
          <w:p w14:paraId="71B09055">
            <w:pPr>
              <w:spacing w:line="360" w:lineRule="auto"/>
              <w:jc w:val="left"/>
              <w:textAlignment w:val="center"/>
              <w:rPr>
                <w:color w:val="000000"/>
              </w:rPr>
            </w:pPr>
            <w:r>
              <w:rPr>
                <w:rFonts w:ascii="宋体" w:hAnsi="宋体" w:eastAsia="宋体" w:cs="宋体"/>
                <w:color w:val="000000"/>
              </w:rPr>
              <w:t>①</w:t>
            </w:r>
            <w:r>
              <w:object>
                <v:shape id="_x0000_i1131"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16" o:title="eqIdafde09d82ae96f00c135732baee64776"/>
                  <o:lock v:ext="edit" aspectratio="t"/>
                  <w10:wrap type="none"/>
                  <w10:anchorlock/>
                </v:shape>
                <o:OLEObject Type="Embed" ProgID="Equation.DSMT4" ShapeID="_x0000_i1131" DrawAspect="Content" ObjectID="_1468075831" r:id="rId21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4DB8189A">
            <w:pPr>
              <w:spacing w:line="360" w:lineRule="auto"/>
              <w:jc w:val="left"/>
              <w:textAlignment w:val="center"/>
              <w:rPr>
                <w:color w:val="000000"/>
              </w:rPr>
            </w:pPr>
            <w:r>
              <w:rPr>
                <w:rFonts w:ascii="宋体" w:hAnsi="宋体" w:eastAsia="宋体" w:cs="宋体"/>
                <w:color w:val="000000"/>
              </w:rPr>
              <w:t>②</w:t>
            </w:r>
            <w:r>
              <w:object>
                <v:shape id="_x0000_i1132"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18" o:title="eqIda55c3f663b6b205bb0d541a72e4d4759"/>
                  <o:lock v:ext="edit" aspectratio="t"/>
                  <w10:wrap type="none"/>
                  <w10:anchorlock/>
                </v:shape>
                <o:OLEObject Type="Embed" ProgID="Equation.DSMT4" ShapeID="_x0000_i1132" DrawAspect="Content" ObjectID="_1468075832" r:id="rId217">
                  <o:LockedField>false</o:LockedField>
                </o:OLEObject>
              </w:object>
            </w:r>
            <w:r>
              <w:rPr>
                <w:rFonts w:ascii="宋体" w:hAnsi="宋体" w:eastAsia="宋体" w:cs="宋体"/>
                <w:color w:val="000000"/>
              </w:rPr>
              <w:t>，请证明这一发现．</w:t>
            </w:r>
          </w:p>
        </w:tc>
        <w:tc>
          <w:tcPr>
            <w:vMerge w:val="continue"/>
            <w:tcBorders>
              <w:top w:val="single" w:color="000000" w:sz="6" w:space="0"/>
              <w:left w:val="single" w:color="000000" w:sz="6" w:space="0"/>
              <w:bottom w:val="single" w:color="000000" w:sz="6" w:space="0"/>
              <w:right w:val="single" w:color="000000" w:sz="6" w:space="0"/>
            </w:tcBorders>
          </w:tcPr>
          <w:p w14:paraId="1E80C587">
            <w:pPr>
              <w:spacing w:line="360" w:lineRule="auto"/>
              <w:jc w:val="left"/>
              <w:textAlignment w:val="center"/>
              <w:rPr>
                <w:color w:val="000000"/>
              </w:rPr>
            </w:pPr>
          </w:p>
        </w:tc>
      </w:tr>
      <w:tr w14:paraId="4DE9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33F0D7">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3</w:t>
            </w:r>
          </w:p>
        </w:tc>
        <w:tc>
          <w:tcPr>
            <w:tcW w:w="56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E6D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）继续探索发现，如图</w:t>
            </w:r>
            <w:r>
              <w:rPr>
                <w:rFonts w:ascii="Times New Roman" w:hAnsi="Times New Roman" w:eastAsia="Times New Roman" w:cs="Times New Roman"/>
                <w:color w:val="000000"/>
              </w:rPr>
              <w:t>3</w:t>
            </w:r>
            <w:r>
              <w:rPr>
                <w:rFonts w:ascii="宋体" w:hAnsi="宋体" w:eastAsia="宋体" w:cs="宋体"/>
                <w:color w:val="000000"/>
              </w:rPr>
              <w:t>所示，</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三点共线，此时向向和阳阳又有了新的发现：</w:t>
            </w:r>
          </w:p>
          <w:p w14:paraId="0C2C6FD7">
            <w:pPr>
              <w:spacing w:line="360" w:lineRule="auto"/>
              <w:jc w:val="left"/>
              <w:textAlignment w:val="center"/>
              <w:rPr>
                <w:color w:val="000000"/>
              </w:rPr>
            </w:pPr>
            <w:r>
              <w:rPr>
                <w:rFonts w:ascii="宋体" w:hAnsi="宋体" w:eastAsia="宋体" w:cs="宋体"/>
                <w:color w:val="000000"/>
              </w:rPr>
              <w:t>①</w:t>
            </w:r>
            <w:r>
              <w:object>
                <v:shape id="_x0000_i1133" o:spt="75" alt="学科网(www.zxxk.com)--教育资源门户，提供试卷、教案、课件、论文、素材以及各类教学资源下载，还有大量而丰富的教学相关资讯！" type="#_x0000_t75" style="height:12.7pt;width:30.35pt;" o:ole="t" filled="f" o:preferrelative="t" stroked="f" coordsize="21600,21600">
                  <v:path/>
                  <v:fill on="f" focussize="0,0"/>
                  <v:stroke on="f" joinstyle="miter"/>
                  <v:imagedata r:id="rId216" o:title="eqIdafde09d82ae96f00c135732baee64776"/>
                  <o:lock v:ext="edit" aspectratio="t"/>
                  <w10:wrap type="none"/>
                  <w10:anchorlock/>
                </v:shape>
                <o:OLEObject Type="Embed" ProgID="Equation.DSMT4" ShapeID="_x0000_i1133" DrawAspect="Content" ObjectID="_1468075833" r:id="rId219">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p w14:paraId="113AB008">
            <w:pPr>
              <w:spacing w:line="360" w:lineRule="auto"/>
              <w:jc w:val="left"/>
              <w:textAlignment w:val="center"/>
              <w:rPr>
                <w:color w:val="000000"/>
              </w:rPr>
            </w:pPr>
            <w:r>
              <w:rPr>
                <w:rFonts w:ascii="宋体" w:hAnsi="宋体" w:eastAsia="宋体" w:cs="宋体"/>
                <w:color w:val="000000"/>
              </w:rPr>
              <w:t>②若已知</w:t>
            </w:r>
            <w:r>
              <w:object>
                <v:shape id="_x0000_i1134" o:spt="75" alt="学科网(www.zxxk.com)--教育资源门户，提供试卷、教案、课件、论文、素材以及各类教学资源下载，还有大量而丰富的教学相关资讯！" type="#_x0000_t75" style="height:14.1pt;width:38.8pt;" o:ole="t" filled="f" o:preferrelative="t" stroked="f" coordsize="21600,21600">
                  <v:path/>
                  <v:fill on="f" focussize="0,0"/>
                  <v:stroke on="f" joinstyle="miter"/>
                  <v:imagedata r:id="rId221" o:title="eqIdd5228da61bed106b28849ef91a2ec116"/>
                  <o:lock v:ext="edit" aspectratio="t"/>
                  <w10:wrap type="none"/>
                  <w10:anchorlock/>
                </v:shape>
                <o:OLEObject Type="Embed" ProgID="Equation.DSMT4" ShapeID="_x0000_i1134" DrawAspect="Content" ObjectID="_1468075834" r:id="rId220">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23" o:title="eqIda4a88b719166fcc1431f876bc8c5656c"/>
                  <o:lock v:ext="edit" aspectratio="t"/>
                  <w10:wrap type="none"/>
                  <w10:anchorlock/>
                </v:shape>
                <o:OLEObject Type="Embed" ProgID="Equation.DSMT4" ShapeID="_x0000_i1135" DrawAspect="Content" ObjectID="_1468075835" r:id="rId222">
                  <o:LockedField>false</o:LockedField>
                </o:OLEObject>
              </w:object>
            </w:r>
            <w:r>
              <w:rPr>
                <w:rFonts w:ascii="宋体" w:hAnsi="宋体" w:eastAsia="宋体" w:cs="宋体"/>
                <w:color w:val="000000"/>
              </w:rPr>
              <w:t>，则能用含字母</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的式子表示线段</w:t>
            </w:r>
            <w:r>
              <w:object>
                <v:shape id="_x0000_i113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04" o:title="eqIde6e490f703eb6c9bb1278c78ebc2d661"/>
                  <o:lock v:ext="edit" aspectratio="t"/>
                  <w10:wrap type="none"/>
                  <w10:anchorlock/>
                </v:shape>
                <o:OLEObject Type="Embed" ProgID="Equation.DSMT4" ShapeID="_x0000_i1136" DrawAspect="Content" ObjectID="_1468075836" r:id="rId224">
                  <o:LockedField>false</o:LockedField>
                </o:OLEObject>
              </w:object>
            </w:r>
            <w:r>
              <w:rPr>
                <w:rFonts w:ascii="宋体" w:hAnsi="宋体" w:eastAsia="宋体" w:cs="宋体"/>
                <w:color w:val="000000"/>
              </w:rPr>
              <w:t>的长度，</w:t>
            </w:r>
            <w:r>
              <w:object>
                <v:shape id="_x0000_i113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226" o:title="eqId404728d0ea2699c71e674f30dd984abd"/>
                  <o:lock v:ext="edit" aspectratio="t"/>
                  <w10:wrap type="none"/>
                  <w10:anchorlock/>
                </v:shape>
                <o:OLEObject Type="Embed" ProgID="Equation.DSMT4" ShapeID="_x0000_i1137" DrawAspect="Content" ObjectID="_1468075837" r:id="rId225">
                  <o:LockedField>false</o:LockedField>
                </o:OLEObject>
              </w:object>
            </w:r>
            <w:r>
              <w:rPr>
                <w:rFonts w:ascii="Times New Roman" w:hAnsi="Times New Roman" w:eastAsia="Times New Roman" w:cs="Times New Roman"/>
                <w:color w:val="000000"/>
              </w:rPr>
              <w:t>________</w:t>
            </w:r>
            <w:r>
              <w:rPr>
                <w:rFonts w:ascii="宋体" w:hAnsi="宋体" w:eastAsia="宋体" w:cs="宋体"/>
                <w:color w:val="000000"/>
              </w:rPr>
              <w:t>．</w:t>
            </w:r>
          </w:p>
        </w:tc>
        <w:tc>
          <w:tcPr>
            <w:tcW w:w="19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F10183">
            <w:pPr>
              <w:spacing w:line="360" w:lineRule="auto"/>
              <w:jc w:val="left"/>
              <w:textAlignment w:val="center"/>
              <w:rPr>
                <w:color w:val="000000"/>
              </w:rPr>
            </w:pPr>
            <w:r>
              <w:rPr>
                <w:color w:val="000000"/>
              </w:rPr>
              <w:drawing>
                <wp:inline distT="0" distB="0" distL="114300" distR="114300">
                  <wp:extent cx="1104900" cy="12287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104900" cy="1228725"/>
                          </a:xfrm>
                          <a:prstGeom prst="rect">
                            <a:avLst/>
                          </a:prstGeom>
                        </pic:spPr>
                      </pic:pic>
                    </a:graphicData>
                  </a:graphic>
                </wp:inline>
              </w:drawing>
            </w:r>
          </w:p>
        </w:tc>
      </w:tr>
    </w:tbl>
    <w:p w14:paraId="6C6838C4">
      <w:pPr>
        <w:spacing w:line="360" w:lineRule="auto"/>
        <w:jc w:val="left"/>
        <w:textAlignment w:val="center"/>
        <w:rPr>
          <w:color w:val="000000"/>
        </w:rPr>
      </w:pPr>
    </w:p>
    <w:p w14:paraId="05A4B685">
      <w:pPr>
        <w:spacing w:line="360" w:lineRule="auto"/>
        <w:jc w:val="left"/>
        <w:textAlignment w:val="center"/>
        <w:rPr>
          <w:color w:val="000000"/>
        </w:rPr>
      </w:pPr>
      <w:r>
        <w:rPr>
          <w:color w:val="000000"/>
        </w:rPr>
        <w:br w:type="textWrapping"/>
      </w:r>
    </w:p>
    <w:p w14:paraId="566A1D4F">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87A03C">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9142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0D779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oleObject" Target="embeddings/oleObject1.bin"/><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image" Target="media/image2.png"/><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oleObject" Target="embeddings/oleObject19.bin"/><Relationship Id="rId45" Type="http://schemas.openxmlformats.org/officeDocument/2006/relationships/image" Target="media/image22.wmf"/><Relationship Id="rId44" Type="http://schemas.openxmlformats.org/officeDocument/2006/relationships/oleObject" Target="embeddings/oleObject18.bin"/><Relationship Id="rId43" Type="http://schemas.openxmlformats.org/officeDocument/2006/relationships/image" Target="media/image21.png"/><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9" Type="http://schemas.openxmlformats.org/officeDocument/2006/relationships/fontTable" Target="fontTable.xml"/><Relationship Id="rId228" Type="http://schemas.openxmlformats.org/officeDocument/2006/relationships/customXml" Target="../customXml/item1.xml"/><Relationship Id="rId227" Type="http://schemas.openxmlformats.org/officeDocument/2006/relationships/image" Target="media/image109.png"/><Relationship Id="rId226" Type="http://schemas.openxmlformats.org/officeDocument/2006/relationships/image" Target="media/image108.wmf"/><Relationship Id="rId225" Type="http://schemas.openxmlformats.org/officeDocument/2006/relationships/oleObject" Target="embeddings/oleObject113.bin"/><Relationship Id="rId224" Type="http://schemas.openxmlformats.org/officeDocument/2006/relationships/oleObject" Target="embeddings/oleObject112.bin"/><Relationship Id="rId223" Type="http://schemas.openxmlformats.org/officeDocument/2006/relationships/image" Target="media/image107.wmf"/><Relationship Id="rId222" Type="http://schemas.openxmlformats.org/officeDocument/2006/relationships/oleObject" Target="embeddings/oleObject111.bin"/><Relationship Id="rId221" Type="http://schemas.openxmlformats.org/officeDocument/2006/relationships/image" Target="media/image106.wmf"/><Relationship Id="rId220" Type="http://schemas.openxmlformats.org/officeDocument/2006/relationships/oleObject" Target="embeddings/oleObject110.bin"/><Relationship Id="rId22" Type="http://schemas.openxmlformats.org/officeDocument/2006/relationships/oleObject" Target="embeddings/oleObject8.bin"/><Relationship Id="rId219" Type="http://schemas.openxmlformats.org/officeDocument/2006/relationships/oleObject" Target="embeddings/oleObject109.bin"/><Relationship Id="rId218" Type="http://schemas.openxmlformats.org/officeDocument/2006/relationships/image" Target="media/image105.wmf"/><Relationship Id="rId217" Type="http://schemas.openxmlformats.org/officeDocument/2006/relationships/oleObject" Target="embeddings/oleObject108.bin"/><Relationship Id="rId216" Type="http://schemas.openxmlformats.org/officeDocument/2006/relationships/image" Target="media/image104.wmf"/><Relationship Id="rId215" Type="http://schemas.openxmlformats.org/officeDocument/2006/relationships/oleObject" Target="embeddings/oleObject107.bin"/><Relationship Id="rId214" Type="http://schemas.openxmlformats.org/officeDocument/2006/relationships/image" Target="media/image103.png"/><Relationship Id="rId213" Type="http://schemas.openxmlformats.org/officeDocument/2006/relationships/oleObject" Target="embeddings/oleObject106.bin"/><Relationship Id="rId212" Type="http://schemas.openxmlformats.org/officeDocument/2006/relationships/image" Target="media/image102.png"/><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image" Target="media/image9.wmf"/><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oleObject" Target="embeddings/oleObject103.bin"/><Relationship Id="rId206" Type="http://schemas.openxmlformats.org/officeDocument/2006/relationships/oleObject" Target="embeddings/oleObject102.bin"/><Relationship Id="rId205" Type="http://schemas.openxmlformats.org/officeDocument/2006/relationships/oleObject" Target="embeddings/oleObject101.bin"/><Relationship Id="rId204" Type="http://schemas.openxmlformats.org/officeDocument/2006/relationships/image" Target="media/image99.wmf"/><Relationship Id="rId203" Type="http://schemas.openxmlformats.org/officeDocument/2006/relationships/oleObject" Target="embeddings/oleObject100.bin"/><Relationship Id="rId202" Type="http://schemas.openxmlformats.org/officeDocument/2006/relationships/oleObject" Target="embeddings/oleObject99.bin"/><Relationship Id="rId201" Type="http://schemas.openxmlformats.org/officeDocument/2006/relationships/image" Target="media/image98.wmf"/><Relationship Id="rId200" Type="http://schemas.openxmlformats.org/officeDocument/2006/relationships/oleObject" Target="embeddings/oleObject9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image" Target="media/image97.wmf"/><Relationship Id="rId198" Type="http://schemas.openxmlformats.org/officeDocument/2006/relationships/oleObject" Target="embeddings/oleObject97.bin"/><Relationship Id="rId197" Type="http://schemas.openxmlformats.org/officeDocument/2006/relationships/image" Target="media/image96.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image" Target="media/image95.png"/><Relationship Id="rId193" Type="http://schemas.openxmlformats.org/officeDocument/2006/relationships/image" Target="media/image94.wmf"/><Relationship Id="rId192" Type="http://schemas.openxmlformats.org/officeDocument/2006/relationships/oleObject" Target="embeddings/oleObject94.bin"/><Relationship Id="rId191" Type="http://schemas.openxmlformats.org/officeDocument/2006/relationships/image" Target="media/image93.wmf"/><Relationship Id="rId190" Type="http://schemas.openxmlformats.org/officeDocument/2006/relationships/oleObject" Target="embeddings/oleObject93.bin"/><Relationship Id="rId19" Type="http://schemas.openxmlformats.org/officeDocument/2006/relationships/image" Target="media/image8.wmf"/><Relationship Id="rId189" Type="http://schemas.openxmlformats.org/officeDocument/2006/relationships/image" Target="media/image92.wmf"/><Relationship Id="rId188" Type="http://schemas.openxmlformats.org/officeDocument/2006/relationships/oleObject" Target="embeddings/oleObject92.bin"/><Relationship Id="rId187" Type="http://schemas.openxmlformats.org/officeDocument/2006/relationships/oleObject" Target="embeddings/oleObject91.bin"/><Relationship Id="rId186" Type="http://schemas.openxmlformats.org/officeDocument/2006/relationships/image" Target="media/image91.wmf"/><Relationship Id="rId185" Type="http://schemas.openxmlformats.org/officeDocument/2006/relationships/oleObject" Target="embeddings/oleObject90.bin"/><Relationship Id="rId184" Type="http://schemas.openxmlformats.org/officeDocument/2006/relationships/image" Target="media/image90.wmf"/><Relationship Id="rId183" Type="http://schemas.openxmlformats.org/officeDocument/2006/relationships/oleObject" Target="embeddings/oleObject89.bin"/><Relationship Id="rId182" Type="http://schemas.openxmlformats.org/officeDocument/2006/relationships/oleObject" Target="embeddings/oleObject88.bin"/><Relationship Id="rId181" Type="http://schemas.openxmlformats.org/officeDocument/2006/relationships/image" Target="media/image89.wmf"/><Relationship Id="rId180" Type="http://schemas.openxmlformats.org/officeDocument/2006/relationships/oleObject" Target="embeddings/oleObject87.bin"/><Relationship Id="rId18" Type="http://schemas.openxmlformats.org/officeDocument/2006/relationships/oleObject" Target="embeddings/oleObject6.bin"/><Relationship Id="rId179" Type="http://schemas.openxmlformats.org/officeDocument/2006/relationships/image" Target="media/image88.wmf"/><Relationship Id="rId178" Type="http://schemas.openxmlformats.org/officeDocument/2006/relationships/oleObject" Target="embeddings/oleObject86.bin"/><Relationship Id="rId177" Type="http://schemas.openxmlformats.org/officeDocument/2006/relationships/oleObject" Target="embeddings/oleObject85.bin"/><Relationship Id="rId176" Type="http://schemas.openxmlformats.org/officeDocument/2006/relationships/image" Target="media/image87.wmf"/><Relationship Id="rId175" Type="http://schemas.openxmlformats.org/officeDocument/2006/relationships/oleObject" Target="embeddings/oleObject84.bin"/><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image" Target="media/image83.wmf"/><Relationship Id="rId167" Type="http://schemas.openxmlformats.org/officeDocument/2006/relationships/oleObject" Target="embeddings/oleObject80.bin"/><Relationship Id="rId166" Type="http://schemas.openxmlformats.org/officeDocument/2006/relationships/image" Target="media/image82.wmf"/><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wmf"/><Relationship Id="rId162" Type="http://schemas.openxmlformats.org/officeDocument/2006/relationships/oleObject" Target="embeddings/oleObject78.bin"/><Relationship Id="rId161" Type="http://schemas.openxmlformats.org/officeDocument/2006/relationships/image" Target="media/image79.png"/><Relationship Id="rId160" Type="http://schemas.openxmlformats.org/officeDocument/2006/relationships/image" Target="media/image78.wmf"/><Relationship Id="rId16" Type="http://schemas.openxmlformats.org/officeDocument/2006/relationships/oleObject" Target="embeddings/oleObject5.bin"/><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wmf"/><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wmf"/><Relationship Id="rId147" Type="http://schemas.openxmlformats.org/officeDocument/2006/relationships/oleObject" Target="embeddings/oleObject71.bin"/><Relationship Id="rId146" Type="http://schemas.openxmlformats.org/officeDocument/2006/relationships/image" Target="media/image71.wmf"/><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oleObject" Target="embeddings/oleObject4.bin"/><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png"/><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image" Target="media/image4.wmf"/><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2026-01-12T10:11:00Z</dcterms:created>
  <dc:creator>学科网试题生产平台</dc:creator>
  <dc:description>3909185160897536</dc:description>
  <cp:lastModifiedBy>小英alice</cp:lastModifiedBy>
  <dcterms:modified xsi:type="dcterms:W3CDTF">2026-01-31T02:26:14Z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92E05C1BF3EB4EF9A71786C62603AB59_12</vt:lpwstr>
  </property>
</Properties>
</file>