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12382500</wp:posOffset>
            </wp:positionV>
            <wp:extent cx="393700" cy="317500"/>
            <wp:effectExtent l="0" t="0" r="6350" b="6350"/>
            <wp:wrapNone/>
            <wp:docPr id="100157" name="图片 10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7" name="图片 100157"/>
                    <pic:cNvPicPr>
                      <a:picLocks noChangeAspect="1"/>
                    </pic:cNvPicPr>
                  </pic:nvPicPr>
                  <pic:blipFill>
                    <a:blip r:embed="rId6"/>
                    <a:stretch>
                      <a:fillRect/>
                    </a:stretch>
                  </pic:blipFill>
                  <pic:spPr>
                    <a:xfrm>
                      <a:off x="0" y="0"/>
                      <a:ext cx="393700" cy="317500"/>
                    </a:xfrm>
                    <a:prstGeom prst="rect">
                      <a:avLst/>
                    </a:prstGeom>
                  </pic:spPr>
                </pic:pic>
              </a:graphicData>
            </a:graphic>
          </wp:anchor>
        </w:drawing>
      </w:r>
      <w:r>
        <w:rPr>
          <w:rFonts w:ascii="宋体" w:hAnsi="宋体" w:eastAsia="宋体" w:cs="宋体"/>
          <w:b/>
          <w:color w:val="auto"/>
          <w:sz w:val="32"/>
        </w:rPr>
        <w:t>罗南中学</w:t>
      </w:r>
      <w:r>
        <w:rPr>
          <w:rFonts w:ascii="Times New Roman" w:hAnsi="Times New Roman" w:eastAsia="Times New Roman" w:cs="Times New Roman"/>
          <w:b/>
          <w:color w:val="auto"/>
          <w:sz w:val="32"/>
        </w:rPr>
        <w:t>2023</w:t>
      </w:r>
      <w:r>
        <w:rPr>
          <w:rFonts w:ascii="宋体" w:hAnsi="宋体" w:eastAsia="宋体" w:cs="宋体"/>
          <w:b/>
          <w:color w:val="auto"/>
          <w:sz w:val="32"/>
        </w:rPr>
        <w:t>学年第一学期八年级数学  练习</w:t>
      </w:r>
      <w:r>
        <w:rPr>
          <w:rFonts w:ascii="Times New Roman" w:hAnsi="Times New Roman" w:eastAsia="Times New Roman" w:cs="Times New Roman"/>
          <w:b/>
          <w:color w:val="auto"/>
          <w:sz w:val="32"/>
        </w:rPr>
        <w:t>1</w:t>
      </w:r>
    </w:p>
    <w:p>
      <w:pPr>
        <w:spacing w:line="360" w:lineRule="auto"/>
        <w:jc w:val="both"/>
      </w:pPr>
      <w:r>
        <w:rPr>
          <w:rFonts w:ascii="宋体" w:hAnsi="宋体" w:eastAsia="宋体" w:cs="宋体"/>
          <w:b/>
          <w:color w:val="auto"/>
          <w:sz w:val="24"/>
        </w:rPr>
        <w:t>一、填空题（每题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在平面直角坐标平面内，已知</w:t>
      </w:r>
      <w:r>
        <w:object>
          <v:shape id="_x0000_i1025"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8" o:title="eqId2a42451bdbef6c82dbaf8e06f061479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10" o:title="eqIdbc4862828413027cc4a650ab47d5c43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，则</w:t>
      </w:r>
      <w:r>
        <w:object>
          <v:shape id="_x0000_i102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2" o:title="eqId7330af1eaa4fbb442ebc7b47be6b6d7a"/>
            <o:lock v:ext="edit" aspectratio="t"/>
            <w10:wrap type="none"/>
            <w10:anchorlock/>
          </v:shape>
          <o:OLEObject Type="Embed" ProgID="Equation.DSMT4" ShapeID="_x0000_i1027" DrawAspect="Content" ObjectID="_1468075727" r:id="rId11">
            <o:LockedField>false</o:LockedField>
          </o:OLEObject>
        </w:object>
      </w:r>
      <w:r>
        <w:t>______</w:t>
      </w:r>
      <w:r>
        <w:rPr>
          <w:rFonts w:ascii="Times New Roman" w:hAnsi="Times New Roman" w:eastAsia="Times New Roman" w:cs="Times New Roman"/>
          <w:color w:val="auto"/>
        </w:rPr>
        <w:t>.</w:t>
      </w:r>
    </w:p>
    <w:p>
      <w:pPr>
        <w:spacing w:line="360" w:lineRule="auto"/>
        <w:jc w:val="left"/>
        <w:rPr>
          <w:color w:val="000000"/>
        </w:rPr>
      </w:pPr>
      <w:r>
        <w:rPr>
          <w:color w:val="000000"/>
        </w:rPr>
        <w:t xml:space="preserve">2. </w:t>
      </w:r>
      <w:r>
        <w:rPr>
          <w:rFonts w:ascii="宋体" w:hAnsi="宋体" w:eastAsia="宋体" w:cs="宋体"/>
          <w:color w:val="000000"/>
        </w:rPr>
        <w:t>在</w:t>
      </w:r>
      <w:r>
        <w:object>
          <v:shape id="_x0000_i1028"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14" o:title="eqId87fd28b8b2bde9de5630a6106a6f762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中，</w:t>
      </w:r>
      <w:r>
        <w:object>
          <v:shape id="_x0000_i102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6" o:title="eqId7e3262fc038bbec5e7c8cc47df08bef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8" o:title="eqIdf25936291abb6432ed5a710ebf0ea19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 o:title="eqIdc3ad4c0ba3a6750537789844d0ec419d"/>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2" o:title="eqId16ca90e8a784f990c4097eec9219908d"/>
            <o:lock v:ext="edit" aspectratio="t"/>
            <w10:wrap type="none"/>
            <w10:anchorlock/>
          </v:shape>
          <o:OLEObject Type="Embed" ProgID="Equation.DSMT4" ShapeID="_x0000_i1032" DrawAspect="Content" ObjectID="_1468075732" r:id="rId21">
            <o:LockedField>false</o:LockedField>
          </o:OLEObject>
        </w:object>
      </w:r>
      <w:r>
        <w:rPr>
          <w:color w:val="000000"/>
        </w:rPr>
        <w:t>______</w:t>
      </w:r>
      <w:r>
        <w:rPr>
          <w:rFonts w:ascii="Times New Roman" w:hAnsi="Times New Roman" w:eastAsia="Times New Roman" w:cs="Times New Roman"/>
          <w:color w:val="000000"/>
        </w:rPr>
        <w:t>.</w:t>
      </w:r>
    </w:p>
    <w:p>
      <w:pPr>
        <w:spacing w:line="360" w:lineRule="auto"/>
        <w:jc w:val="left"/>
        <w:rPr>
          <w:color w:val="000000"/>
        </w:rPr>
      </w:pPr>
      <w:r>
        <w:rPr>
          <w:color w:val="000000"/>
        </w:rPr>
        <w:t xml:space="preserve">3. </w:t>
      </w:r>
      <w:r>
        <w:rPr>
          <w:rFonts w:ascii="宋体" w:hAnsi="宋体" w:eastAsia="宋体" w:cs="宋体"/>
          <w:color w:val="000000"/>
        </w:rPr>
        <w:t>在</w:t>
      </w:r>
      <w:r>
        <w:object>
          <v:shape id="_x0000_i1033"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14" o:title="eqId87fd28b8b2bde9de5630a6106a6f762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中，若斜边</w:t>
      </w:r>
      <w:r>
        <w:object>
          <v:shape id="_x0000_i10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6cm</w: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上的中线的长为</w:t>
      </w:r>
      <w:r>
        <w:rPr>
          <w:color w:val="000000"/>
        </w:rPr>
        <w:t>______</w:t>
      </w:r>
      <w:r>
        <w:rPr>
          <w:rFonts w:ascii="Times New Roman" w:hAnsi="Times New Roman" w:eastAsia="Times New Roman" w:cs="Times New Roman"/>
          <w:color w:val="000000"/>
        </w:rPr>
        <w:t>.</w:t>
      </w:r>
    </w:p>
    <w:p>
      <w:pPr>
        <w:spacing w:line="360" w:lineRule="auto"/>
        <w:jc w:val="left"/>
        <w:rPr>
          <w:color w:val="000000"/>
        </w:rPr>
      </w:pPr>
      <w:r>
        <w:rPr>
          <w:color w:val="000000"/>
        </w:rPr>
        <w:t xml:space="preserve">4. </w:t>
      </w:r>
      <w:r>
        <w:rPr>
          <w:rFonts w:ascii="宋体" w:hAnsi="宋体" w:eastAsia="宋体" w:cs="宋体"/>
          <w:color w:val="000000"/>
        </w:rPr>
        <w:t>在</w:t>
      </w:r>
      <w:r>
        <w:object>
          <v:shape id="_x0000_i1036"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14" o:title="eqId87fd28b8b2bde9de5630a6106a6f762e"/>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中，若</w:t>
      </w:r>
      <w:r>
        <w:object>
          <v:shape id="_x0000_i103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9" o:title="eqId60d9142db4dd2ef151bf3d4a63afb61e"/>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31" o:title="eqId1bfe6362e241ce790c6c30dfdfe72f07"/>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 o:title="eqId6850a299395c314b8f8f2f8ca50c9895"/>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35" o:title="eqIdce2a8bf5e05a07c93a7104839fc21849"/>
            <o:lock v:ext="edit" aspectratio="t"/>
            <w10:wrap type="none"/>
            <w10:anchorlock/>
          </v:shape>
          <o:OLEObject Type="Embed" ProgID="Equation.DSMT4" ShapeID="_x0000_i1040" DrawAspect="Content" ObjectID="_1468075740" r:id="rId34">
            <o:LockedField>false</o:LockedField>
          </o:OLEObject>
        </w:object>
      </w:r>
      <w:r>
        <w:rPr>
          <w:color w:val="000000"/>
        </w:rPr>
        <w:t>______</w:t>
      </w:r>
      <w:r>
        <w:rPr>
          <w:rFonts w:ascii="Times New Roman" w:hAnsi="Times New Roman" w:eastAsia="Times New Roman" w:cs="Times New Roman"/>
          <w:color w:val="000000"/>
        </w:rPr>
        <w:t>°.</w:t>
      </w:r>
    </w:p>
    <w:p>
      <w:pPr>
        <w:spacing w:line="360" w:lineRule="auto"/>
        <w:jc w:val="left"/>
        <w:rPr>
          <w:color w:val="000000"/>
        </w:rPr>
      </w:pPr>
      <w:r>
        <w:rPr>
          <w:color w:val="000000"/>
        </w:rPr>
        <w:t xml:space="preserve">5. </w:t>
      </w:r>
      <w:r>
        <w:rPr>
          <w:rFonts w:ascii="宋体" w:hAnsi="宋体" w:eastAsia="宋体" w:cs="宋体"/>
          <w:color w:val="000000"/>
        </w:rPr>
        <w:t>定理“线段垂直平分线上的点到线段两端的距离相等”的逆定理是：</w:t>
      </w:r>
      <w:r>
        <w:rPr>
          <w:color w:val="000000"/>
        </w:rPr>
        <w:t>______</w:t>
      </w:r>
    </w:p>
    <w:p>
      <w:pPr>
        <w:spacing w:line="360" w:lineRule="auto"/>
        <w:jc w:val="left"/>
        <w:rPr>
          <w:color w:val="000000"/>
        </w:rPr>
      </w:pPr>
      <w:r>
        <w:rPr>
          <w:color w:val="000000"/>
        </w:rPr>
        <w:t xml:space="preserve">6. </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position w:val="0"/>
        </w:rPr>
        <w:drawing>
          <wp:inline distT="0" distB="0" distL="114300" distR="114300">
            <wp:extent cx="133350" cy="177800"/>
            <wp:effectExtent l="0" t="0" r="0" b="13335"/>
            <wp:docPr id="1672066288" name="图片 167206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66288" name="图片 1672066288"/>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距离等于</w:t>
      </w:r>
      <w:r>
        <w:rPr>
          <w:rFonts w:ascii="Times New Roman" w:hAnsi="Times New Roman" w:eastAsia="Times New Roman" w:cs="Times New Roman"/>
          <w:color w:val="000000"/>
        </w:rPr>
        <w:t>3cm</w:t>
      </w:r>
      <w:r>
        <w:rPr>
          <w:rFonts w:ascii="宋体" w:hAnsi="宋体" w:eastAsia="宋体" w:cs="宋体"/>
          <w:color w:val="000000"/>
        </w:rPr>
        <w:t>的点的轨迹是</w:t>
      </w:r>
      <w:r>
        <w:rPr>
          <w:color w:val="000000"/>
        </w:rPr>
        <w:t>________</w:t>
      </w:r>
      <w:r>
        <w:rPr>
          <w:rFonts w:ascii="宋体" w:hAnsi="宋体" w:eastAsia="宋体" w:cs="宋体"/>
          <w:color w:val="000000"/>
        </w:rPr>
        <w:t>．</w:t>
      </w:r>
    </w:p>
    <w:p>
      <w:pPr>
        <w:spacing w:line="360" w:lineRule="auto"/>
        <w:jc w:val="left"/>
        <w:rPr>
          <w:color w:val="000000"/>
        </w:rPr>
      </w:pPr>
      <w:r>
        <w:rPr>
          <w:color w:val="000000"/>
        </w:rPr>
        <w:t xml:space="preserve">7. </w:t>
      </w:r>
      <w:r>
        <w:object>
          <v:shape id="_x0000_i10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 o:title="eqId0faed94a64b2dcfc6801b4fca0f16675"/>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中，</w:t>
      </w:r>
      <w:r>
        <w:object>
          <v:shape id="_x0000_i1042"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0" o:title="eqIdfebc9a89d0d1c97b88c0f4acd32b4e67"/>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3.75pt;width:22.55pt;" o:ole="t" filled="f" o:preferrelative="t" stroked="f" coordsize="21600,21600">
            <v:path/>
            <v:fill on="f" focussize="0,0"/>
            <v:stroke on="f" joinstyle="miter"/>
            <v:imagedata r:id="rId42" o:title="eqId194741f4d2ae7ee44cafca780361446a"/>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的平分线交于点</w:t>
      </w:r>
      <w:r>
        <w:object>
          <v:shape id="_x0000_i10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4" o:title="eqId1dde8112e8eb968fd042418dd632759e"/>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，如果点</w:t>
      </w:r>
      <w:r>
        <w:object>
          <v:shape id="_x0000_i104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4" o:title="eqId1dde8112e8eb968fd042418dd632759e"/>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到</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 o:title="eqId0dc5c9827dfd0be5a9c85962d6ccbfb1"/>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边的距离为</w:t>
      </w:r>
      <w:r>
        <w:rPr>
          <w:rFonts w:ascii="Times New Roman" w:hAnsi="Times New Roman" w:eastAsia="Times New Roman" w:cs="Times New Roman"/>
          <w:color w:val="000000"/>
        </w:rPr>
        <w:t>5</w:t>
      </w:r>
      <w:r>
        <w:rPr>
          <w:rFonts w:ascii="宋体" w:hAnsi="宋体" w:eastAsia="宋体" w:cs="宋体"/>
          <w:color w:val="000000"/>
        </w:rPr>
        <w:t>，则点</w:t>
      </w:r>
      <w:r>
        <w:object>
          <v:shape id="_x0000_i104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4" o:title="eqId1dde8112e8eb968fd042418dd632759e"/>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到</w:t>
      </w:r>
      <w:r>
        <w:object>
          <v:shape id="_x0000_i10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5" o:title="eqIdf52a58fbaf4fea03567e88a9f0f6e37e"/>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边的距离为</w:t>
      </w:r>
      <w:r>
        <w:rPr>
          <w:color w:val="000000"/>
        </w:rPr>
        <w:t>______</w:t>
      </w:r>
      <w:r>
        <w:rPr>
          <w:rFonts w:ascii="Times New Roman" w:hAnsi="Times New Roman" w:eastAsia="Times New Roman" w:cs="Times New Roman"/>
          <w:color w:val="000000"/>
        </w:rPr>
        <w:t>.</w:t>
      </w:r>
    </w:p>
    <w:p>
      <w:pPr>
        <w:spacing w:line="360" w:lineRule="auto"/>
        <w:jc w:val="both"/>
        <w:rPr>
          <w:color w:val="000000"/>
        </w:rPr>
      </w:pPr>
      <w:r>
        <w:rPr>
          <w:color w:val="000000"/>
        </w:rPr>
        <w:t xml:space="preserve">8. </w:t>
      </w:r>
      <w:r>
        <w:rPr>
          <w:rFonts w:ascii="宋体" w:hAnsi="宋体" w:eastAsia="宋体" w:cs="宋体"/>
          <w:color w:val="000000"/>
        </w:rPr>
        <w:t>在</w:t>
      </w:r>
      <w:r>
        <w:object>
          <v:shape id="_x0000_i104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1" o:title="eqIddd967903ed5a6f640a5b801ec8be0070"/>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中，若</w:t>
      </w:r>
      <w:r>
        <w:object>
          <v:shape id="_x0000_i1050"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53" o:title="eqIded10df4140819d5451773a45de66201b"/>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 o:title="eqId8b757f0c42ae5c9a2d6a4b19e5877b27"/>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于</w:t>
      </w:r>
      <w:r>
        <w:object>
          <v:shape id="_x0000_i105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59" o:title="eqId0ab5c45a72849d2cae1d65b282b5bd19"/>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1" o:title="eqId09d27bd71d79cb19eb554175e4ef0867"/>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63" o:title="eqIdc26a46e7879436d532af3f4b6e258a81"/>
            <o:lock v:ext="edit" aspectratio="t"/>
            <w10:wrap type="none"/>
            <w10:anchorlock/>
          </v:shape>
          <o:OLEObject Type="Embed" ProgID="Equation.DSMT4" ShapeID="_x0000_i1055" DrawAspect="Content" ObjectID="_1468075755" r:id="rId62">
            <o:LockedField>false</o:LockedField>
          </o:OLEObject>
        </w:object>
      </w:r>
      <w:r>
        <w:rPr>
          <w:color w:val="000000"/>
        </w:rPr>
        <w:t>__________</w:t>
      </w:r>
      <w:r>
        <w:rPr>
          <w:rFonts w:ascii="宋体" w:hAnsi="宋体" w:eastAsia="宋体" w:cs="宋体"/>
          <w:color w:val="000000"/>
        </w:rPr>
        <w:t>．</w:t>
      </w:r>
    </w:p>
    <w:p>
      <w:pPr>
        <w:spacing w:line="360" w:lineRule="auto"/>
        <w:jc w:val="left"/>
        <w:rPr>
          <w:color w:val="000000"/>
        </w:rPr>
      </w:pPr>
      <w:r>
        <w:rPr>
          <w:color w:val="000000"/>
        </w:rPr>
        <w:t xml:space="preserve">9. </w:t>
      </w:r>
      <w:r>
        <w:rPr>
          <w:rFonts w:ascii="宋体" w:hAnsi="宋体" w:eastAsia="宋体" w:cs="宋体"/>
          <w:color w:val="000000"/>
        </w:rPr>
        <w:t>在</w:t>
      </w:r>
      <w:r>
        <w:object>
          <v:shape id="_x0000_i10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 o:title="eqId0faed94a64b2dcfc6801b4fca0f16675"/>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中，</w:t>
      </w:r>
      <w:r>
        <w:object>
          <v:shape id="_x0000_i10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 o:title="eqId047dc9795efa99b6fb9fdf9778085dab"/>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的垂直平分线交</w:t>
      </w:r>
      <w:r>
        <w:object>
          <v:shape id="_x0000_i10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59" DrawAspect="Content" ObjectID="_1468075759" r:id="rId69">
            <o:LockedField>false</o:LockedField>
          </o:OLEObject>
        </w:object>
      </w:r>
      <w:r>
        <w:rPr>
          <w:rFonts w:ascii="宋体" w:hAnsi="宋体" w:eastAsia="宋体" w:cs="宋体"/>
          <w:color w:val="000000"/>
        </w:rPr>
        <w:t>于</w:t>
      </w:r>
      <w:r>
        <w:object>
          <v:shape id="_x0000_i106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，交</w:t>
      </w:r>
      <w:r>
        <w:object>
          <v:shape id="_x0000_i10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 o:title="eqId0dc5c9827dfd0be5a9c85962d6ccbfb1"/>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于</w:t>
      </w:r>
      <w:r>
        <w:object>
          <v:shape id="_x0000_i106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 o:title="eqId2a30f3a8b673cc28bd90c50cf1a35281"/>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75" o:title="eqIdcc3814287dbb60d478bffc5366f9928b"/>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10</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77" o:title="eqId07160f14b3b453bebb64cb2bf96dc85a"/>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9" o:title="eqId2c39220f62935dcc5a3692c240670f17"/>
            <o:lock v:ext="edit" aspectratio="t"/>
            <w10:wrap type="none"/>
            <w10:anchorlock/>
          </v:shape>
          <o:OLEObject Type="Embed" ProgID="Equation.DSMT4" ShapeID="_x0000_i1065" DrawAspect="Content" ObjectID="_1468075765" r:id="rId78">
            <o:LockedField>false</o:LockedField>
          </o:OLEObject>
        </w:object>
      </w:r>
      <w:r>
        <w:rPr>
          <w:color w:val="000000"/>
        </w:rPr>
        <w:t>______</w:t>
      </w:r>
      <w:r>
        <w:rPr>
          <w:rFonts w:ascii="Times New Roman" w:hAnsi="Times New Roman" w:eastAsia="Times New Roman" w:cs="Times New Roman"/>
          <w:color w:val="000000"/>
        </w:rPr>
        <w:t>.</w:t>
      </w:r>
    </w:p>
    <w:p>
      <w:pPr>
        <w:spacing w:line="360" w:lineRule="auto"/>
        <w:jc w:val="left"/>
        <w:rPr>
          <w:color w:val="000000"/>
        </w:rPr>
      </w:pPr>
      <w:r>
        <w:rPr>
          <w:color w:val="000000"/>
        </w:rPr>
        <w:t xml:space="preserve">10. </w:t>
      </w:r>
      <w:r>
        <w:rPr>
          <w:rFonts w:ascii="宋体" w:hAnsi="宋体" w:eastAsia="宋体" w:cs="宋体"/>
          <w:color w:val="000000"/>
        </w:rPr>
        <w:t>如图，已知△</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垂直平分</w:t>
      </w:r>
      <w:r>
        <w:rPr>
          <w:rFonts w:ascii="Times New Roman" w:hAnsi="Times New Roman" w:eastAsia="Times New Roman" w:cs="Times New Roman"/>
          <w:i/>
          <w:color w:val="000000"/>
        </w:rPr>
        <w:t>AC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，垂足</w:t>
      </w:r>
      <w:r>
        <w:rPr>
          <w:rFonts w:ascii="宋体" w:hAnsi="宋体" w:eastAsia="宋体" w:cs="宋体"/>
          <w:color w:val="000000"/>
          <w:position w:val="0"/>
        </w:rPr>
        <w:drawing>
          <wp:inline distT="0" distB="0" distL="114300" distR="114300">
            <wp:extent cx="158750" cy="190500"/>
            <wp:effectExtent l="0" t="0" r="12700" b="0"/>
            <wp:docPr id="1672066286" name="图片 1672066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66286" name="图片 1672066286"/>
                    <pic:cNvPicPr>
                      <a:picLocks noChangeAspect="1"/>
                    </pic:cNvPicPr>
                  </pic:nvPicPr>
                  <pic:blipFill>
                    <a:blip r:embed="rId80"/>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E</w:t>
      </w:r>
      <w:r>
        <w:rPr>
          <w:rFonts w:ascii="宋体" w:hAnsi="宋体" w:eastAsia="宋体" w:cs="宋体"/>
          <w:color w:val="000000"/>
        </w:rPr>
        <w:t>，连接</w:t>
      </w:r>
      <w:r>
        <w:rPr>
          <w:rFonts w:ascii="Times New Roman" w:hAnsi="Times New Roman" w:eastAsia="Times New Roman" w:cs="Times New Roman"/>
          <w:i/>
          <w:color w:val="000000"/>
        </w:rPr>
        <w:t>AD</w:t>
      </w:r>
      <w:r>
        <w:rPr>
          <w:rFonts w:ascii="宋体" w:hAnsi="宋体" w:eastAsia="宋体" w:cs="宋体"/>
          <w:color w:val="000000"/>
        </w:rPr>
        <w:t>，若</w:t>
      </w:r>
      <w:r>
        <w:rPr>
          <w:rFonts w:ascii="Times New Roman" w:hAnsi="Times New Roman" w:eastAsia="Times New Roman" w:cs="Times New Roman"/>
          <w:i/>
          <w:color w:val="000000"/>
        </w:rPr>
        <w:t>DE</w:t>
      </w:r>
      <w:r>
        <w:rPr>
          <w:rFonts w:ascii="Times New Roman" w:hAnsi="Times New Roman" w:eastAsia="Times New Roman" w:cs="Times New Roman"/>
          <w:color w:val="000000"/>
        </w:rPr>
        <w:t>=2cm</w:t>
      </w:r>
      <w:r>
        <w:rPr>
          <w:rFonts w:ascii="宋体" w:hAnsi="宋体" w:eastAsia="宋体" w:cs="宋体"/>
          <w:color w:val="000000"/>
        </w:rPr>
        <w:t>，则</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cm</w:t>
      </w:r>
    </w:p>
    <w:p>
      <w:pPr>
        <w:spacing w:line="360" w:lineRule="auto"/>
        <w:jc w:val="left"/>
        <w:rPr>
          <w:color w:val="000000"/>
        </w:rPr>
      </w:pPr>
      <w:r>
        <w:rPr>
          <w:color w:val="000000"/>
        </w:rPr>
        <w:drawing>
          <wp:inline distT="0" distB="0" distL="114300" distR="114300">
            <wp:extent cx="263842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638425" cy="1228725"/>
                    </a:xfrm>
                    <a:prstGeom prst="rect">
                      <a:avLst/>
                    </a:prstGeom>
                  </pic:spPr>
                </pic:pic>
              </a:graphicData>
            </a:graphic>
          </wp:inline>
        </w:drawing>
      </w:r>
    </w:p>
    <w:p>
      <w:pPr>
        <w:spacing w:line="360" w:lineRule="auto"/>
        <w:jc w:val="both"/>
        <w:rPr>
          <w:color w:val="000000"/>
        </w:rPr>
      </w:pPr>
      <w:r>
        <w:rPr>
          <w:color w:val="000000"/>
        </w:rPr>
        <w:t xml:space="preserve">11. </w:t>
      </w:r>
      <w:r>
        <w:rPr>
          <w:rFonts w:ascii="宋体" w:hAnsi="宋体" w:eastAsia="宋体" w:cs="宋体"/>
          <w:color w:val="000000"/>
          <w:position w:val="-1"/>
        </w:rPr>
        <w:drawing>
          <wp:inline distT="0" distB="0" distL="114300" distR="114300">
            <wp:extent cx="139700" cy="190500"/>
            <wp:effectExtent l="0" t="0" r="12700" b="0"/>
            <wp:docPr id="1672066282" name="图片 1672066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66282" name="图片 1672066282"/>
                    <pic:cNvPicPr>
                      <a:picLocks noChangeAspect="1"/>
                    </pic:cNvPicPr>
                  </pic:nvPicPr>
                  <pic:blipFill>
                    <a:blip r:embed="rId82"/>
                    <a:stretch>
                      <a:fillRect/>
                    </a:stretch>
                  </pic:blipFill>
                  <pic:spPr>
                    <a:xfrm>
                      <a:off x="0" y="0"/>
                      <a:ext cx="139700" cy="190500"/>
                    </a:xfrm>
                    <a:prstGeom prst="rect">
                      <a:avLst/>
                    </a:prstGeom>
                  </pic:spPr>
                </pic:pic>
              </a:graphicData>
            </a:graphic>
          </wp:inline>
        </w:drawing>
      </w:r>
      <w:r>
        <w:object>
          <v:shape id="_x0000_i106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1" o:title="eqIddd967903ed5a6f640a5b801ec8be0070"/>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中，</w:t>
      </w:r>
      <w:r>
        <w:object>
          <v:shape id="_x0000_i106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6" o:title="eqId7e3262fc038bbec5e7c8cc47df08bef7"/>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 o:title="eqId03902478df1a55bc99703210bccab910"/>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平分</w:t>
      </w:r>
      <w:r>
        <w:object>
          <v:shape id="_x0000_i1069"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88" o:title="eqId7cbce11aa19b8bd2bf6ee5a834e005de"/>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，交</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 o:title="eqId0dc5c9827dfd0be5a9c85962d6ccbfb1"/>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于</w:t>
      </w:r>
      <w:r>
        <w:object>
          <v:shape id="_x0000_i107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type="#_x0000_t75" style="height:13.95pt;width:73pt;" o:ole="t" filled="f" o:preferrelative="t" stroked="f" coordsize="21600,21600">
            <v:path/>
            <v:fill on="f" focussize="0,0"/>
            <v:stroke on="f" joinstyle="miter"/>
            <v:imagedata r:id="rId92" o:title="eqIdc9dba966f7dd83c97ebd0f1ebbf62458"/>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，那么</w:t>
      </w:r>
      <w:r>
        <w:object>
          <v:shape id="_x0000_i1073"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94" o:title="eqIdafde09d82ae96f00c135732baee64776"/>
            <o:lock v:ext="edit" aspectratio="t"/>
            <w10:wrap type="none"/>
            <w10:anchorlock/>
          </v:shape>
          <o:OLEObject Type="Embed" ProgID="Equation.DSMT4" ShapeID="_x0000_i1073" DrawAspect="Content" ObjectID="_1468075773" r:id="rId93">
            <o:LockedField>false</o:LockedField>
          </o:OLEObject>
        </w:objec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12. </w:t>
      </w:r>
      <w:r>
        <w:object>
          <v:shape id="_x0000_i10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8" o:title="eqIdf25936291abb6432ed5a710ebf0ea195"/>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99" o:title="eqId30912a21aa3d8412f8e020e13ce4cd10"/>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 o:title="eqId0dc5c9827dfd0be5a9c85962d6ccbfb1"/>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边上的高</w:t>
      </w:r>
      <w:r>
        <w:object>
          <v:shape id="_x0000_i1078" o:spt="75" alt="学科网(www.zxxk.com)--教育资源门户，提供试卷、教案、课件、论文、素材以及各类教学资源下载，还有大量而丰富的教学相关资讯！" type="#_x0000_t75" style="height:12.7pt;width:43.75pt;" o:ole="t" filled="f" o:preferrelative="t" stroked="f" coordsize="21600,21600">
            <v:path/>
            <v:fill on="f" focussize="0,0"/>
            <v:stroke on="f" joinstyle="miter"/>
            <v:imagedata r:id="rId102" o:title="eqId1bdf82f2b3ac77ee7b9b35aebe0dd83f"/>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 o:title="eqId0dc5c9827dfd0be5a9c85962d6ccbfb1"/>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长为</w:t>
      </w:r>
      <w:r>
        <w:rPr>
          <w:color w:val="000000"/>
        </w:rPr>
        <w:t>__________</w:t>
      </w:r>
      <w:r>
        <w:rPr>
          <w:rFonts w:ascii="宋体" w:hAnsi="宋体" w:eastAsia="宋体" w:cs="宋体"/>
          <w:color w:val="000000"/>
        </w:rPr>
        <w:t>．</w:t>
      </w:r>
    </w:p>
    <w:p>
      <w:pPr>
        <w:spacing w:line="360" w:lineRule="auto"/>
        <w:jc w:val="both"/>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rPr>
          <w:color w:val="000000"/>
        </w:rPr>
      </w:pPr>
      <w:r>
        <w:rPr>
          <w:color w:val="000000"/>
        </w:rPr>
        <w:t xml:space="preserve">13. </w:t>
      </w:r>
      <w:r>
        <w:rPr>
          <w:rFonts w:ascii="宋体" w:hAnsi="宋体" w:eastAsia="宋体" w:cs="宋体"/>
          <w:color w:val="000000"/>
        </w:rPr>
        <w:t>已知等边三角形的边长为</w:t>
      </w:r>
      <w:r>
        <w:rPr>
          <w:rFonts w:ascii="Times New Roman" w:hAnsi="Times New Roman" w:eastAsia="Times New Roman" w:cs="Times New Roman"/>
          <w:color w:val="000000"/>
        </w:rPr>
        <w:t>1</w:t>
      </w:r>
      <w:r>
        <w:rPr>
          <w:rFonts w:ascii="宋体" w:hAnsi="宋体" w:eastAsia="宋体" w:cs="宋体"/>
          <w:color w:val="000000"/>
        </w:rPr>
        <w:t>，则它的高等于（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05" o:title="eqIda7ffe8515ff6183c1c7775dc6f94bdb8"/>
            <o:lock v:ext="edit" aspectratio="t"/>
            <w10:wrap type="none"/>
            <w10:anchorlock/>
          </v:shape>
          <o:OLEObject Type="Embed" ProgID="Equation.DSMT4" ShapeID="_x0000_i1080" DrawAspect="Content" ObjectID="_1468075780" r:id="rId104">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107" o:title="eqId860884c0017c8bceb5b0edff796c144f"/>
            <o:lock v:ext="edit" aspectratio="t"/>
            <w10:wrap type="none"/>
            <w10:anchorlock/>
          </v:shape>
          <o:OLEObject Type="Embed" ProgID="Equation.DSMT4" ShapeID="_x0000_i1081" DrawAspect="Content" ObjectID="_1468075781" r:id="rId106">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109" o:title="eqId802e162b98c280720fcb909cf392fda3"/>
            <o:lock v:ext="edit" aspectratio="t"/>
            <w10:wrap type="none"/>
            <w10:anchorlock/>
          </v:shape>
          <o:OLEObject Type="Embed" ProgID="Equation.DSMT4" ShapeID="_x0000_i1082" DrawAspect="Content" ObjectID="_1468075782" r:id="rId108">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1" o:title="eqIdf89eef3148f2d4d09379767b4af69132"/>
            <o:lock v:ext="edit" aspectratio="t"/>
            <w10:wrap type="none"/>
            <w10:anchorlock/>
          </v:shape>
          <o:OLEObject Type="Embed" ProgID="Equation.DSMT4" ShapeID="_x0000_i1083" DrawAspect="Content" ObjectID="_1468075783" r:id="rId110">
            <o:LockedField>false</o:LockedField>
          </o:OLEObject>
        </w:object>
      </w:r>
    </w:p>
    <w:p>
      <w:pPr>
        <w:spacing w:line="360" w:lineRule="auto"/>
        <w:jc w:val="left"/>
        <w:textAlignment w:val="center"/>
        <w:rPr>
          <w:color w:val="000000"/>
        </w:rPr>
      </w:pPr>
      <w:r>
        <w:rPr>
          <w:color w:val="000000"/>
        </w:rPr>
        <w:t xml:space="preserve">14. </w:t>
      </w:r>
      <w:r>
        <w:rPr>
          <w:rFonts w:ascii="宋体" w:hAnsi="宋体" w:eastAsia="宋体" w:cs="宋体"/>
          <w:color w:val="000000"/>
        </w:rPr>
        <w:t>等腰直角三角形，</w:t>
      </w:r>
      <w:r>
        <w:object>
          <v:shape id="_x0000_i10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3" o:title="eqId7bef5239ddbb0972700ce01daf9ee7cf"/>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中，</w:t>
      </w:r>
      <w:r>
        <w:object>
          <v:shape id="_x0000_i108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6" o:title="eqId7e3262fc038bbec5e7c8cc47df08bef7"/>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是</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 o:title="eqId0dc5c9827dfd0be5a9c85962d6ccbfb1"/>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上一点，</w:t>
      </w:r>
      <w:r>
        <w:object>
          <v:shape id="_x0000_i108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18" o:title="eqIde42b730d87bb95763a48c69f1b0329ad"/>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120" o:title="eqId4189a0821a0ffab9dc171ecd279ba442"/>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的度数是（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22.5°</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30°</w:t>
      </w:r>
    </w:p>
    <w:p>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090"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14" o:title="eqId87fd28b8b2bde9de5630a6106a6f762e"/>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23" o:title="eqId9463cdd7f187734678e4fb53d73b2865"/>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5" o:title="eqId9d78abbad68bbbf12af10cd40ef4c353"/>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27" o:title="eqId4eedae8d316c76e3d0b451256de03fb9"/>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是斜边上的高和中线，</w:t>
      </w:r>
      <w:r>
        <w:object>
          <v:shape id="_x0000_i1094"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129" o:title="eqIda555c97830eb0f30bb8619f4516c0c30"/>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长为（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25cm</w:t>
      </w:r>
      <w:r>
        <w:rPr>
          <w:color w:val="000000"/>
        </w:rPr>
        <w:tab/>
      </w:r>
      <w:r>
        <w:rPr>
          <w:color w:val="000000"/>
        </w:rPr>
        <w:t xml:space="preserve">B. </w:t>
      </w:r>
      <w:r>
        <w:rPr>
          <w:rFonts w:ascii="Times New Roman" w:hAnsi="Times New Roman" w:eastAsia="Times New Roman" w:cs="Times New Roman"/>
          <w:color w:val="000000"/>
        </w:rPr>
        <w:t>5cm</w:t>
      </w:r>
      <w:r>
        <w:rPr>
          <w:color w:val="000000"/>
        </w:rPr>
        <w:tab/>
      </w:r>
      <w:r>
        <w:rPr>
          <w:color w:val="000000"/>
        </w:rPr>
        <w:t xml:space="preserve">C. </w:t>
      </w:r>
      <w:r>
        <w:rPr>
          <w:rFonts w:ascii="Times New Roman" w:hAnsi="Times New Roman" w:eastAsia="Times New Roman" w:cs="Times New Roman"/>
          <w:color w:val="000000"/>
        </w:rPr>
        <w:t>15cm</w:t>
      </w:r>
      <w:r>
        <w:rPr>
          <w:color w:val="000000"/>
        </w:rPr>
        <w:tab/>
      </w:r>
      <w:r>
        <w:rPr>
          <w:color w:val="000000"/>
        </w:rPr>
        <w:t xml:space="preserve">D. </w:t>
      </w:r>
      <w:r>
        <w:rPr>
          <w:rFonts w:ascii="Times New Roman" w:hAnsi="Times New Roman" w:eastAsia="Times New Roman" w:cs="Times New Roman"/>
          <w:color w:val="000000"/>
        </w:rPr>
        <w:t>10cm</w:t>
      </w:r>
    </w:p>
    <w:p>
      <w:pPr>
        <w:spacing w:line="360" w:lineRule="auto"/>
        <w:jc w:val="left"/>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EA⊥AB</w:t>
      </w:r>
      <w:r>
        <w:rPr>
          <w:rFonts w:ascii="宋体" w:hAnsi="宋体" w:eastAsia="宋体" w:cs="宋体"/>
          <w:color w:val="000000"/>
        </w:rPr>
        <w:t>，</w:t>
      </w:r>
      <w:r>
        <w:rPr>
          <w:rFonts w:ascii="Times New Roman" w:hAnsi="Times New Roman" w:eastAsia="Times New Roman" w:cs="Times New Roman"/>
          <w:color w:val="000000"/>
        </w:rPr>
        <w:t>CB⊥AB</w:t>
      </w:r>
      <w:r>
        <w:rPr>
          <w:rFonts w:ascii="宋体" w:hAnsi="宋体" w:eastAsia="宋体" w:cs="宋体"/>
          <w:color w:val="000000"/>
        </w:rPr>
        <w:t>，</w:t>
      </w:r>
      <w:r>
        <w:rPr>
          <w:rFonts w:ascii="Times New Roman" w:hAnsi="Times New Roman" w:eastAsia="Times New Roman" w:cs="Times New Roman"/>
          <w:color w:val="000000"/>
        </w:rPr>
        <w:t>AE=AB=2BC</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是</w:t>
      </w:r>
      <w:r>
        <w:rPr>
          <w:rFonts w:ascii="宋体" w:hAnsi="宋体" w:eastAsia="宋体" w:cs="宋体"/>
          <w:color w:val="000000"/>
          <w:position w:val="0"/>
        </w:rPr>
        <w:drawing>
          <wp:inline distT="0" distB="0" distL="114300" distR="114300">
            <wp:extent cx="133350" cy="177800"/>
            <wp:effectExtent l="0" t="0" r="0" b="13335"/>
            <wp:docPr id="1672066284" name="图片 1672066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66284" name="图片 1672066284"/>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rPr>
          <w:rFonts w:ascii="Times New Roman" w:hAnsi="Times New Roman" w:eastAsia="Times New Roman" w:cs="Times New Roman"/>
          <w:color w:val="000000"/>
        </w:rPr>
        <w:t>AB</w:t>
      </w:r>
      <w:r>
        <w:rPr>
          <w:rFonts w:ascii="宋体" w:hAnsi="宋体" w:eastAsia="宋体" w:cs="宋体"/>
          <w:color w:val="000000"/>
        </w:rPr>
        <w:t>的中点，那么下列结论中不正确的是（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4300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143000" cy="10572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672066290" name="图片 1672066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066290" name="图片 1672066290"/>
                    <pic:cNvPicPr>
                      <a:picLocks noChangeAspect="1"/>
                    </pic:cNvPicPr>
                  </pic:nvPicPr>
                  <pic:blipFill>
                    <a:blip r:embed="rId134"/>
                    <a:stretch>
                      <a:fillRect/>
                    </a:stretch>
                  </pic:blipFill>
                  <pic:spPr>
                    <a:xfrm>
                      <a:off x="0" y="0"/>
                      <a:ext cx="31750" cy="88900"/>
                    </a:xfrm>
                    <a:prstGeom prst="rect">
                      <a:avLst/>
                    </a:prstGeom>
                  </pic:spPr>
                </pic:pic>
              </a:graphicData>
            </a:graphic>
          </wp:inline>
        </w:drawing>
      </w:r>
      <w:r>
        <w:rPr>
          <w:color w:val="000000"/>
        </w:rPr>
        <w:t xml:space="preserve"> </w:t>
      </w:r>
      <w:r>
        <w:object>
          <v:shape id="_x0000_i109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6" o:title="eqId4cf8f33fe22cd052bde3f834c6121838"/>
            <o:lock v:ext="edit" aspectratio="t"/>
            <w10:wrap type="none"/>
            <w10:anchorlock/>
          </v:shape>
          <o:OLEObject Type="Embed" ProgID="Equation.DSMT4" ShapeID="_x0000_i1097" DrawAspect="Content" ObjectID="_1468075797" r:id="rId135">
            <o:LockedField>false</o:LockedField>
          </o:OLEObject>
        </w:object>
      </w:r>
      <w:r>
        <w:rPr>
          <w:color w:val="000000"/>
        </w:rPr>
        <w:tab/>
      </w:r>
      <w:r>
        <w:rPr>
          <w:color w:val="000000"/>
        </w:rPr>
        <w:t xml:space="preserve">B. </w:t>
      </w:r>
      <w:r>
        <w:object>
          <v:shape id="_x0000_i109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38" o:title="eqId68fbbd17c89f03dbb61cd6ffdb9a0344"/>
            <o:lock v:ext="edit" aspectratio="t"/>
            <w10:wrap type="none"/>
            <w10:anchorlock/>
          </v:shape>
          <o:OLEObject Type="Embed" ProgID="Equation.DSMT4" ShapeID="_x0000_i1098" DrawAspect="Content" ObjectID="_1468075798" r:id="rId137">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9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0" o:title="eqIdaabecf66d94e4094f9cc46fd8ee050f1"/>
            <o:lock v:ext="edit" aspectratio="t"/>
            <w10:wrap type="none"/>
            <w10:anchorlock/>
          </v:shape>
          <o:OLEObject Type="Embed" ProgID="Equation.DSMT4" ShapeID="_x0000_i1099" DrawAspect="Content" ObjectID="_1468075799" r:id="rId139">
            <o:LockedField>false</o:LockedField>
          </o:OLEObject>
        </w:object>
      </w:r>
      <w:r>
        <w:rPr>
          <w:color w:val="000000"/>
        </w:rPr>
        <w:tab/>
      </w:r>
      <w:r>
        <w:rPr>
          <w:color w:val="000000"/>
        </w:rPr>
        <w:t xml:space="preserve">D. </w:t>
      </w:r>
      <w:r>
        <w:object>
          <v:shape id="_x0000_i1100"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142" o:title="eqIdfefa9b061063bd5cb479260a8e271b7f"/>
            <o:lock v:ext="edit" aspectratio="t"/>
            <w10:wrap type="none"/>
            <w10:anchorlock/>
          </v:shape>
          <o:OLEObject Type="Embed" ProgID="Equation.DSMT4" ShapeID="_x0000_i1100" DrawAspect="Content" ObjectID="_1468075800" r:id="rId141">
            <o:LockedField>false</o:LockedField>
          </o:OLEObject>
        </w:object>
      </w:r>
    </w:p>
    <w:p>
      <w:pPr>
        <w:spacing w:line="360" w:lineRule="auto"/>
        <w:jc w:val="both"/>
        <w:textAlignment w:val="center"/>
        <w:rPr>
          <w:color w:val="000000"/>
        </w:rPr>
      </w:pPr>
      <w:r>
        <w:rPr>
          <w:color w:val="000000"/>
        </w:rPr>
        <w:t xml:space="preserve">17. </w:t>
      </w:r>
      <w:r>
        <w:rPr>
          <w:rFonts w:ascii="宋体" w:hAnsi="宋体" w:eastAsia="宋体" w:cs="宋体"/>
          <w:color w:val="000000"/>
        </w:rPr>
        <w:t>下列命题的逆命题是假命题的是（    ）</w:t>
      </w:r>
    </w:p>
    <w:p>
      <w:pPr>
        <w:spacing w:line="360" w:lineRule="auto"/>
        <w:jc w:val="left"/>
        <w:textAlignment w:val="center"/>
        <w:rPr>
          <w:color w:val="000000"/>
        </w:rPr>
      </w:pPr>
      <w:r>
        <w:rPr>
          <w:color w:val="000000"/>
        </w:rPr>
        <w:t xml:space="preserve">A. </w:t>
      </w:r>
      <w:r>
        <w:rPr>
          <w:rFonts w:ascii="宋体" w:hAnsi="宋体" w:eastAsia="宋体" w:cs="宋体"/>
          <w:color w:val="000000"/>
        </w:rPr>
        <w:t>凡直角都相等</w:t>
      </w:r>
    </w:p>
    <w:p>
      <w:pPr>
        <w:spacing w:line="360" w:lineRule="auto"/>
        <w:jc w:val="left"/>
        <w:textAlignment w:val="center"/>
        <w:rPr>
          <w:color w:val="000000"/>
        </w:rPr>
      </w:pPr>
      <w:r>
        <w:rPr>
          <w:color w:val="000000"/>
        </w:rPr>
        <w:t xml:space="preserve">B. </w:t>
      </w:r>
      <w:r>
        <w:rPr>
          <w:rFonts w:ascii="宋体" w:hAnsi="宋体" w:eastAsia="宋体" w:cs="宋体"/>
          <w:color w:val="000000"/>
        </w:rPr>
        <w:t>在一个三角形中，等边对等角</w:t>
      </w:r>
    </w:p>
    <w:p>
      <w:pPr>
        <w:spacing w:line="360" w:lineRule="auto"/>
        <w:jc w:val="left"/>
        <w:textAlignment w:val="center"/>
        <w:rPr>
          <w:color w:val="000000"/>
        </w:rPr>
      </w:pPr>
      <w:r>
        <w:rPr>
          <w:color w:val="000000"/>
        </w:rPr>
        <w:t xml:space="preserve">C. </w:t>
      </w:r>
      <w:r>
        <w:rPr>
          <w:rFonts w:ascii="宋体" w:hAnsi="宋体" w:eastAsia="宋体" w:cs="宋体"/>
          <w:color w:val="000000"/>
        </w:rPr>
        <w:t>角平分线上的点到角的两边的距离都相等</w:t>
      </w:r>
    </w:p>
    <w:p>
      <w:pPr>
        <w:spacing w:line="360" w:lineRule="auto"/>
        <w:jc w:val="left"/>
        <w:textAlignment w:val="center"/>
        <w:rPr>
          <w:color w:val="000000"/>
        </w:rPr>
      </w:pPr>
      <w:r>
        <w:rPr>
          <w:color w:val="000000"/>
        </w:rPr>
        <w:t xml:space="preserve">D. </w:t>
      </w:r>
      <w:r>
        <w:rPr>
          <w:rFonts w:ascii="宋体" w:hAnsi="宋体" w:eastAsia="宋体" w:cs="宋体"/>
          <w:color w:val="000000"/>
        </w:rPr>
        <w:t>在</w:t>
      </w:r>
      <w:r>
        <w:object>
          <v:shape id="_x0000_i110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1" o:title="eqIddd967903ed5a6f640a5b801ec8be0070"/>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45" o:title="eqIdf6b86c22b670a8e9f3896f9e8883fbbb"/>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角所对的边是斜边的一半</w:t>
      </w:r>
    </w:p>
    <w:p>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103" o:spt="75" alt="学科网(www.zxxk.com)--教育资源门户，提供试卷、教案、课件、论文、素材以及各类教学资源下载，还有大量而丰富的教学相关资讯！" type="#_x0000_t75" style="height:13.15pt;width:40.7pt;" o:ole="t" filled="f" o:preferrelative="t" stroked="f" coordsize="21600,21600">
            <v:path/>
            <v:fill on="f" focussize="0,0"/>
            <v:stroke on="f" joinstyle="miter"/>
            <v:imagedata r:id="rId14" o:title="eqId87fd28b8b2bde9de5630a6106a6f762e"/>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中，</w:t>
      </w:r>
      <w:r>
        <w:object>
          <v:shape id="_x0000_i1104"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48" o:title="eqId8f89deb952f57f4b3fa4887b098b7b91"/>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0" o:title="eqIdfebc9a89d0d1c97b88c0f4acd32b4e67"/>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type="#_x0000_t75" style="height:13.75pt;width:22.55pt;" o:ole="t" filled="f" o:preferrelative="t" stroked="f" coordsize="21600,21600">
            <v:path/>
            <v:fill on="f" focussize="0,0"/>
            <v:stroke on="f" joinstyle="miter"/>
            <v:imagedata r:id="rId42" o:title="eqId194741f4d2ae7ee44cafca780361446a"/>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的平分线交于点</w:t>
      </w:r>
      <w:r>
        <w:object>
          <v:shape id="_x0000_i110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4" o:title="eqId1dde8112e8eb968fd042418dd632759e"/>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，那么</w:t>
      </w:r>
      <w:r>
        <w:object>
          <v:shape id="_x0000_i110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53" o:title="eqIdd22df2977de56cc69be0c1e847653d7a"/>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等于（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100°</w:t>
      </w:r>
      <w:r>
        <w:rPr>
          <w:color w:val="000000"/>
        </w:rPr>
        <w:tab/>
      </w:r>
      <w:r>
        <w:rPr>
          <w:color w:val="000000"/>
        </w:rPr>
        <w:t xml:space="preserve">B. </w:t>
      </w:r>
      <w:r>
        <w:rPr>
          <w:rFonts w:ascii="Times New Roman" w:hAnsi="Times New Roman" w:eastAsia="Times New Roman" w:cs="Times New Roman"/>
          <w:color w:val="000000"/>
        </w:rPr>
        <w:t>120°</w:t>
      </w:r>
      <w:r>
        <w:rPr>
          <w:color w:val="000000"/>
        </w:rPr>
        <w:tab/>
      </w:r>
      <w:r>
        <w:rPr>
          <w:color w:val="000000"/>
        </w:rPr>
        <w:t xml:space="preserve">C. </w:t>
      </w:r>
      <w:r>
        <w:rPr>
          <w:rFonts w:ascii="Times New Roman" w:hAnsi="Times New Roman" w:eastAsia="Times New Roman" w:cs="Times New Roman"/>
          <w:color w:val="000000"/>
        </w:rPr>
        <w:t>135°</w:t>
      </w:r>
      <w:r>
        <w:rPr>
          <w:color w:val="000000"/>
        </w:rPr>
        <w:tab/>
      </w:r>
      <w:r>
        <w:rPr>
          <w:color w:val="000000"/>
        </w:rPr>
        <w:t xml:space="preserve">D. </w:t>
      </w:r>
      <w:r>
        <w:rPr>
          <w:rFonts w:ascii="Times New Roman" w:hAnsi="Times New Roman" w:eastAsia="Times New Roman" w:cs="Times New Roman"/>
          <w:color w:val="000000"/>
        </w:rPr>
        <w:t>150</w:t>
      </w:r>
      <w:r>
        <w:object>
          <v:shape id="_x0000_i1109"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155" o:title="eqId83873a9d782f2588c5eedbfe73f9bc2f"/>
            <o:lock v:ext="edit" aspectratio="t"/>
            <w10:wrap type="none"/>
            <w10:anchorlock/>
          </v:shape>
          <o:OLEObject Type="Embed" ProgID="Equation.DSMT4" ShapeID="_x0000_i1109" DrawAspect="Content" ObjectID="_1468075809" r:id="rId154">
            <o:LockedField>false</o:LockedField>
          </o:OLEObject>
        </w:object>
      </w:r>
    </w:p>
    <w:p>
      <w:pPr>
        <w:spacing w:line="360" w:lineRule="auto"/>
        <w:jc w:val="both"/>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已知：如图</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 o:title="eqId0faed94a64b2dcfc6801b4fca0f16675"/>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，求作：</w:t>
      </w:r>
      <w:r>
        <w:object>
          <v:shape id="_x0000_i11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 o:title="eqId0faed94a64b2dcfc6801b4fca0f16675"/>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内一点</w:t>
      </w:r>
      <w:r>
        <w:object>
          <v:shape id="_x0000_i11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9" o:title="eqIddad2a36927223bd70f426ba06aea4b45"/>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，使</w:t>
      </w:r>
      <w:r>
        <w:object>
          <v:shape id="_x0000_i11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1" o:title="eqId5c383691e8d740830a865b12d66f7633"/>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，且点</w:t>
      </w:r>
      <w:r>
        <w:object>
          <v:shape id="_x0000_i111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9" o:title="eqIddad2a36927223bd70f426ba06aea4b45"/>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到</w:t>
      </w:r>
      <w:r>
        <w:object>
          <v:shape id="_x0000_i1115"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64" o:title="eqIdd39b8d91afc34e4a9b0fdbb6bafb9087"/>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两边的距离相等</w:t>
      </w:r>
      <w:r>
        <w:rPr>
          <w:rFonts w:ascii="Times New Roman" w:hAnsi="Times New Roman" w:eastAsia="Times New Roman" w:cs="Times New Roman"/>
          <w:color w:val="000000"/>
        </w:rPr>
        <w:t>.</w:t>
      </w:r>
      <w:r>
        <w:rPr>
          <w:rFonts w:ascii="宋体" w:hAnsi="宋体" w:eastAsia="宋体" w:cs="宋体"/>
          <w:color w:val="000000"/>
        </w:rPr>
        <w:t>（要求正确画出图形，保留作图痕迹，并简单写出作法）</w:t>
      </w:r>
    </w:p>
    <w:p>
      <w:pPr>
        <w:spacing w:line="360" w:lineRule="auto"/>
        <w:jc w:val="left"/>
        <w:textAlignment w:val="center"/>
        <w:rPr>
          <w:color w:val="000000"/>
        </w:rPr>
      </w:pPr>
      <w:r>
        <w:rPr>
          <w:color w:val="000000"/>
        </w:rPr>
        <w:drawing>
          <wp:inline distT="0" distB="0" distL="114300" distR="114300">
            <wp:extent cx="127635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276350" cy="11811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20. </w:t>
      </w:r>
      <w:r>
        <w:rPr>
          <w:rFonts w:ascii="宋体" w:hAnsi="宋体" w:eastAsia="宋体" w:cs="宋体"/>
          <w:color w:val="000000"/>
        </w:rPr>
        <w:t>已知：如图，在四边形</w:t>
      </w:r>
      <w:r>
        <w:object>
          <v:shape id="_x0000_i11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中，</w:t>
      </w:r>
      <w:r>
        <w:object>
          <v:shape id="_x0000_i111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48" o:title="eqId8f89deb952f57f4b3fa4887b098b7b91"/>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2.95pt;width:67.85pt;" o:ole="t" filled="f" o:preferrelative="t" stroked="f" coordsize="21600,21600">
            <v:path/>
            <v:fill on="f" focussize="0,0"/>
            <v:stroke on="f" joinstyle="miter"/>
            <v:imagedata r:id="rId170" o:title="eqId27db558e8db4c957654c8e5cecd2d2dc"/>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72" o:title="eqIdaa7aeb2a8d1437eeb4482c3b6ad9f315"/>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74" o:title="eqId55c24a968c73e960698a572ab01e3698"/>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52525" cy="895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152525" cy="895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21"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0" o:title="eqIdfebc9a89d0d1c97b88c0f4acd32b4e67"/>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求四边形</w:t>
      </w:r>
      <w:r>
        <w:object>
          <v:shape id="_x0000_i11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7" o:title="eqId411b38a18046fea8e9fab1f9f9b80a5f"/>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的面积．</w:t>
      </w:r>
    </w:p>
    <w:p>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123" o:spt="75" alt="学科网(www.zxxk.com)--教育资源门户，提供试卷、教案、课件、论文、素材以及各类教学资源下载，还有大量而丰富的教学相关资讯！" type="#_x0000_t75" style="height:20.15pt;width:35.15pt;" o:ole="t" filled="f" o:preferrelative="t" stroked="f" coordsize="21600,21600">
            <v:path/>
            <v:fill on="f" focussize="0,0"/>
            <v:stroke on="f" joinstyle="miter"/>
            <v:imagedata r:id="rId179" o:title="eqIddc6f776031e70ccc7535531099678390"/>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81" o:title="eqIda9b57d52ef6a684253e34ac8fe89fa8f"/>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9.85pt;width:45.25pt;" o:ole="t" filled="f" o:preferrelative="t" stroked="f" coordsize="21600,21600">
            <v:path/>
            <v:fill on="f" focussize="0,0"/>
            <v:stroke on="f" joinstyle="miter"/>
            <v:imagedata r:id="rId183" o:title="eqId8da8851d3d38af908ab2ee0c9308da19"/>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，且</w:t>
      </w:r>
      <w:r>
        <w:object>
          <v:shape id="_x0000_i11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6" o:title="eqId15c0dbe3c080c4c4636c64803e5c1f76"/>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为等腰三角形，求</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6" o:title="eqIdd053b14c8588eee2acbbe44fc37a6886"/>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b/>
          <w:color w:val="000000"/>
          <w:sz w:val="24"/>
        </w:rPr>
        <w:t>四、证明题：（每小题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22. </w:t>
      </w:r>
      <w:r>
        <w:rPr>
          <w:rFonts w:ascii="宋体" w:hAnsi="宋体" w:eastAsia="宋体" w:cs="宋体"/>
          <w:color w:val="000000"/>
        </w:rPr>
        <w:t>如图，在</w:t>
      </w:r>
      <w:r>
        <w:object>
          <v:shape id="_x0000_i112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1" o:title="eqIddd967903ed5a6f640a5b801ec8be0070"/>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和</w:t>
      </w:r>
      <w:r>
        <w:object>
          <v:shape id="_x0000_i11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89" o:title="eqId681a4c0e1bba3332b0dde5ce55d30e2e"/>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中，</w:t>
      </w:r>
      <w:r>
        <w:object>
          <v:shape id="_x0000_i1130"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191" o:title="eqId3798a74058ec4bc40b6d9b5d268c359b"/>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3" o:title="eqId2a30f3a8b673cc28bd90c50cf1a35281"/>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是</w:t>
      </w:r>
      <w:r>
        <w:object>
          <v:shape id="_x0000_i11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中点．求证：</w:t>
      </w:r>
      <w:r>
        <w:object>
          <v:shape id="_x0000_i113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95" o:title="eqId1088b2498b72e3de5b1700067dfab603"/>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5255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352550" cy="11525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23. </w:t>
      </w:r>
      <w:r>
        <w:rPr>
          <w:rFonts w:ascii="宋体" w:hAnsi="宋体" w:eastAsia="宋体" w:cs="宋体"/>
          <w:color w:val="000000"/>
        </w:rPr>
        <w:t>如图，</w:t>
      </w:r>
      <w:r>
        <w:object>
          <v:shape id="_x0000_i1134"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198" o:title="eqIdab926d89b65f26c12e3da73ef1e5cf68"/>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88" o:title="eqId7cbce11aa19b8bd2bf6ee5a834e005de"/>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的平分线上有一点</w:t>
      </w:r>
      <w:r>
        <w:object>
          <v:shape id="_x0000_i113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9" o:title="eqIddad2a36927223bd70f426ba06aea4b45"/>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202" o:title="eqId06a0147f6a16b64d6940505633c1f16a"/>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2.7pt;width:50.2pt;" o:ole="t" filled="f" o:preferrelative="t" stroked="f" coordsize="21600,21600">
            <v:path/>
            <v:fill on="f" focussize="0,0"/>
            <v:stroke on="f" joinstyle="miter"/>
            <v:imagedata r:id="rId204" o:title="eqId545e18836bc7fee22f8f813a6f525d93"/>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06" o:title="eqId29da20e2cd48f0a178b4ba71eb2c81f6"/>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，求</w:t>
      </w:r>
      <w:r>
        <w:object>
          <v:shape id="_x0000_i114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 o:title="eqId03902478df1a55bc99703210bccab910"/>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drawing>
          <wp:inline distT="0" distB="0" distL="114300" distR="114300">
            <wp:extent cx="1628775" cy="971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628775" cy="9715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14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10" o:title="eqId20ccc37b189fa2cbc269ca0b233dac37"/>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12" o:title="eqIdabd13974aebe38eb2a1d744a01ea5aa5"/>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平分</w:t>
      </w:r>
      <w:r>
        <w:object>
          <v:shape id="_x0000_i114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4" o:title="eqId6d7b2fe01a33c4825f9974ed9663a99c"/>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，一个</w:t>
      </w:r>
      <w:r>
        <w:object>
          <v:shape id="_x0000_i114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16" o:title="eqId79a97bb4dcfab4ec7539bc783d563c49"/>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角的顶点与</w:t>
      </w:r>
      <w:r>
        <w:object>
          <v:shape id="_x0000_i114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9" o:title="eqIddad2a36927223bd70f426ba06aea4b45"/>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重合，角的两边分别与射线</w:t>
      </w:r>
      <w:r>
        <w:object>
          <v:shape id="_x0000_i114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19" o:title="eqIdef4113c492885ba7c47fe42ac792578f"/>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交于点</w:t>
      </w:r>
      <w:r>
        <w:object>
          <v:shape id="_x0000_i114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21" o:title="eqIdc5db41a1f31d6baee7c69990811edb9f"/>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、与射线</w:t>
      </w:r>
      <w:r>
        <w:object>
          <v:shape id="_x0000_i114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23" o:title="eqIdb90e0f35eda1a729fed485f83da5ea9d"/>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交于点</w:t>
      </w:r>
      <w:r>
        <w:object>
          <v:shape id="_x0000_i11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57350"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657350" cy="1390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设</w:t>
      </w:r>
      <w:r>
        <w:object>
          <v:shape id="_x0000_i115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27" o:title="eqIdbcd3fd00798e7ec50afafe7fa7a4f42e"/>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229" o:title="eqId78691dacfa00dd2448b1ba94b264ec8b"/>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，求</w:t>
      </w:r>
      <w:r>
        <w:object>
          <v:shape id="_x0000_i1152"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31" o:title="eqId3a9a6eeeebf3cff569578d7366b755aa"/>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5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3" o:title="eqIdcf155beaaf953299a0d54b4f18808c76"/>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，当</w:t>
      </w:r>
      <w:r>
        <w:object>
          <v:shape id="_x0000_i11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5" o:title="eqIdfd601617f0ab200d5c80c37ab41d7323"/>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在绕点</w:t>
      </w:r>
      <w:r>
        <w:object>
          <v:shape id="_x0000_i11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9" o:title="eqIddad2a36927223bd70f426ba06aea4b45"/>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旋转过程中，</w:t>
      </w:r>
      <w:r>
        <w:object>
          <v:shape id="_x0000_i115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31" o:title="eqId3a9a6eeeebf3cff569578d7366b755aa"/>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的周长是否会发生变化？若不变，求出</w:t>
      </w:r>
      <w:r>
        <w:object>
          <v:shape id="_x0000_i1157"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31" o:title="eqId3a9a6eeeebf3cff569578d7366b755aa"/>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的周长；若变化，请说明理由．</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412D27"/>
    <w:rsid w:val="2E2F2F4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oleObject" Target="embeddings/oleObject43.bin"/><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image" Target="media/image35.png"/><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 Type="http://schemas.openxmlformats.org/officeDocument/2006/relationships/oleObject" Target="embeddings/oleObject26.bin"/><Relationship Id="rId51" Type="http://schemas.openxmlformats.org/officeDocument/2006/relationships/image" Target="media/image21.wmf"/><Relationship Id="rId50" Type="http://schemas.openxmlformats.org/officeDocument/2006/relationships/oleObject" Target="embeddings/oleObject25.bin"/><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oleObject" Target="embeddings/oleObject23.bin"/><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image" Target="media/image14.wmf"/><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oleObject" Target="embeddings/oleObject12.bin"/><Relationship Id="rId26" Type="http://schemas.openxmlformats.org/officeDocument/2006/relationships/oleObject" Target="embeddings/oleObject11.bin"/><Relationship Id="rId25" Type="http://schemas.openxmlformats.org/officeDocument/2006/relationships/image" Target="media/image10.wmf"/><Relationship Id="rId240" Type="http://schemas.openxmlformats.org/officeDocument/2006/relationships/fontTable" Target="fontTable.xml"/><Relationship Id="rId24" Type="http://schemas.openxmlformats.org/officeDocument/2006/relationships/oleObject" Target="embeddings/oleObject10.bin"/><Relationship Id="rId239" Type="http://schemas.openxmlformats.org/officeDocument/2006/relationships/customXml" Target="../customXml/item1.xml"/><Relationship Id="rId238" Type="http://schemas.openxmlformats.org/officeDocument/2006/relationships/oleObject" Target="embeddings/oleObject133.bin"/><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oleObject" Target="embeddings/oleObject9.bin"/><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png"/><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image" Target="media/image9.wmf"/><Relationship Id="rId219" Type="http://schemas.openxmlformats.org/officeDocument/2006/relationships/image" Target="media/image92.wmf"/><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image" Target="media/image87.png"/><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oleObject" Target="embeddings/oleObject114.bin"/><Relationship Id="rId202" Type="http://schemas.openxmlformats.org/officeDocument/2006/relationships/image" Target="media/image84.wmf"/><Relationship Id="rId201" Type="http://schemas.openxmlformats.org/officeDocument/2006/relationships/oleObject" Target="embeddings/oleObject113.bin"/><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png"/><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image" Target="media/image74.png"/><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png"/><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oleObject" Target="embeddings/oleObject83.bin"/><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image" Target="media/image56.png"/><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819</Words>
  <Characters>1048</Characters>
  <Lines>0</Lines>
  <Paragraphs>0</Paragraphs>
  <TotalTime>0</TotalTime>
  <ScaleCrop>false</ScaleCrop>
  <LinksUpToDate>false</LinksUpToDate>
  <CharactersWithSpaces>1202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2024-06-08T22:50:00Z</dcterms:created>
  <dc:creator>学科网试题生产平台</dc:creator>
  <dc:description>3348773803540480</dc:description>
  <cp:lastModifiedBy>小英alice</cp:lastModifiedBy>
  <dcterms:modified xsi:type="dcterms:W3CDTF">2024-06-28T02:19:45Z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A2B92E1E72924FECA6B0958656419A77</vt:lpwstr>
  </property>
</Properties>
</file>