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DBA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12331700</wp:posOffset>
            </wp:positionV>
            <wp:extent cx="406400" cy="482600"/>
            <wp:effectExtent l="0" t="0" r="12700" b="1270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11696700</wp:posOffset>
            </wp:positionV>
            <wp:extent cx="431800" cy="330200"/>
            <wp:effectExtent l="0" t="0" r="6350" b="12700"/>
            <wp:wrapNone/>
            <wp:docPr id="3218676" name="图片 32186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676" name="图片 32186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月阶段检测卷</w:t>
      </w:r>
    </w:p>
    <w:p w14:paraId="599984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2C59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分）【下列各题的四个选项中，有且只有一个选项是正确的，请选择正确选项的代号并填涂在答题纸的相应位置上】</w:t>
      </w:r>
    </w:p>
    <w:p w14:paraId="2030C2B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9" o:title="eqId2967337e3fcb228dded64ab0c41a17e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" o:title="eqId9d9be8aee023b3fbb9e51fe9e846d81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3" o:title="eqId86ebba6ed1add0fe647c0226614b9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" o:title="eqId8897d095420716c5f9d9dcd64c54f1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7" o:title="eqId1d8714504f795cd64e11863aa9679a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9" o:title="eqId38fda303240e35a04641e7e602dcc4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中，无理数个数有（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C2A58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117F6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1" o:title="eqId74b230078deef743bb3ce12b2676ee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0CC17F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3" o:title="eqId9443c486c23d6a5a4ad1cd7b6a76644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25" o:title="eqId8a2f4630b66f80a5f2b7f186e49b32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7" o:title="eqId3076135c07b92ea9d5c9d369dc89cc2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7pt;width:27.75pt;" o:ole="t" filled="f" o:preferrelative="t" stroked="f" coordsize="21600,21600">
            <v:path/>
            <v:fill on="f" focussize="0,0"/>
            <v:stroke on="f" joinstyle="miter"/>
            <v:imagedata r:id="rId29" o:title="eqId111870a9ef48f1bb2797ae8f1825a8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64E12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1" o:title="eqId8238d95ba6452e716b377367c116f4a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1905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15pt;width:30.85pt;" o:ole="t" filled="f" o:preferrelative="t" stroked="f" coordsize="21600,21600">
            <v:path/>
            <v:fill on="f" focussize="0,0"/>
            <v:stroke on="f" joinstyle="miter"/>
            <v:imagedata r:id="rId33" o:title="eqId1bada0580fcbdf14d125bd57b4b02d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35" o:title="eqId1295333db25226b7e4d5af5caeeed28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1" o:title="eqId8238d95ba6452e716b377367c116f4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38" o:title="eqIdb564b1bd7e4df7b427000c95b5fe03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6FA98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直角三角形的两条直角边分别为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，那么这个三角形的斜边上的中线长为（　　）</w:t>
      </w:r>
    </w:p>
    <w:p w14:paraId="5AE7CC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218680" name="图片 3218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680" name="图片 321868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2AE02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的三边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根据下列条件能判定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为直角三角形的是（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03E24C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a=8,b=13,c=11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a=6,b=10,c=12</w:t>
      </w:r>
    </w:p>
    <w:p w14:paraId="246F12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a=40,b=4l,c=9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a=24,b=9,c=25</w:t>
      </w:r>
    </w:p>
    <w:p w14:paraId="683F77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意大利文艺复兴时期的著名画家达·芬奇利用两张一样的纸片拼出不一样的“空洞”，从而巧妙的证明了勾股定理．小明用两张全等的的纸片①和②拼成如图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所示，中间的六边形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" o:title="eqId9165d9bfbb0f0d19eb482c2a4c1b29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由两个正方形和两个全等的直角三角形组成．已知六边形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" o:title="eqId9165d9bfbb0f0d19eb482c2a4c1b29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134.25pt;" o:ole="t" filled="f" o:preferrelative="t" stroked="f" coordsize="21600,21600">
            <v:path/>
            <v:fill on="f" focussize="0,0"/>
            <v:stroke on="f" joinstyle="miter"/>
            <v:imagedata r:id="rId44" o:title="eqId5eb731281f488bdfc6ba61845435c7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．小明将纸片②翻转后拼成如图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所示，其中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6" o:title="eqId935232f891885a772a735253887f37f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48" o:title="eqId478aafa8879db5eb624cdb1a5bd6f4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319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98D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7212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 w14:paraId="17C2B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51" o:title="eqId7cd07b9c03de53ab28607524516370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0E67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化简二次根式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05pt;width:74.4pt;" o:ole="t" filled="f" o:preferrelative="t" stroked="f" coordsize="21600,21600">
            <v:path/>
            <v:fill on="f" focussize="0,0"/>
            <v:stroke on="f" joinstyle="miter"/>
            <v:imagedata r:id="rId55" o:title="eqId27cdcc3cfba9aae72a70d4f5d430eb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F3E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如图，小明画线段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，然后以点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为半径画弧，与直线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，那么∠</w:t>
      </w:r>
      <w:r>
        <w:rPr>
          <w:rFonts w:ascii="Times New Roman" w:hAnsi="Times New Roman" w:eastAsia="Times New Roman" w:cs="Times New Roman"/>
          <w:i/>
          <w:color w:val="000000"/>
        </w:rPr>
        <w:t>CDB</w: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DE5A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EF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218682" name="图片 3218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682" name="图片 321868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61" o:title="eqId53a948d2f7732d7f03e986c63712089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5" o:title="eqId4681073487d89441a8db549f4187dda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FE0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66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1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105.95pt;" o:ole="t" filled="f" o:preferrelative="t" stroked="f" coordsize="21600,21600">
            <v:path/>
            <v:fill on="f" focussize="0,0"/>
            <v:stroke on="f" joinstyle="miter"/>
            <v:imagedata r:id="rId76" o:title="eqId1878d742713dce3213490d53d6b88c0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在同一平面直角坐标系中的图象如图所示．则比例系数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755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39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某学校要组织一次九年级篮球赛，赛制为单循环形式（每两班之间都赛一场），计划安排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场比赛，则设该学校九年级共有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个班级，依据题意，可以列出方程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08CA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79" o:title="eqIde81be295ee48e3c4b490a7917c83f8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33C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2pt;width:102.2pt;" o:ole="t" filled="f" o:preferrelative="t" stroked="f" coordsize="21600,21600">
            <v:path/>
            <v:fill on="f" focussize="0,0"/>
            <v:stroke on="f" joinstyle="miter"/>
            <v:imagedata r:id="rId82" o:title="eqIdb536e4493fe1410409274577a8ff695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4" o:title="eqIdf0a532e15e232cb4b99a8d4d07c895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BA3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定义：当三角形中一个内角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是另一个内角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的两倍时，我们称此三角形为“特征三角形”，其中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称为“特征角”，若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是特征三角形，∠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是特征角，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DA6E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8" o:title="eqId047dc9795efa99b6fb9fdf9778085d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93" o:title="eqId4eedae8d316c76e3d0b451256de03f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7" o:title="eqIdfe446a0456e9168028baee032d8d7d2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5pt;width:48pt;" o:ole="t" filled="f" o:preferrelative="t" stroked="f" coordsize="21600,21600">
            <v:path/>
            <v:fill on="f" focussize="0,0"/>
            <v:stroke on="f" joinstyle="miter"/>
            <v:imagedata r:id="rId99" o:title="eqId59a2e63e2e76266d606946a11c1d75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01" o:title="eqId4cae70b8a9d2d2e96dea62c00ced04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103" o:title="eqIdd2f5ae7930c508d327a7609f4cf79b6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05" o:title="eqId4ed3a08add0f389dbe3f7f74575faf4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7" o:title="eqId818110be1feca07319280f3a2dc714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EBD2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1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62.4pt;" o:ole="t" filled="f" o:preferrelative="t" stroked="f" coordsize="21600,21600">
            <v:path/>
            <v:fill on="f" focussize="0,0"/>
            <v:stroke on="f" joinstyle="miter"/>
            <v:imagedata r:id="rId111" o:title="eqId7012d1ff11db5e150182e19646814cd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运动时，线段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3" o:title="eqId2cdba1337ec85fa9722cb4b320a82ae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变化的关系图象，其中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为曲线部分的最低点，则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C14B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866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A92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92.2pt;" o:ole="t" filled="f" o:preferrelative="t" stroked="f" coordsize="21600,21600">
            <v:path/>
            <v:fill on="f" focussize="0,0"/>
            <v:stroke on="f" joinstyle="miter"/>
            <v:imagedata r:id="rId119" o:title="eqIdbe74d9b6ac59959781fe886322a732a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重合，且折痕交边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4" o:title="eqIdf99db03404e48d64e11ad9e953e874e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1258D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8AD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1F958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8.25pt;width:168pt;" o:ole="t" filled="f" o:preferrelative="t" stroked="f" coordsize="21600,21600">
            <v:path/>
            <v:fill on="f" focussize="0,0"/>
            <v:stroke on="f" joinstyle="miter"/>
            <v:imagedata r:id="rId127" o:title="eqId85af54f45afaabed5ccb08cf22702f6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A7E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9.75pt;width:112.5pt;" o:ole="t" filled="f" o:preferrelative="t" stroked="f" coordsize="21600,21600">
            <v:path/>
            <v:fill on="f" focussize="0,0"/>
            <v:stroke on="f" joinstyle="miter"/>
            <v:imagedata r:id="rId129" o:title="eqIdd2d4c0bf77725a58f73f27cd0f1ddc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8D4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4B002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131" o:title="eqId290f26bcf5a923de7381410b52be0d1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459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4.5pt;width:112.5pt;" o:ole="t" filled="f" o:preferrelative="t" stroked="f" coordsize="21600,21600">
            <v:path/>
            <v:fill on="f" focussize="0,0"/>
            <v:stroke on="f" joinstyle="miter"/>
            <v:imagedata r:id="rId133" o:title="eqId1a2c275d2e619800b5032c3dec728a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A69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用配方法解方程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5" o:title="eqIdf5e5562c409c242b957d45d897d5be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14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5.25pt;width:107.25pt;" o:ole="t" filled="f" o:preferrelative="t" stroked="f" coordsize="21600,21600">
            <v:path/>
            <v:fill on="f" focussize="0,0"/>
            <v:stroke on="f" joinstyle="miter"/>
            <v:imagedata r:id="rId137" o:title="eqIdb8512ff884f07010e83971012064f6f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594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39" o:title="eqId47cfe4e08c06bde245e58aa22485044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41" o:title="eqIdd729efa44ee74ffe0662d2c3723a59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的一个根，求方程的另一个根及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ABBD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x+1</w:t>
      </w:r>
      <w:r>
        <w:rPr>
          <w:rFonts w:ascii="宋体" w:hAnsi="宋体" w:eastAsia="宋体" w:cs="宋体"/>
          <w:color w:val="000000"/>
        </w:rPr>
        <w:t>成正比例关系，当</w:t>
      </w:r>
      <w:r>
        <w:rPr>
          <w:rFonts w:ascii="Times New Roman" w:hAnsi="Times New Roman" w:eastAsia="Times New Roman" w:cs="Times New Roman"/>
          <w:color w:val="000000"/>
        </w:rPr>
        <w:t>x=2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y=1</w:t>
      </w:r>
      <w:r>
        <w:rPr>
          <w:rFonts w:ascii="宋体" w:hAnsi="宋体" w:eastAsia="宋体" w:cs="宋体"/>
          <w:color w:val="000000"/>
        </w:rPr>
        <w:t>，求：当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035579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学校打算建立一块矩形的生物种植田来种植水果黄瓜，一面利用学校的墙（墙的最大可用长度为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3" o:title="eqIdd07ae0b4264da6a8812454ffd2f20d9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米），其余部分需要用总长为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5" o:title="eqIdf76fba0fe83cf0aa9a68210591cac1a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米的栅栏围成，且矩形中间需用栅栏隔开，栅栏因实验需要，有两个宽为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米的门（门无需栅栏，如图所示）．设种植田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米．若该种植田的面积为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48" o:title="eqId492b6d3883713fcaa8a4fdd87b87b48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平方米（栅栏的占地面积忽略不计），求该种植田的宽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33536E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15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已知，如图：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4" o:title="eqIdcc3322a2ad9a95bdc9fc576a7a158d4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68a83fdd2ba72a2dba0b6b10bb3e06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58" o:title="eqIdd7ac5396c5ea442e0364b50c1db3d2d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的中线．</w:t>
      </w:r>
    </w:p>
    <w:p w14:paraId="19C6F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color w:val="000000"/>
        </w:rPr>
        <w:drawing>
          <wp:inline distT="0" distB="0" distL="114300" distR="114300">
            <wp:extent cx="1562100" cy="723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9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61" o:title="eqIdee0f630195bcf6c3ca8f4fdeff43b08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63" o:title="eqId9c06154cae3bf7a8ce5a1e97a738087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2F8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65" o:title="eqId56af101a9aea41432925c8f58214f5e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67" o:title="eqId03ff4152c3e5998ae8e0ed8641f898b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AD9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阅读材料，回答问题：如果对于任意一个三角形，只要它的三边长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9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1" o:title="eqId2c94bb12cee76221e13f9ef955b0aa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3" o:title="eqId071a7e733d466949ac935b4b8ee8d1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（不妨设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5" o:title="eqIdbf9640cb4b70236b7ef3f388fb7d502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）都在某个函数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77" o:title="eqId4fe7d5809da02c15a43a0e9a898b90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的定义域内，并且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79" o:title="eqIdff3bf2007903adc64d089a054c2284a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1" o:title="eqId4889b4b46d3cd6dd677d200bdf4914f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83" o:title="eqId8de447d5e47448d0f15a7535bf3ce0b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也能构成一个三角形，我们就称这样的函数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77" o:title="eqId4fe7d5809da02c15a43a0e9a898b90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为“保三角函数”．</w:t>
      </w:r>
    </w:p>
    <w:p w14:paraId="51C78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试证明：任意一个比例系数大于零的正比例函数都是“保三角函数”．</w:t>
      </w:r>
    </w:p>
    <w:p w14:paraId="71396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试判断：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86" o:title="eqId11ede389b43c78417912542746d91d0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是否是“保三角函数”？如果是，请给出证明：如果不是，请举出反例．</w:t>
      </w:r>
    </w:p>
    <w:p w14:paraId="06905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18686" name="图片 3218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686" name="图片 321868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平分线与线段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，且有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上的动点（与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不重合），联结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．</w:t>
      </w:r>
    </w:p>
    <w:p w14:paraId="60B65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18678" name="图片 3218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678" name="图片 321867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 w14:paraId="5DB5A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18684" name="图片 3218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684" name="图片 321868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函数解析式（无需写出定义域）；</w:t>
      </w:r>
    </w:p>
    <w:p w14:paraId="3DF2B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）当△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是等腰三角形时，求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的长．</w:t>
      </w:r>
    </w:p>
    <w:p w14:paraId="00CC6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2305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EC35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6B56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B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png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89.png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png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png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png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2025-12-24T19:58:00Z</dcterms:created>
  <dc:creator>学科网试题生产平台</dc:creator>
  <dc:description>3911273932129280</dc:description>
  <cp:lastModifiedBy>小英alice</cp:lastModifiedBy>
  <dcterms:modified xsi:type="dcterms:W3CDTF">2025-12-30T13:58:34Z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B564CE2DF4A746FD9E8EF76FCC15E2AC_12</vt:lpwstr>
  </property>
</Properties>
</file>