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B02B2">
      <w:pPr>
        <w:spacing w:line="22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12534900</wp:posOffset>
            </wp:positionV>
            <wp:extent cx="342900" cy="419100"/>
            <wp:effectExtent l="0" t="0" r="0" b="0"/>
            <wp:wrapNone/>
            <wp:docPr id="100136" name="图片 10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6" name="图片 100136"/>
                    <pic:cNvPicPr>
                      <a:picLocks noChangeAspect="1"/>
                    </pic:cNvPicPr>
                  </pic:nvPicPr>
                  <pic:blipFill>
                    <a:blip r:embed="rId6"/>
                    <a:stretch>
                      <a:fillRect/>
                    </a:stretch>
                  </pic:blipFill>
                  <pic:spPr>
                    <a:xfrm>
                      <a:off x="0" y="0"/>
                      <a:ext cx="342900" cy="419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学年第一学期八年级数学期中试卷</w:t>
      </w:r>
    </w:p>
    <w:p w14:paraId="28E93E0C">
      <w:pPr>
        <w:spacing w:before="120" w:line="360" w:lineRule="auto"/>
        <w:jc w:val="center"/>
      </w:pPr>
      <w:r>
        <w:rPr>
          <w:rFonts w:ascii="宋体" w:hAnsi="宋体" w:eastAsia="宋体" w:cs="宋体"/>
          <w:b/>
          <w:color w:val="auto"/>
          <w:sz w:val="24"/>
        </w:rPr>
        <w:t>（时长：</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525ED5FC">
      <w:pPr>
        <w:spacing w:line="360" w:lineRule="auto"/>
        <w:ind w:firstLine="15"/>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3265C684">
      <w:pPr>
        <w:spacing w:line="360" w:lineRule="auto"/>
        <w:jc w:val="both"/>
      </w:pPr>
      <w:r>
        <w:rPr>
          <w:color w:val="auto"/>
        </w:rPr>
        <w:t xml:space="preserve">1. </w:t>
      </w:r>
      <w:r>
        <w:rPr>
          <w:rFonts w:ascii="宋体" w:hAnsi="宋体" w:eastAsia="宋体" w:cs="宋体"/>
          <w:color w:val="auto"/>
        </w:rPr>
        <w:t>下列各式中，与</w:t>
      </w:r>
      <w:r>
        <w:object>
          <v:shape id="_x0000_i1025"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8" o:title="eqIdf1c16845780c9a6979594d1452b4941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互为有理化因式的是（</w:t>
      </w:r>
      <w:r>
        <w:rPr>
          <w:rFonts w:ascii="Times New Roman" w:hAnsi="Times New Roman" w:eastAsia="Times New Roman" w:cs="Times New Roman"/>
          <w:color w:val="auto"/>
        </w:rPr>
        <w:t xml:space="preserve"> </w:t>
      </w:r>
      <w:r>
        <w:rPr>
          <w:rFonts w:ascii="宋体" w:hAnsi="宋体" w:eastAsia="宋体" w:cs="宋体"/>
          <w:color w:val="auto"/>
        </w:rPr>
        <w:t>）</w:t>
      </w:r>
    </w:p>
    <w:p w14:paraId="56BEFDC5">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0" o:title="eqIde5d6754020d50c045a635bc43205958a"/>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2" o:title="eqId175d0c99e866f1db915462a91b356ef3"/>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8" o:title="eqIdf1c16845780c9a6979594d1452b49410"/>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5" o:title="eqId0a989c4fbf0ff34cedb365d2dda47f16"/>
            <o:lock v:ext="edit" aspectratio="t"/>
            <w10:wrap type="none"/>
            <w10:anchorlock/>
          </v:shape>
          <o:OLEObject Type="Embed" ProgID="Equation.DSMT4" ShapeID="_x0000_i1029" DrawAspect="Content" ObjectID="_1468075729" r:id="rId14">
            <o:LockedField>false</o:LockedField>
          </o:OLEObject>
        </w:object>
      </w:r>
    </w:p>
    <w:p w14:paraId="3BAD6625">
      <w:pPr>
        <w:spacing w:line="360" w:lineRule="auto"/>
        <w:jc w:val="both"/>
        <w:textAlignment w:val="center"/>
        <w:rPr>
          <w:color w:val="000000"/>
        </w:rPr>
      </w:pPr>
      <w:r>
        <w:rPr>
          <w:color w:val="000000"/>
        </w:rPr>
        <w:t xml:space="preserve">2. </w:t>
      </w:r>
      <w:r>
        <w:rPr>
          <w:rFonts w:ascii="宋体" w:hAnsi="宋体" w:eastAsia="宋体" w:cs="宋体"/>
          <w:color w:val="000000"/>
        </w:rPr>
        <w:t>下列二次根式中，与</w:t>
      </w:r>
      <w:r>
        <w:object>
          <v:shape id="_x0000_i103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7" o:title="eqIdbd4cee6655a37fc8243928b5dbb09fd4"/>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A1B17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41637913" name="图片 641637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37913" name="图片 641637913"/>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object>
          <v:shape id="_x0000_i1031"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0" o:title="eqIdb349899258f7e34779a465212d6bcf48"/>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22" o:title="eqId1d704f24eb842786a5b157f581303936"/>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4" o:title="eqIdc6c788566c97adcd54b6625fd5e9b818"/>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6" o:title="eqIde3dca2003dd0fbfecfbd14f37b5bc3d2"/>
            <o:lock v:ext="edit" aspectratio="t"/>
            <w10:wrap type="none"/>
            <w10:anchorlock/>
          </v:shape>
          <o:OLEObject Type="Embed" ProgID="Equation.DSMT4" ShapeID="_x0000_i1034" DrawAspect="Content" ObjectID="_1468075734" r:id="rId25">
            <o:LockedField>false</o:LockedField>
          </o:OLEObject>
        </w:object>
      </w:r>
    </w:p>
    <w:p w14:paraId="10525178">
      <w:pPr>
        <w:spacing w:line="360" w:lineRule="auto"/>
        <w:jc w:val="both"/>
        <w:textAlignment w:val="center"/>
        <w:rPr>
          <w:color w:val="000000"/>
        </w:rPr>
      </w:pPr>
      <w:r>
        <w:rPr>
          <w:color w:val="000000"/>
        </w:rPr>
        <w:t xml:space="preserve">3. </w:t>
      </w:r>
      <w:r>
        <w:rPr>
          <w:rFonts w:ascii="宋体" w:hAnsi="宋体" w:eastAsia="宋体" w:cs="宋体"/>
          <w:color w:val="000000"/>
        </w:rPr>
        <w:t>下列方程中，没有实数根的方程是（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38A9665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28" o:title="eqIda26436b128a8637bffaa5375fea32034"/>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0" o:title="eqId4800c5aa0e5b70b2141541cbd3853e34"/>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2" o:title="eqId01ab6d9a2494af6f08bdf2f935e77e67"/>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5.75pt;width:70.5pt;" o:ole="t" filled="f" o:preferrelative="t" stroked="f" coordsize="21600,21600">
            <v:path/>
            <v:fill on="f" focussize="0,0"/>
            <v:stroke on="f" joinstyle="miter"/>
            <v:imagedata r:id="rId34" o:title="eqIdecda6051ffac6d2b34273cfe6e3bca26"/>
            <o:lock v:ext="edit" aspectratio="t"/>
            <w10:wrap type="none"/>
            <w10:anchorlock/>
          </v:shape>
          <o:OLEObject Type="Embed" ProgID="Equation.DSMT4" ShapeID="_x0000_i1038" DrawAspect="Content" ObjectID="_1468075738" r:id="rId33">
            <o:LockedField>false</o:LockedField>
          </o:OLEObject>
        </w:object>
      </w:r>
    </w:p>
    <w:p w14:paraId="12B151BB">
      <w:pPr>
        <w:spacing w:line="360" w:lineRule="auto"/>
        <w:jc w:val="both"/>
        <w:textAlignment w:val="center"/>
        <w:rPr>
          <w:color w:val="000000"/>
        </w:rPr>
      </w:pPr>
      <w:r>
        <w:rPr>
          <w:color w:val="000000"/>
        </w:rPr>
        <w:t xml:space="preserve">4.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39"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36" o:title="eqId368fe0054b3812f2f2a818ead2d5fc76"/>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有实数根，那么</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3AC052E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38" o:title="eqIdab8f4c8d68bbd2342f0f2375b1ec74c4"/>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0" o:title="eqId5458dc265454e69f1b791da2c802d417"/>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2" o:title="eqId5e4dcf310da11ad47acd8c6d45041df2"/>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4" o:title="eqIdbfda1e7a2f374e3c97301f8b3f8c651d"/>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且</w:t>
      </w:r>
      <w:r>
        <w:object>
          <v:shape id="_x0000_i10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 o:title="eqId4bf4badc1b00534aefdc9508f8e6f636"/>
            <o:lock v:ext="edit" aspectratio="t"/>
            <w10:wrap type="none"/>
            <w10:anchorlock/>
          </v:shape>
          <o:OLEObject Type="Embed" ProgID="Equation.DSMT4" ShapeID="_x0000_i1044" DrawAspect="Content" ObjectID="_1468075744" r:id="rId45">
            <o:LockedField>false</o:LockedField>
          </o:OLEObject>
        </w:object>
      </w:r>
    </w:p>
    <w:p w14:paraId="06133F95">
      <w:pPr>
        <w:spacing w:line="360" w:lineRule="auto"/>
        <w:ind w:right="300"/>
        <w:jc w:val="both"/>
        <w:textAlignment w:val="center"/>
        <w:rPr>
          <w:color w:val="000000"/>
        </w:rPr>
      </w:pPr>
      <w:r>
        <w:rPr>
          <w:color w:val="000000"/>
        </w:rPr>
        <w:t xml:space="preserve">5. </w:t>
      </w:r>
      <w:r>
        <w:rPr>
          <w:rFonts w:ascii="宋体" w:hAnsi="宋体" w:eastAsia="宋体" w:cs="宋体"/>
          <w:color w:val="000000"/>
        </w:rPr>
        <w:t>假设每一个参加宴会的人跟其他参会的人都握一次手，在宴会结束时，所有的参会者总共握手</w:t>
      </w:r>
      <w:r>
        <w:rPr>
          <w:rFonts w:ascii="Times New Roman" w:hAnsi="Times New Roman" w:eastAsia="Times New Roman" w:cs="Times New Roman"/>
          <w:color w:val="000000"/>
        </w:rPr>
        <w:t>28</w:t>
      </w:r>
      <w:r>
        <w:rPr>
          <w:rFonts w:ascii="宋体" w:hAnsi="宋体" w:eastAsia="宋体" w:cs="宋体"/>
          <w:color w:val="000000"/>
        </w:rPr>
        <w:t>次，那么参会人士共有多少人？设参会人士共有</w:t>
      </w:r>
      <w:r>
        <w:rPr>
          <w:rFonts w:ascii="Times New Roman" w:hAnsi="Times New Roman" w:eastAsia="Times New Roman" w:cs="Times New Roman"/>
          <w:i/>
          <w:color w:val="000000"/>
        </w:rPr>
        <w:t>x</w:t>
      </w:r>
      <w:r>
        <w:rPr>
          <w:rFonts w:ascii="宋体" w:hAnsi="宋体" w:eastAsia="宋体" w:cs="宋体"/>
          <w:color w:val="000000"/>
        </w:rPr>
        <w:t>人，则可列方程为（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037F58E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41637907" name="图片 641637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37907" name="图片 641637907"/>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object>
          <v:shape id="_x0000_i1045"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48" o:title="eqId9947011a62d6c622bbfe5cc2d68927aa"/>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50" o:title="eqId6187a04c69cb3a22e10dc616136b64b3"/>
            <o:lock v:ext="edit" aspectratio="t"/>
            <w10:wrap type="none"/>
            <w10:anchorlock/>
          </v:shape>
          <o:OLEObject Type="Embed" ProgID="Equation.DSMT4" ShapeID="_x0000_i1046" DrawAspect="Content" ObjectID="_1468075746" r:id="rId4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52" o:title="eqId4daf5fa631985d9a5f2a698e950201ff"/>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31pt;width:65.15pt;" o:ole="t" filled="f" o:preferrelative="t" stroked="f" coordsize="21600,21600">
            <v:path/>
            <v:fill on="f" focussize="0,0"/>
            <v:stroke on="f" joinstyle="miter"/>
            <v:imagedata r:id="rId54" o:title="eqId6259c30d006d84eabbd0a920d443f74b"/>
            <o:lock v:ext="edit" aspectratio="t"/>
            <w10:wrap type="none"/>
            <w10:anchorlock/>
          </v:shape>
          <o:OLEObject Type="Embed" ProgID="Equation.DSMT4" ShapeID="_x0000_i1048" DrawAspect="Content" ObjectID="_1468075748" r:id="rId53">
            <o:LockedField>false</o:LockedField>
          </o:OLEObject>
        </w:object>
      </w:r>
    </w:p>
    <w:p w14:paraId="34E26407">
      <w:pPr>
        <w:spacing w:line="360" w:lineRule="auto"/>
        <w:jc w:val="both"/>
        <w:textAlignment w:val="center"/>
        <w:rPr>
          <w:color w:val="000000"/>
        </w:rPr>
      </w:pPr>
      <w:r>
        <w:rPr>
          <w:color w:val="000000"/>
        </w:rPr>
        <w:t xml:space="preserve">6. </w:t>
      </w:r>
      <w:r>
        <w:rPr>
          <w:rFonts w:ascii="宋体" w:hAnsi="宋体" w:eastAsia="宋体" w:cs="宋体"/>
          <w:color w:val="000000"/>
        </w:rPr>
        <w:t>如图，在</w:t>
      </w:r>
      <w:r>
        <w:object>
          <v:shape id="_x0000_i10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中，</w:t>
      </w:r>
      <w:r>
        <w:object>
          <v:shape id="_x0000_i1050"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58" o:title="eqId585e817fa6fe7095468834d56d9fe1b1"/>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，角平分线</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60" o:title="eqId2ebef5bab02280cdc99cc7f689135cd4"/>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．下列结论：①</w:t>
      </w:r>
      <w:r>
        <w:object>
          <v:shape id="_x0000_i1052" o:spt="75" alt="学科网(www.zxxk.com)--教育资源门户，提供试卷、教案、课件、论文、素材以及各类教学资源下载，还有大量而丰富的教学相关资讯！" type="#_x0000_t75" style="height:18pt;width:96.75pt;" o:ole="t" filled="f" o:preferrelative="t" stroked="f" coordsize="21600,21600">
            <v:path/>
            <v:fill on="f" focussize="0,0"/>
            <v:stroke on="f" joinstyle="miter"/>
            <v:imagedata r:id="rId62" o:title="eqId29f6daac9eec00e95053c5cc0d959d1f"/>
            <o:lock v:ext="edit" aspectratio="t"/>
            <w10:wrap type="none"/>
            <w10:anchorlock/>
          </v:shape>
          <o:OLEObject Type="Embed" ProgID="Equation.DSMT4" ShapeID="_x0000_i1052" DrawAspect="Content" ObjectID="_1468075752" r:id="rId61">
            <o:LockedField>false</o:LockedField>
          </o:OLEObject>
        </w:object>
      </w:r>
      <w:r>
        <w:rPr>
          <w:rFonts w:ascii="Times New Roman" w:hAnsi="Times New Roman" w:eastAsia="Times New Roman" w:cs="Times New Roman"/>
          <w:i/>
          <w:color w:val="000000"/>
        </w:rPr>
        <w:t>BE</w:t>
      </w:r>
      <w:r>
        <w:rPr>
          <w:rFonts w:ascii="宋体" w:hAnsi="宋体" w:eastAsia="宋体" w:cs="宋体"/>
          <w:color w:val="000000"/>
        </w:rPr>
        <w:t>；②</w:t>
      </w:r>
      <w:r>
        <w:object>
          <v:shape id="_x0000_i1053"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64" o:title="eqId9ee19b9ab21dd913e58014abab2b4a9d"/>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；③</w:t>
      </w:r>
      <w:r>
        <w:object>
          <v:shape id="_x0000_i105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6" o:title="eqIdcd6998de61081eb3c7f11c1782d466fb"/>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；④</w:t>
      </w:r>
      <w:r>
        <w:object>
          <v:shape id="_x0000_i1055"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68" o:title="eqIdc1fd45dfacedd9c597650479d87e1086"/>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；其中正确结论是（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7E1EBB10">
      <w:pPr>
        <w:spacing w:line="360" w:lineRule="auto"/>
        <w:jc w:val="both"/>
        <w:textAlignment w:val="center"/>
        <w:rPr>
          <w:color w:val="000000"/>
        </w:rPr>
      </w:pPr>
      <w:r>
        <w:rPr>
          <w:color w:val="000000"/>
        </w:rPr>
        <w:drawing>
          <wp:inline distT="0" distB="0" distL="114300" distR="114300">
            <wp:extent cx="1295400" cy="1181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295400" cy="1181100"/>
                    </a:xfrm>
                    <a:prstGeom prst="rect">
                      <a:avLst/>
                    </a:prstGeom>
                  </pic:spPr>
                </pic:pic>
              </a:graphicData>
            </a:graphic>
          </wp:inline>
        </w:drawing>
      </w:r>
    </w:p>
    <w:p w14:paraId="7567E3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①③</w:t>
      </w:r>
    </w:p>
    <w:p w14:paraId="4451EADB">
      <w:pPr>
        <w:spacing w:line="255"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3FB7BACE">
      <w:pPr>
        <w:spacing w:line="360" w:lineRule="auto"/>
        <w:jc w:val="both"/>
        <w:textAlignment w:val="center"/>
        <w:rPr>
          <w:color w:val="000000"/>
        </w:rPr>
      </w:pPr>
      <w:r>
        <w:rPr>
          <w:color w:val="000000"/>
        </w:rPr>
        <w:t xml:space="preserve">7. </w:t>
      </w:r>
      <w:r>
        <w:rPr>
          <w:rFonts w:ascii="宋体" w:hAnsi="宋体" w:eastAsia="宋体" w:cs="宋体"/>
          <w:color w:val="000000"/>
        </w:rPr>
        <w:t>若</w:t>
      </w:r>
      <w:r>
        <w:object>
          <v:shape id="_x0000_i1056" o:spt="75" alt="学科网(www.zxxk.com)--教育资源门户，提供试卷、教案、课件、论文、素材以及各类教学资源下载，还有大量而丰富的教学相关资讯！" type="#_x0000_t75" style="height:30.1pt;width:32.8pt;" o:ole="t" filled="f" o:preferrelative="t" stroked="f" coordsize="21600,21600">
            <v:path/>
            <v:fill on="f" focussize="0,0"/>
            <v:stroke on="f" joinstyle="miter"/>
            <v:imagedata r:id="rId71" o:title="eqIdf9fbb757ae4b5c4e447606018d530798"/>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0D611D75">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73" o:title="eqId9211757d44d96c1d721500491a20a3a9"/>
            <o:lock v:ext="edit" aspectratio="t"/>
            <w10:wrap type="none"/>
            <w10:anchorlock/>
          </v:shape>
          <o:OLEObject Type="Embed" ProgID="Equation.DSMT4" ShapeID="_x0000_i1057" DrawAspect="Content" ObjectID="_1468075757" r:id="rId72">
            <o:LockedField>false</o:LockedField>
          </o:OLEObject>
        </w:object>
      </w:r>
      <w:r>
        <w:rPr>
          <w:color w:val="000000"/>
        </w:rPr>
        <w:t>______</w:t>
      </w:r>
      <w:r>
        <w:rPr>
          <w:rFonts w:ascii="宋体" w:hAnsi="宋体" w:eastAsia="宋体" w:cs="宋体"/>
          <w:color w:val="000000"/>
        </w:rPr>
        <w:t>．</w:t>
      </w:r>
    </w:p>
    <w:p w14:paraId="5252C532">
      <w:pPr>
        <w:spacing w:before="15" w:line="360" w:lineRule="auto"/>
        <w:jc w:val="both"/>
        <w:textAlignment w:val="center"/>
        <w:rPr>
          <w:color w:val="000000"/>
        </w:rPr>
      </w:pPr>
      <w:r>
        <w:rPr>
          <w:color w:val="000000"/>
        </w:rPr>
        <w:t xml:space="preserve">9. </w:t>
      </w:r>
      <w:r>
        <w:rPr>
          <w:rFonts w:ascii="宋体" w:hAnsi="宋体" w:eastAsia="宋体" w:cs="宋体"/>
          <w:color w:val="000000"/>
        </w:rPr>
        <w:t>化简：</w:t>
      </w:r>
      <w:r>
        <w:object>
          <v:shape id="_x0000_i1058" o:spt="75" alt="学科网(www.zxxk.com)--教育资源门户，提供试卷、教案、课件、论文、素材以及各类教学资源下载，还有大量而丰富的教学相关资讯！" type="#_x0000_t75" style="height:21pt;width:105.75pt;" o:ole="t" filled="f" o:preferrelative="t" stroked="f" coordsize="21600,21600">
            <v:path/>
            <v:fill on="f" focussize="0,0"/>
            <v:stroke on="f" joinstyle="miter"/>
            <v:imagedata r:id="rId75" o:title="eqIdafabc4a2b847fd550f62aff2406bac43"/>
            <o:lock v:ext="edit" aspectratio="t"/>
            <w10:wrap type="none"/>
            <w10:anchorlock/>
          </v:shape>
          <o:OLEObject Type="Embed" ProgID="Equation.DSMT4" ShapeID="_x0000_i1058" DrawAspect="Content" ObjectID="_1468075758" r:id="rId74">
            <o:LockedField>false</o:LockedField>
          </o:OLEObject>
        </w:object>
      </w:r>
      <w:r>
        <w:rPr>
          <w:color w:val="000000"/>
        </w:rPr>
        <w:t>_______</w:t>
      </w:r>
      <w:r>
        <w:rPr>
          <w:rFonts w:ascii="宋体" w:hAnsi="宋体" w:eastAsia="宋体" w:cs="宋体"/>
          <w:color w:val="000000"/>
        </w:rPr>
        <w:t>．</w:t>
      </w:r>
    </w:p>
    <w:p w14:paraId="57BC2D36">
      <w:pPr>
        <w:spacing w:line="360" w:lineRule="auto"/>
        <w:jc w:val="left"/>
        <w:textAlignment w:val="center"/>
        <w:rPr>
          <w:color w:val="000000"/>
        </w:rPr>
      </w:pPr>
      <w:r>
        <w:rPr>
          <w:color w:val="000000"/>
        </w:rPr>
        <w:t xml:space="preserve">10. </w:t>
      </w:r>
      <w:r>
        <w:rPr>
          <w:rFonts w:ascii="宋体" w:hAnsi="宋体" w:eastAsia="宋体" w:cs="宋体"/>
          <w:color w:val="000000"/>
        </w:rPr>
        <w:t>已知关于</w:t>
      </w:r>
      <w:r>
        <w:object>
          <v:shape id="_x0000_i105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的一元二次方程</w:t>
      </w:r>
      <w:r>
        <w:object>
          <v:shape id="_x0000_i1060"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79" o:title="eqId6f7f5b4e5e75905b1ed4933f2ab413db"/>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的一个实数根是</w:t>
      </w:r>
      <w:r>
        <w:rPr>
          <w:rFonts w:ascii="Times New Roman" w:hAnsi="Times New Roman" w:eastAsia="Times New Roman" w:cs="Times New Roman"/>
          <w:color w:val="000000"/>
        </w:rPr>
        <w:t>1</w:t>
      </w:r>
      <w:r>
        <w:rPr>
          <w:rFonts w:ascii="宋体" w:hAnsi="宋体" w:eastAsia="宋体" w:cs="宋体"/>
          <w:color w:val="000000"/>
        </w:rPr>
        <w:t>，那么</w:t>
      </w:r>
      <w:r>
        <w:object>
          <v:shape id="_x0000_i106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1" o:title="eqIda6c57bbef89a37f1a3808c0ceeac0c22"/>
            <o:lock v:ext="edit" aspectratio="t"/>
            <w10:wrap type="none"/>
            <w10:anchorlock/>
          </v:shape>
          <o:OLEObject Type="Embed" ProgID="Equation.DSMT4" ShapeID="_x0000_i1061" DrawAspect="Content" ObjectID="_1468075761" r:id="rId80">
            <o:LockedField>false</o:LockedField>
          </o:OLEObject>
        </w:object>
      </w:r>
      <w:r>
        <w:rPr>
          <w:color w:val="000000"/>
        </w:rPr>
        <w:t>_____________</w:t>
      </w:r>
      <w:r>
        <w:rPr>
          <w:rFonts w:ascii="宋体" w:hAnsi="宋体" w:eastAsia="宋体" w:cs="宋体"/>
          <w:color w:val="000000"/>
        </w:rPr>
        <w:t>．</w:t>
      </w:r>
    </w:p>
    <w:p w14:paraId="65CDD3A1">
      <w:pPr>
        <w:spacing w:line="360" w:lineRule="auto"/>
        <w:jc w:val="both"/>
        <w:textAlignment w:val="center"/>
        <w:rPr>
          <w:color w:val="000000"/>
        </w:rPr>
      </w:pPr>
      <w:r>
        <w:rPr>
          <w:color w:val="000000"/>
        </w:rPr>
        <w:t xml:space="preserve">11. </w:t>
      </w:r>
      <w:r>
        <w:rPr>
          <w:rFonts w:ascii="宋体" w:hAnsi="宋体" w:eastAsia="宋体" w:cs="宋体"/>
          <w:color w:val="000000"/>
        </w:rPr>
        <w:t>在实数范围内分解因式：</w:t>
      </w:r>
      <w:r>
        <w:object>
          <v:shape id="_x0000_i1062"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83" o:title="eqId4b7c5c2559af295893b62e47a100b817"/>
            <o:lock v:ext="edit" aspectratio="t"/>
            <w10:wrap type="none"/>
            <w10:anchorlock/>
          </v:shape>
          <o:OLEObject Type="Embed" ProgID="Equation.DSMT4" ShapeID="_x0000_i1062" DrawAspect="Content" ObjectID="_1468075762" r:id="rId82">
            <o:LockedField>false</o:LockedField>
          </o:OLEObject>
        </w:object>
      </w:r>
      <w:r>
        <w:rPr>
          <w:color w:val="000000"/>
        </w:rPr>
        <w:t>_________</w:t>
      </w:r>
      <w:r>
        <w:rPr>
          <w:rFonts w:ascii="宋体" w:hAnsi="宋体" w:eastAsia="宋体" w:cs="宋体"/>
          <w:color w:val="000000"/>
        </w:rPr>
        <w:t>．</w:t>
      </w:r>
    </w:p>
    <w:p w14:paraId="23A06DCF">
      <w:pPr>
        <w:spacing w:line="360" w:lineRule="auto"/>
        <w:jc w:val="both"/>
        <w:textAlignment w:val="center"/>
        <w:rPr>
          <w:color w:val="000000"/>
        </w:rPr>
      </w:pPr>
      <w:r>
        <w:rPr>
          <w:color w:val="000000"/>
        </w:rPr>
        <w:t xml:space="preserve">12. </w:t>
      </w:r>
      <w:r>
        <w:rPr>
          <w:rFonts w:ascii="宋体" w:hAnsi="宋体" w:eastAsia="宋体" w:cs="宋体"/>
          <w:color w:val="000000"/>
        </w:rPr>
        <w:t>不等式</w:t>
      </w:r>
      <w:r>
        <w:object>
          <v:shape id="_x0000_i1063"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85" o:title="eqId9dcc6af2ec08c7265d696540a9439ae8"/>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的解集为</w:t>
      </w:r>
      <w:r>
        <w:rPr>
          <w:color w:val="000000"/>
        </w:rPr>
        <w:t>____________</w:t>
      </w:r>
      <w:r>
        <w:rPr>
          <w:rFonts w:ascii="宋体" w:hAnsi="宋体" w:eastAsia="宋体" w:cs="宋体"/>
          <w:color w:val="000000"/>
        </w:rPr>
        <w:t>．</w:t>
      </w:r>
    </w:p>
    <w:p w14:paraId="2FB7FDAA">
      <w:pPr>
        <w:spacing w:line="360" w:lineRule="auto"/>
        <w:jc w:val="both"/>
        <w:textAlignment w:val="center"/>
        <w:rPr>
          <w:color w:val="000000"/>
        </w:rPr>
      </w:pPr>
      <w:r>
        <w:rPr>
          <w:color w:val="000000"/>
        </w:rPr>
        <w:t xml:space="preserve">13. </w:t>
      </w:r>
      <w:r>
        <w:rPr>
          <w:rFonts w:ascii="宋体" w:hAnsi="宋体" w:eastAsia="宋体" w:cs="宋体"/>
          <w:color w:val="000000"/>
        </w:rPr>
        <w:t>如图，</w:t>
      </w:r>
      <w:r>
        <w:object>
          <v:shape id="_x0000_i106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7" o:title="eqId03902478df1a55bc99703210bccab910"/>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是</w:t>
      </w:r>
      <w:r>
        <w:object>
          <v:shape id="_x0000_i10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0" o:title="eqId0dc5c9827dfd0be5a9c85962d6ccbfb1"/>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边上的中线，若</w:t>
      </w:r>
      <w:r>
        <w:object>
          <v:shape id="_x0000_i1067" o:spt="75" alt="学科网(www.zxxk.com)--教育资源门户，提供试卷、教案、课件、论文、素材以及各类教学资源下载，还有大量而丰富的教学相关资讯！" type="#_x0000_t75" style="height:14.2pt;width:81.25pt;" o:ole="t" filled="f" o:preferrelative="t" stroked="f" coordsize="21600,21600">
            <v:path/>
            <v:fill on="f" focussize="0,0"/>
            <v:stroke on="f" joinstyle="miter"/>
            <v:imagedata r:id="rId92" o:title="eqIddace09e4ff86252719cf60e41ffb120e"/>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7" o:title="eqId03902478df1a55bc99703210bccab910"/>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的取值范围为</w:t>
      </w:r>
      <w:r>
        <w:rPr>
          <w:color w:val="000000"/>
        </w:rPr>
        <w:t>_____</w:t>
      </w:r>
      <w:r>
        <w:rPr>
          <w:rFonts w:ascii="宋体" w:hAnsi="宋体" w:eastAsia="宋体" w:cs="宋体"/>
          <w:color w:val="000000"/>
        </w:rPr>
        <w:t>．</w:t>
      </w:r>
    </w:p>
    <w:p w14:paraId="509F6D47">
      <w:pPr>
        <w:spacing w:line="360" w:lineRule="auto"/>
        <w:jc w:val="both"/>
        <w:textAlignment w:val="center"/>
        <w:rPr>
          <w:color w:val="000000"/>
        </w:rPr>
      </w:pPr>
      <w:r>
        <w:rPr>
          <w:color w:val="000000"/>
        </w:rPr>
        <w:drawing>
          <wp:inline distT="0" distB="0" distL="114300" distR="114300">
            <wp:extent cx="1847850" cy="923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847850" cy="923925"/>
                    </a:xfrm>
                    <a:prstGeom prst="rect">
                      <a:avLst/>
                    </a:prstGeom>
                  </pic:spPr>
                </pic:pic>
              </a:graphicData>
            </a:graphic>
          </wp:inline>
        </w:drawing>
      </w:r>
    </w:p>
    <w:p w14:paraId="02543FC2">
      <w:pPr>
        <w:spacing w:line="360" w:lineRule="auto"/>
        <w:jc w:val="left"/>
        <w:textAlignment w:val="center"/>
        <w:rPr>
          <w:color w:val="000000"/>
        </w:rPr>
      </w:pPr>
      <w:r>
        <w:rPr>
          <w:color w:val="000000"/>
        </w:rPr>
        <w:t xml:space="preserve">14. </w:t>
      </w:r>
      <w:r>
        <w:rPr>
          <w:rFonts w:ascii="宋体" w:hAnsi="宋体" w:eastAsia="宋体" w:cs="宋体"/>
          <w:color w:val="000000"/>
        </w:rPr>
        <w:t>某厂一月份的产值为</w:t>
      </w:r>
      <w:r>
        <w:rPr>
          <w:rFonts w:ascii="Times New Roman" w:hAnsi="Times New Roman" w:eastAsia="Times New Roman" w:cs="Times New Roman"/>
          <w:color w:val="000000"/>
        </w:rPr>
        <w:t>10</w:t>
      </w:r>
      <w:r>
        <w:rPr>
          <w:rFonts w:ascii="宋体" w:hAnsi="宋体" w:eastAsia="宋体" w:cs="宋体"/>
          <w:color w:val="000000"/>
        </w:rPr>
        <w:t>万元，第一季度产值共为</w:t>
      </w:r>
      <w:r>
        <w:rPr>
          <w:rFonts w:ascii="Times New Roman" w:hAnsi="Times New Roman" w:eastAsia="Times New Roman" w:cs="Times New Roman"/>
          <w:color w:val="000000"/>
        </w:rPr>
        <w:t>33.1</w:t>
      </w:r>
      <w:r>
        <w:rPr>
          <w:rFonts w:ascii="宋体" w:hAnsi="宋体" w:eastAsia="宋体" w:cs="宋体"/>
          <w:color w:val="000000"/>
        </w:rPr>
        <w:t>万元，且每个月的增长率相同，若设该增长率为</w:t>
      </w:r>
      <w:r>
        <w:rPr>
          <w:rFonts w:ascii="Times New Roman" w:hAnsi="Times New Roman" w:eastAsia="Times New Roman" w:cs="Times New Roman"/>
          <w:i/>
          <w:color w:val="000000"/>
        </w:rPr>
        <w:t>x</w:t>
      </w:r>
      <w:r>
        <w:rPr>
          <w:rFonts w:ascii="宋体" w:hAnsi="宋体" w:eastAsia="宋体" w:cs="宋体"/>
          <w:color w:val="000000"/>
        </w:rPr>
        <w:t>，则根据题意，可列方程：</w:t>
      </w:r>
      <w:r>
        <w:rPr>
          <w:color w:val="000000"/>
        </w:rPr>
        <w:t>___</w:t>
      </w:r>
      <w:r>
        <w:rPr>
          <w:rFonts w:ascii="宋体" w:hAnsi="宋体" w:eastAsia="宋体" w:cs="宋体"/>
          <w:color w:val="000000"/>
        </w:rPr>
        <w:t>．</w:t>
      </w:r>
    </w:p>
    <w:p w14:paraId="7782D190">
      <w:pPr>
        <w:spacing w:line="360" w:lineRule="auto"/>
        <w:jc w:val="left"/>
        <w:textAlignment w:val="center"/>
        <w:rPr>
          <w:color w:val="000000"/>
        </w:rPr>
      </w:pPr>
      <w:r>
        <w:rPr>
          <w:color w:val="000000"/>
        </w:rPr>
        <w:t xml:space="preserve">15. </w:t>
      </w:r>
      <w:r>
        <w:rPr>
          <w:rFonts w:ascii="宋体" w:hAnsi="宋体" w:eastAsia="宋体" w:cs="宋体"/>
          <w:color w:val="000000"/>
        </w:rPr>
        <w:t>定理“等角对等边”改为“如果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0"/>
            <wp:docPr id="641637911" name="图片 641637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37911" name="图片 641637911"/>
                    <pic:cNvPicPr>
                      <a:picLocks noChangeAspect="1"/>
                    </pic:cNvPicPr>
                  </pic:nvPicPr>
                  <pic:blipFill>
                    <a:blip r:embed="rId9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color w:val="000000"/>
        </w:rPr>
        <w:t>__________</w:t>
      </w:r>
      <w:r>
        <w:rPr>
          <w:rFonts w:ascii="宋体" w:hAnsi="宋体" w:eastAsia="宋体" w:cs="宋体"/>
          <w:color w:val="000000"/>
        </w:rPr>
        <w:t>．</w:t>
      </w:r>
    </w:p>
    <w:p w14:paraId="02AD6A00">
      <w:pPr>
        <w:spacing w:line="360" w:lineRule="auto"/>
        <w:ind w:right="240"/>
        <w:jc w:val="both"/>
        <w:textAlignment w:val="center"/>
        <w:rPr>
          <w:color w:val="000000"/>
        </w:rPr>
      </w:pPr>
      <w:r>
        <w:rPr>
          <w:color w:val="000000"/>
        </w:rPr>
        <w:t xml:space="preserve">16. </w:t>
      </w:r>
      <w:r>
        <w:rPr>
          <w:rFonts w:ascii="宋体" w:hAnsi="宋体" w:eastAsia="宋体" w:cs="宋体"/>
          <w:color w:val="000000"/>
        </w:rPr>
        <w:t>等腰</w:t>
      </w:r>
      <w:r>
        <w:object>
          <v:shape id="_x0000_i10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8" o:title="eqId047dc9795efa99b6fb9fdf9778085dab"/>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0" o:title="eqIde6e490f703eb6c9bb1278c78ebc2d661"/>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垂直平分</w:t>
      </w:r>
      <w:r>
        <w:object>
          <v:shape id="_x0000_i10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2" o:title="eqIdf52a58fbaf4fea03567e88a9f0f6e37e"/>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，交</w:t>
      </w:r>
      <w:r>
        <w:object>
          <v:shape id="_x0000_i107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所在的直线于点</w:t>
      </w:r>
      <w:r>
        <w:rPr>
          <w:rFonts w:ascii="Times New Roman" w:hAnsi="Times New Roman" w:eastAsia="Times New Roman" w:cs="Times New Roman"/>
          <w:i/>
          <w:color w:val="000000"/>
        </w:rPr>
        <w:t>E</w:t>
      </w:r>
      <w:r>
        <w:rPr>
          <w:rFonts w:ascii="宋体" w:hAnsi="宋体" w:eastAsia="宋体" w:cs="宋体"/>
          <w:color w:val="000000"/>
        </w:rPr>
        <w:t>，若</w:t>
      </w:r>
      <w:r>
        <w:object>
          <v:shape id="_x0000_i10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0" o:title="eqIde6e490f703eb6c9bb1278c78ebc2d661"/>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与直线</w:t>
      </w:r>
      <w:r>
        <w:object>
          <v:shape id="_x0000_i107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所夹的锐角是</w:t>
      </w:r>
      <w:r>
        <w:object>
          <v:shape id="_x0000_i10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8" o:title="eqIdd36581140ebac5d28438ea63b1b23b65"/>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，则等腰三角形的顶角度数是</w:t>
      </w:r>
      <w:r>
        <w:rPr>
          <w:color w:val="000000"/>
        </w:rPr>
        <w:t>________</w:t>
      </w:r>
      <w:r>
        <w:rPr>
          <w:rFonts w:ascii="宋体" w:hAnsi="宋体" w:eastAsia="宋体" w:cs="宋体"/>
          <w:color w:val="000000"/>
        </w:rPr>
        <w:t>．</w:t>
      </w:r>
    </w:p>
    <w:p w14:paraId="107DC56C">
      <w:pPr>
        <w:spacing w:line="360" w:lineRule="auto"/>
        <w:ind w:right="105"/>
        <w:jc w:val="left"/>
        <w:textAlignment w:val="center"/>
        <w:rPr>
          <w:color w:val="000000"/>
        </w:rPr>
      </w:pPr>
      <w:r>
        <w:rPr>
          <w:color w:val="000000"/>
        </w:rPr>
        <w:t xml:space="preserve">17. </w:t>
      </w:r>
      <w:r>
        <w:rPr>
          <w:rFonts w:ascii="宋体" w:hAnsi="宋体" w:eastAsia="宋体" w:cs="宋体"/>
          <w:color w:val="000000"/>
        </w:rPr>
        <w:t>如图，在</w:t>
      </w:r>
      <m:oMath>
        <m:r>
          <m:rPr/>
          <w:rPr>
            <w:rFonts w:ascii="Cambria Math" w:hAnsi="Cambria Math" w:eastAsia="宋体" w:cs="Cambria Math"/>
          </w:rPr>
          <m:t>ΔABC</m:t>
        </m:r>
      </m:oMath>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8" o:title="eqId047dc9795efa99b6fb9fdf9778085dab"/>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，点</w:t>
      </w:r>
      <w:r>
        <w:object>
          <v:shape id="_x0000_i107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1" o:title="eqIdac047e91852b91af639feec23a9598b2"/>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在</w:t>
      </w:r>
      <m:oMath>
        <m:r>
          <m:rPr/>
          <w:rPr>
            <w:rFonts w:ascii="Cambria Math" w:hAnsi="Cambria Math" w:eastAsia="宋体" w:cs="Cambria Math"/>
          </w:rPr>
          <m:t>ΔABC</m:t>
        </m:r>
      </m:oMath>
      <w:r>
        <w:rPr>
          <w:rFonts w:ascii="宋体" w:hAnsi="宋体" w:eastAsia="宋体" w:cs="宋体"/>
          <w:color w:val="000000"/>
        </w:rPr>
        <w:t>内，将</w:t>
      </w:r>
      <w:r>
        <w:object>
          <v:shape id="_x0000_i1079"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113" o:title="eqId4201d3bead2e48cc80052b1418f23db9"/>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以点</w:t>
      </w:r>
      <w:r>
        <w:object>
          <v:shape id="_x0000_i108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为旋转中心进行旋转，使点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重合，点</w:t>
      </w:r>
      <w:r>
        <w:rPr>
          <w:rFonts w:ascii="Times New Roman" w:hAnsi="Times New Roman" w:eastAsia="Times New Roman" w:cs="Times New Roman"/>
          <w:i/>
          <w:color w:val="000000"/>
        </w:rPr>
        <w:t>M</w:t>
      </w:r>
      <w:r>
        <w:rPr>
          <w:rFonts w:ascii="Times New Roman" w:hAnsi="Times New Roman" w:eastAsia="Times New Roman" w:cs="Times New Roman"/>
          <w:color w:val="000000"/>
        </w:rPr>
        <w:t xml:space="preserve"> </w:t>
      </w:r>
      <w:r>
        <w:rPr>
          <w:rFonts w:ascii="宋体" w:hAnsi="宋体" w:eastAsia="宋体" w:cs="宋体"/>
          <w:color w:val="000000"/>
        </w:rPr>
        <w:t>落在点</w:t>
      </w:r>
      <w:r>
        <w:rPr>
          <w:rFonts w:ascii="Times New Roman" w:hAnsi="Times New Roman" w:eastAsia="Times New Roman" w:cs="Times New Roman"/>
          <w:i/>
          <w:color w:val="000000"/>
        </w:rPr>
        <w:t>N</w:t>
      </w:r>
      <w:r>
        <w:rPr>
          <w:rFonts w:ascii="宋体" w:hAnsi="宋体" w:eastAsia="宋体" w:cs="宋体"/>
          <w:color w:val="000000"/>
        </w:rPr>
        <w:t>处，若</w:t>
      </w:r>
      <w:r>
        <w:object>
          <v:shape id="_x0000_i1081"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117" o:title="eqId072cbf47d145084a2c312c78b4488195"/>
            <o:lock v:ext="edit" aspectratio="t"/>
            <w10:wrap type="none"/>
            <w10:anchorlock/>
          </v:shape>
          <o:OLEObject Type="Embed" ProgID="Equation.DSMT4" ShapeID="_x0000_i1081" DrawAspect="Content" ObjectID="_1468075781" r:id="rId11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且</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三点恰共线，则</w:t>
      </w:r>
      <w:r>
        <w:object>
          <v:shape id="_x0000_i1082"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19" o:title="eqId20e65f4886c52e77864099acf27d2a62"/>
            <o:lock v:ext="edit" aspectratio="t"/>
            <w10:wrap type="none"/>
            <w10:anchorlock/>
          </v:shape>
          <o:OLEObject Type="Embed" ProgID="Equation.DSMT4" ShapeID="_x0000_i1082" DrawAspect="Content" ObjectID="_1468075782" r:id="rId118">
            <o:LockedField>false</o:LockedField>
          </o:OLEObject>
        </w:objec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14:paraId="1E0B2F70">
      <w:pPr>
        <w:spacing w:line="360" w:lineRule="auto"/>
        <w:ind w:right="105"/>
        <w:jc w:val="left"/>
        <w:textAlignment w:val="center"/>
        <w:rPr>
          <w:color w:val="000000"/>
        </w:rPr>
      </w:pPr>
      <w:r>
        <w:rPr>
          <w:color w:val="000000"/>
        </w:rPr>
        <w:drawing>
          <wp:inline distT="0" distB="0" distL="114300" distR="114300">
            <wp:extent cx="1238250" cy="1285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238250" cy="1285875"/>
                    </a:xfrm>
                    <a:prstGeom prst="rect">
                      <a:avLst/>
                    </a:prstGeom>
                  </pic:spPr>
                </pic:pic>
              </a:graphicData>
            </a:graphic>
          </wp:inline>
        </w:drawing>
      </w:r>
    </w:p>
    <w:p w14:paraId="5FC61B9B">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08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2" o:title="eqIddd967903ed5a6f640a5b801ec8be0070"/>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24" o:title="eqId7e3262fc038bbec5e7c8cc47df08bef7"/>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7" o:title="eqId03902478df1a55bc99703210bccab910"/>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平分</w:t>
      </w:r>
      <w:r>
        <w:object>
          <v:shape id="_x0000_i108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7" o:title="eqId7cbce11aa19b8bd2bf6ee5a834e005de"/>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交</w:t>
      </w:r>
      <w:r>
        <w:object>
          <v:shape id="_x0000_i10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0" o:title="eqId0dc5c9827dfd0be5a9c85962d6ccbfb1"/>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为线段</w:t>
      </w:r>
      <w:r>
        <w:object>
          <v:shape id="_x0000_i10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上一点，连接</w:t>
      </w:r>
      <w:r>
        <w:object>
          <v:shape id="_x0000_i10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0" o:title="eqIde6e490f703eb6c9bb1278c78ebc2d661"/>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，且</w:t>
      </w:r>
      <w:r>
        <w:object>
          <v:shape id="_x0000_i109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32" o:title="eqIdf7508616192adf8ae6eb460d06359ca6"/>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．若</w:t>
      </w:r>
      <w:r>
        <w:object>
          <v:shape id="_x0000_i1091"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34" o:title="eqId01b1927db96d84f27197b5a654b622f6"/>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95pt;width:36.55pt;" o:ole="t" filled="f" o:preferrelative="t" stroked="f" coordsize="21600,21600">
            <v:path/>
            <v:fill on="f" focussize="0,0"/>
            <v:stroke on="f" joinstyle="miter"/>
            <v:imagedata r:id="rId136" o:title="eqId002767b8780fc8bf7aafc7beb2bae1e1"/>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，则</w:t>
      </w:r>
      <w:r>
        <w:object>
          <v:shape id="_x0000_i10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8" o:title="eqId68a83fdd2ba72a2dba0b6b10bb3e06b9"/>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的长为</w:t>
      </w:r>
      <w:r>
        <w:rPr>
          <w:color w:val="000000"/>
        </w:rPr>
        <w:t>_________</w:t>
      </w:r>
      <w:r>
        <w:rPr>
          <w:rFonts w:ascii="宋体" w:hAnsi="宋体" w:eastAsia="宋体" w:cs="宋体"/>
          <w:color w:val="000000"/>
        </w:rPr>
        <w:t>．</w:t>
      </w:r>
    </w:p>
    <w:p w14:paraId="24C8387B">
      <w:pPr>
        <w:spacing w:line="360" w:lineRule="auto"/>
        <w:jc w:val="left"/>
        <w:textAlignment w:val="center"/>
        <w:rPr>
          <w:color w:val="000000"/>
        </w:rPr>
      </w:pPr>
      <w:r>
        <w:rPr>
          <w:color w:val="000000"/>
        </w:rPr>
        <w:drawing>
          <wp:inline distT="0" distB="0" distL="114300" distR="114300">
            <wp:extent cx="1333500" cy="1181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333500" cy="1181100"/>
                    </a:xfrm>
                    <a:prstGeom prst="rect">
                      <a:avLst/>
                    </a:prstGeom>
                  </pic:spPr>
                </pic:pic>
              </a:graphicData>
            </a:graphic>
          </wp:inline>
        </w:drawing>
      </w:r>
    </w:p>
    <w:p w14:paraId="1AC3DBD5">
      <w:pPr>
        <w:spacing w:line="360" w:lineRule="auto"/>
        <w:jc w:val="both"/>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2E619C3B">
      <w:pPr>
        <w:spacing w:line="360" w:lineRule="auto"/>
        <w:jc w:val="both"/>
        <w:textAlignment w:val="center"/>
        <w:rPr>
          <w:color w:val="000000"/>
        </w:rPr>
      </w:pPr>
      <w:r>
        <w:rPr>
          <w:color w:val="000000"/>
        </w:rPr>
        <w:t>19</w:t>
      </w:r>
      <w:r>
        <w:rPr>
          <w:color w:val="000000"/>
          <w:position w:val="-22"/>
        </w:rPr>
        <w:drawing>
          <wp:inline distT="0" distB="0" distL="114300" distR="114300">
            <wp:extent cx="31750" cy="88900"/>
            <wp:effectExtent l="0" t="0" r="0" b="0"/>
            <wp:docPr id="641637905" name="图片 641637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37905" name="图片 641637905"/>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p>
    <w:p w14:paraId="7B02635A">
      <w:pPr>
        <w:spacing w:line="360" w:lineRule="auto"/>
        <w:jc w:val="left"/>
        <w:textAlignment w:val="center"/>
        <w:rPr>
          <w:color w:val="000000"/>
        </w:rPr>
      </w:pPr>
      <w:r>
        <w:rPr>
          <w:color w:val="000000"/>
        </w:rPr>
        <w:t>（1）</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094" o:spt="75" alt="学科网(www.zxxk.com)--教育资源门户，提供试卷、教案、课件、论文、素材以及各类教学资源下载，还有大量而丰富的教学相关资讯！" type="#_x0000_t75" style="height:36pt;width:143.25pt;" o:ole="t" filled="f" o:preferrelative="t" stroked="f" coordsize="21600,21600">
            <v:path/>
            <v:fill on="f" focussize="0,0"/>
            <v:stroke on="f" joinstyle="miter"/>
            <v:imagedata r:id="rId141" o:title="eqIda02d14014439bf67fc177e170336cf45"/>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w:t>
      </w:r>
    </w:p>
    <w:p w14:paraId="38390F4B">
      <w:pPr>
        <w:spacing w:line="360" w:lineRule="auto"/>
        <w:jc w:val="left"/>
        <w:textAlignment w:val="center"/>
        <w:rPr>
          <w:color w:val="000000"/>
        </w:rPr>
      </w:pPr>
      <w:r>
        <w:rPr>
          <w:color w:val="000000"/>
        </w:rPr>
        <w:t>（2）</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095" o:spt="75" alt="学科网(www.zxxk.com)--教育资源门户，提供试卷、教案、课件、论文、素材以及各类教学资源下载，还有大量而丰富的教学相关资讯！" type="#_x0000_t75" style="height:36.75pt;width:141.75pt;" o:ole="t" filled="f" o:preferrelative="t" stroked="f" coordsize="21600,21600">
            <v:path/>
            <v:fill on="f" focussize="0,0"/>
            <v:stroke on="f" joinstyle="miter"/>
            <v:imagedata r:id="rId143" o:title="eqId2eba61a634d0adf0037b90de5c9e3973"/>
            <o:lock v:ext="edit" aspectratio="t"/>
            <w10:wrap type="none"/>
            <w10:anchorlock/>
          </v:shape>
          <o:OLEObject Type="Embed" ProgID="Equation.DSMT4" ShapeID="_x0000_i1095" DrawAspect="Content" ObjectID="_1468075795" r:id="rId142">
            <o:LockedField>false</o:LockedField>
          </o:OLEObject>
        </w:object>
      </w:r>
    </w:p>
    <w:p w14:paraId="4C15BB8D">
      <w:pPr>
        <w:spacing w:line="360" w:lineRule="auto"/>
        <w:jc w:val="both"/>
        <w:textAlignment w:val="center"/>
        <w:rPr>
          <w:color w:val="000000"/>
        </w:rPr>
      </w:pPr>
      <w:r>
        <w:rPr>
          <w:color w:val="000000"/>
        </w:rPr>
        <w:t xml:space="preserve">20. </w:t>
      </w:r>
      <w:r>
        <w:rPr>
          <w:rFonts w:ascii="宋体" w:hAnsi="宋体" w:eastAsia="宋体" w:cs="宋体"/>
          <w:color w:val="000000"/>
        </w:rPr>
        <w:t>解方程</w:t>
      </w:r>
    </w:p>
    <w:p w14:paraId="0213C767">
      <w:pPr>
        <w:spacing w:line="360" w:lineRule="auto"/>
        <w:jc w:val="left"/>
        <w:textAlignment w:val="center"/>
        <w:rPr>
          <w:color w:val="000000"/>
        </w:rPr>
      </w:pPr>
      <w:r>
        <w:rPr>
          <w:color w:val="000000"/>
        </w:rPr>
        <w:t>（1）</w:t>
      </w:r>
      <w:r>
        <w:rPr>
          <w:rFonts w:ascii="宋体" w:hAnsi="宋体" w:eastAsia="宋体" w:cs="宋体"/>
          <w:color w:val="000000"/>
        </w:rPr>
        <w:t>解方程：</w:t>
      </w:r>
      <w:r>
        <w:object>
          <v:shape id="_x0000_i1096" o:spt="75" alt="学科网(www.zxxk.com)--教育资源门户，提供试卷、教案、课件、论文、素材以及各类教学资源下载，还有大量而丰富的教学相关资讯！" type="#_x0000_t75" style="height:14.5pt;width:58pt;" o:ole="t" filled="f" o:preferrelative="t" stroked="f" coordsize="21600,21600">
            <v:path/>
            <v:fill on="f" focussize="0,0"/>
            <v:stroke on="f" joinstyle="miter"/>
            <v:imagedata r:id="rId145" o:title="eqId3af1d28555f05c058ad80890ffc2d2ee"/>
            <o:lock v:ext="edit" aspectratio="t"/>
            <w10:wrap type="none"/>
            <w10:anchorlock/>
          </v:shape>
          <o:OLEObject Type="Embed" ProgID="Equation.DSMT4" ShapeID="_x0000_i1096" DrawAspect="Content" ObjectID="_1468075796" r:id="rId144">
            <o:LockedField>false</o:LockedField>
          </o:OLEObject>
        </w:object>
      </w:r>
    </w:p>
    <w:p w14:paraId="27FEC994">
      <w:pPr>
        <w:spacing w:line="360" w:lineRule="auto"/>
        <w:jc w:val="left"/>
        <w:textAlignment w:val="center"/>
        <w:rPr>
          <w:color w:val="000000"/>
        </w:rPr>
      </w:pPr>
      <w:r>
        <w:rPr>
          <w:color w:val="000000"/>
        </w:rPr>
        <w:t>（2）</w:t>
      </w:r>
      <w:r>
        <w:rPr>
          <w:rFonts w:ascii="宋体" w:hAnsi="宋体" w:eastAsia="宋体" w:cs="宋体"/>
          <w:color w:val="000000"/>
        </w:rPr>
        <w:t>用配方法解方程：</w:t>
      </w:r>
      <w:r>
        <w:object>
          <v:shape id="_x0000_i1097"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147" o:title="eqId41527a0e6cee74e1177777a168ec81de"/>
            <o:lock v:ext="edit" aspectratio="t"/>
            <w10:wrap type="none"/>
            <w10:anchorlock/>
          </v:shape>
          <o:OLEObject Type="Embed" ProgID="Equation.DSMT4" ShapeID="_x0000_i1097" DrawAspect="Content" ObjectID="_1468075797" r:id="rId146">
            <o:LockedField>false</o:LockedField>
          </o:OLEObject>
        </w:object>
      </w:r>
    </w:p>
    <w:p w14:paraId="50969A1A">
      <w:pPr>
        <w:spacing w:line="360" w:lineRule="auto"/>
        <w:jc w:val="both"/>
        <w:textAlignment w:val="center"/>
        <w:rPr>
          <w:color w:val="000000"/>
        </w:rPr>
      </w:pPr>
      <w:r>
        <w:rPr>
          <w:color w:val="000000"/>
        </w:rPr>
        <w:t xml:space="preserve">21. </w:t>
      </w:r>
      <w:r>
        <w:rPr>
          <w:rFonts w:ascii="宋体" w:hAnsi="宋体" w:eastAsia="宋体" w:cs="宋体"/>
          <w:color w:val="000000"/>
        </w:rPr>
        <w:t>先化简，再求值，已知</w:t>
      </w:r>
      <w:r>
        <w:object>
          <v:shape id="_x0000_i1098" o:spt="75" alt="学科网(www.zxxk.com)--教育资源门户，提供试卷、教案、课件、论文、素材以及各类教学资源下载，还有大量而丰富的教学相关资讯！" type="#_x0000_t75" style="height:39.2pt;width:135.8pt;" o:ole="t" filled="f" o:preferrelative="t" stroked="f" coordsize="21600,21600">
            <v:path/>
            <v:fill on="f" focussize="0,0"/>
            <v:stroke on="f" joinstyle="miter"/>
            <v:imagedata r:id="rId149" o:title="eqIdde36fd1aacbbbaf9ee010ef4a635eb94"/>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，求代数式</w:t>
      </w:r>
      <w:r>
        <w:object>
          <v:shape id="_x0000_i1099"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151" o:title="eqIded8df6f27065bff9c0e3fab73922a9bd"/>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的值；</w:t>
      </w:r>
    </w:p>
    <w:p w14:paraId="6CB13ACB">
      <w:pPr>
        <w:spacing w:line="360" w:lineRule="auto"/>
        <w:jc w:val="both"/>
        <w:textAlignment w:val="center"/>
        <w:rPr>
          <w:color w:val="000000"/>
        </w:rPr>
      </w:pPr>
      <w:r>
        <w:rPr>
          <w:color w:val="000000"/>
        </w:rPr>
        <w:t xml:space="preserve">22. </w:t>
      </w:r>
      <w:r>
        <w:rPr>
          <w:rFonts w:ascii="宋体" w:hAnsi="宋体" w:eastAsia="宋体" w:cs="宋体"/>
          <w:color w:val="000000"/>
        </w:rPr>
        <w:t>某建筑工程队在工地一边靠墙处用</w:t>
      </w:r>
      <w:r>
        <w:object>
          <v:shape id="_x0000_i110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3" o:title="eqId332e71982612ea86c28b9f2054b1045c"/>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米长的铁栅栏围成一个长方形的临时仓库，可利用墙长是</w:t>
      </w:r>
      <w:r>
        <w:object>
          <v:shape id="_x0000_i110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5" o:title="eqId814397354c2ae1cb08e0271305970811"/>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米，铁栅栏只围三边，围成的长方形面积是</w:t>
      </w:r>
      <w:r>
        <w:object>
          <v:shape id="_x0000_i11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7" o:title="eqIdc58d46642853dc3c31ebb6730074a21a"/>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平方米，求按以上要求围成长方形的两条邻边的长．</w:t>
      </w:r>
      <w:r>
        <w:rPr>
          <w:rFonts w:ascii="Times New Roman" w:hAnsi="Times New Roman" w:eastAsia="Times New Roman" w:cs="Times New Roman"/>
          <w:color w:val="000000"/>
        </w:rPr>
        <w:t xml:space="preserve">            </w:t>
      </w:r>
    </w:p>
    <w:p w14:paraId="4FA69B99">
      <w:pPr>
        <w:spacing w:line="360" w:lineRule="auto"/>
        <w:jc w:val="both"/>
        <w:textAlignment w:val="center"/>
        <w:rPr>
          <w:color w:val="000000"/>
        </w:rPr>
      </w:pPr>
      <w:r>
        <w:rPr>
          <w:color w:val="000000"/>
        </w:rPr>
        <w:drawing>
          <wp:inline distT="0" distB="0" distL="114300" distR="114300">
            <wp:extent cx="2019300" cy="676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2019300" cy="676275"/>
                    </a:xfrm>
                    <a:prstGeom prst="rect">
                      <a:avLst/>
                    </a:prstGeom>
                  </pic:spPr>
                </pic:pic>
              </a:graphicData>
            </a:graphic>
          </wp:inline>
        </w:drawing>
      </w:r>
    </w:p>
    <w:p w14:paraId="0B3E8A30">
      <w:pPr>
        <w:spacing w:before="15" w:line="360"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4DAFA0F">
      <w:pPr>
        <w:spacing w:line="360" w:lineRule="auto"/>
        <w:jc w:val="both"/>
        <w:textAlignment w:val="center"/>
        <w:rPr>
          <w:color w:val="000000"/>
        </w:rPr>
      </w:pPr>
      <w:r>
        <w:rPr>
          <w:color w:val="000000"/>
        </w:rPr>
        <w:t xml:space="preserve">23. </w:t>
      </w:r>
      <w:r>
        <w:rPr>
          <w:rFonts w:ascii="宋体" w:hAnsi="宋体" w:eastAsia="宋体" w:cs="宋体"/>
          <w:color w:val="000000"/>
        </w:rPr>
        <w:t>如图，</w:t>
      </w:r>
      <w:r>
        <w:rPr>
          <w:rFonts w:ascii="宋体" w:hAnsi="宋体" w:eastAsia="宋体" w:cs="宋体"/>
          <w:color w:val="000000"/>
          <w:position w:val="-1"/>
        </w:rPr>
        <w:drawing>
          <wp:inline distT="0" distB="0" distL="114300" distR="114300">
            <wp:extent cx="139700" cy="190500"/>
            <wp:effectExtent l="0" t="0" r="0" b="0"/>
            <wp:docPr id="641637909" name="图片 641637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37909" name="图片 641637909"/>
                    <pic:cNvPicPr>
                      <a:picLocks noChangeAspect="1"/>
                    </pic:cNvPicPr>
                  </pic:nvPicPr>
                  <pic:blipFill>
                    <a:blip r:embed="rId159"/>
                    <a:stretch>
                      <a:fillRect/>
                    </a:stretch>
                  </pic:blipFill>
                  <pic:spPr>
                    <a:xfrm>
                      <a:off x="0" y="0"/>
                      <a:ext cx="139700" cy="190500"/>
                    </a:xfrm>
                    <a:prstGeom prst="rect">
                      <a:avLst/>
                    </a:prstGeom>
                  </pic:spPr>
                </pic:pic>
              </a:graphicData>
            </a:graphic>
          </wp:inline>
        </w:drawing>
      </w:r>
      <w:r>
        <w:object>
          <v:shape id="_x0000_i110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中，</w:t>
      </w:r>
      <w:r>
        <w:object>
          <v:shape id="_x0000_i11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7" o:title="eqId03902478df1a55bc99703210bccab910"/>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平分</w:t>
      </w:r>
      <w:r>
        <w:object>
          <v:shape id="_x0000_i110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7" o:title="eqId7cbce11aa19b8bd2bf6ee5a834e005de"/>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64" o:title="eqId105068b25f5a63af32f4082cfe08691e"/>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8pt;width:51.15pt;" o:ole="t" filled="f" o:preferrelative="t" stroked="f" coordsize="21600,21600">
            <v:path/>
            <v:fill on="f" focussize="0,0"/>
            <v:stroke on="f" joinstyle="miter"/>
            <v:imagedata r:id="rId166" o:title="eqIdab1a1fd2fc33e89f357cef772ff6cd0e"/>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交</w:t>
      </w:r>
      <w:r>
        <w:object>
          <v:shape id="_x0000_i11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0" o:title="eqId0dc5c9827dfd0be5a9c85962d6ccbfb1"/>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F</w:t>
      </w:r>
      <w:r>
        <w:rPr>
          <w:rFonts w:ascii="宋体" w:hAnsi="宋体" w:eastAsia="宋体" w:cs="宋体"/>
          <w:color w:val="000000"/>
        </w:rPr>
        <w:t>．求证：</w:t>
      </w:r>
      <w:r>
        <w:object>
          <v:shape id="_x0000_i110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69" o:title="eqId3e2c9206ff963598e958b76fa538d10a"/>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w:t>
      </w:r>
    </w:p>
    <w:p w14:paraId="1C3F18DE">
      <w:pPr>
        <w:spacing w:line="360" w:lineRule="auto"/>
        <w:jc w:val="both"/>
        <w:textAlignment w:val="center"/>
        <w:rPr>
          <w:color w:val="000000"/>
        </w:rPr>
      </w:pPr>
      <w:r>
        <w:rPr>
          <w:color w:val="000000"/>
        </w:rPr>
        <w:drawing>
          <wp:inline distT="0" distB="0" distL="114300" distR="114300">
            <wp:extent cx="234315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2343150" cy="1143000"/>
                    </a:xfrm>
                    <a:prstGeom prst="rect">
                      <a:avLst/>
                    </a:prstGeom>
                  </pic:spPr>
                </pic:pic>
              </a:graphicData>
            </a:graphic>
          </wp:inline>
        </w:drawing>
      </w:r>
    </w:p>
    <w:p w14:paraId="3B6ADAB5">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110" o:spt="75" alt="学科网(www.zxxk.com)--教育资源门户，提供试卷、教案、课件、论文、素材以及各类教学资源下载，还有大量而丰富的教学相关资讯！" type="#_x0000_t75" style="height:13.95pt;width:54.95pt;" o:ole="t" filled="f" o:preferrelative="t" stroked="f" coordsize="21600,21600">
            <v:path/>
            <v:fill on="f" focussize="0,0"/>
            <v:stroke on="f" joinstyle="miter"/>
            <v:imagedata r:id="rId172" o:title="eqId8d7dc7451e667ad77a26e75ce11e709e"/>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74" o:title="eqIddf92344b00e2aa8e7f0d1fa997b9dd04"/>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与</w:t>
      </w:r>
      <w:r>
        <w:object>
          <v:shape id="_x0000_i111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6" o:title="eqId003f212e50c288dc51764ca0a919d5a6"/>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的平分线交于点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的直线交</w:t>
      </w:r>
      <w:r>
        <w:object>
          <v:shape id="_x0000_i111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78" o:title="eqIdd50703c46b6153945d718b198f03b4b5"/>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，交</w:t>
      </w:r>
      <w:r>
        <w:object>
          <v:shape id="_x0000_i1114"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180" o:title="eqId7785afeeaf274892253d04b4f693b367"/>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C</w:t>
      </w:r>
      <w:r>
        <w:rPr>
          <w:rFonts w:ascii="宋体" w:hAnsi="宋体" w:eastAsia="宋体" w:cs="宋体"/>
          <w:color w:val="000000"/>
        </w:rPr>
        <w:t>，求证：</w:t>
      </w:r>
    </w:p>
    <w:p w14:paraId="22E210C1">
      <w:pPr>
        <w:spacing w:line="360" w:lineRule="auto"/>
        <w:jc w:val="both"/>
        <w:textAlignment w:val="center"/>
        <w:rPr>
          <w:color w:val="000000"/>
        </w:rPr>
      </w:pPr>
      <w:r>
        <w:rPr>
          <w:color w:val="000000"/>
        </w:rPr>
        <w:drawing>
          <wp:inline distT="0" distB="0" distL="114300" distR="114300">
            <wp:extent cx="1562100" cy="895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562100" cy="895350"/>
                    </a:xfrm>
                    <a:prstGeom prst="rect">
                      <a:avLst/>
                    </a:prstGeom>
                  </pic:spPr>
                </pic:pic>
              </a:graphicData>
            </a:graphic>
          </wp:inline>
        </w:drawing>
      </w:r>
    </w:p>
    <w:p w14:paraId="53456CA6">
      <w:pPr>
        <w:spacing w:line="360" w:lineRule="auto"/>
        <w:jc w:val="left"/>
        <w:textAlignment w:val="center"/>
        <w:rPr>
          <w:color w:val="000000"/>
        </w:rPr>
      </w:pPr>
      <w:r>
        <w:rPr>
          <w:color w:val="000000"/>
        </w:rPr>
        <w:t>（1）</w:t>
      </w:r>
      <w:r>
        <w:object>
          <v:shape id="_x0000_i111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83" o:title="eqId0487ebca22d4aa1233073f81fd70a424"/>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w:t>
      </w:r>
    </w:p>
    <w:p w14:paraId="2F18D2A7">
      <w:pPr>
        <w:spacing w:line="360" w:lineRule="auto"/>
        <w:jc w:val="left"/>
        <w:textAlignment w:val="center"/>
        <w:rPr>
          <w:color w:val="000000"/>
        </w:rPr>
      </w:pPr>
      <w:r>
        <w:rPr>
          <w:color w:val="000000"/>
        </w:rPr>
        <w:t>（2）</w:t>
      </w:r>
      <w:r>
        <w:object>
          <v:shape id="_x0000_i111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85" o:title="eqId66d5dd999aea55c7cab4641815fa53e0"/>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w:t>
      </w:r>
    </w:p>
    <w:p w14:paraId="7C698FA6">
      <w:pPr>
        <w:spacing w:line="360" w:lineRule="auto"/>
        <w:jc w:val="both"/>
        <w:textAlignment w:val="center"/>
        <w:rPr>
          <w:color w:val="000000"/>
        </w:rPr>
      </w:pPr>
      <w:r>
        <w:rPr>
          <w:color w:val="000000"/>
        </w:rPr>
        <w:t xml:space="preserve">25. </w:t>
      </w:r>
      <w:r>
        <w:rPr>
          <w:rFonts w:ascii="宋体" w:hAnsi="宋体" w:eastAsia="宋体" w:cs="宋体"/>
          <w:color w:val="000000"/>
        </w:rPr>
        <w:t>在等腰直角三角形</w:t>
      </w:r>
      <w:r>
        <w:object>
          <v:shape id="_x0000_i1117"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87" o:title="eqId7bef5239ddbb0972700ce01daf9ee7cf"/>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中，</w:t>
      </w:r>
      <w:r>
        <w:object>
          <v:shape id="_x0000_i1118"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89" o:title="eqId9c06154cae3bf7a8ce5a1e97a7380875"/>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8" o:title="eqId047dc9795efa99b6fb9fdf9778085dab"/>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，直线</w:t>
      </w:r>
      <w:r>
        <w:object>
          <v:shape id="_x0000_i112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92" o:title="eqId411461db15ee8086332c531e086c40c7"/>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且</w:t>
      </w:r>
      <w:r>
        <w:object>
          <v:shape id="_x0000_i1121" o:spt="75" alt="学科网(www.zxxk.com)--教育资源门户，提供试卷、教案、课件、论文、素材以及各类教学资源下载，还有大量而丰富的教学相关资讯！" type="#_x0000_t75" style="height:14.15pt;width:53.9pt;" o:ole="t" filled="f" o:preferrelative="t" stroked="f" coordsize="21600,21600">
            <v:path/>
            <v:fill on="f" focussize="0,0"/>
            <v:stroke on="f" joinstyle="miter"/>
            <v:imagedata r:id="rId194" o:title="eqId3c1dc52a8ba9f389800eb92dbd145bf5"/>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B</w:t>
      </w:r>
      <w:r>
        <w:rPr>
          <w:rFonts w:ascii="宋体" w:hAnsi="宋体" w:eastAsia="宋体" w:cs="宋体"/>
          <w:color w:val="000000"/>
        </w:rPr>
        <w:t>为一锐角顶点作</w:t>
      </w:r>
      <w:r>
        <w:object>
          <v:shape id="_x0000_i112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6" o:title="eqIdab34c8e368a7a2346a3922f5c532823d"/>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，使</w:t>
      </w:r>
      <w:r>
        <w:object>
          <v:shape id="_x0000_i1123"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198" o:title="eqId7812fb18d08020f2d6c2633dc79b8ac3"/>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D</w:t>
      </w:r>
      <w:r>
        <w:rPr>
          <w:rFonts w:ascii="宋体" w:hAnsi="宋体" w:eastAsia="宋体" w:cs="宋体"/>
          <w:color w:val="000000"/>
        </w:rPr>
        <w:t>在直线</w:t>
      </w:r>
      <w:r>
        <w:object>
          <v:shape id="_x0000_i112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92" o:title="eqId411461db15ee8086332c531e086c40c7"/>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上（不与点</w:t>
      </w:r>
      <w:r>
        <w:rPr>
          <w:rFonts w:ascii="Times New Roman" w:hAnsi="Times New Roman" w:eastAsia="Times New Roman" w:cs="Times New Roman"/>
          <w:i/>
          <w:color w:val="000000"/>
        </w:rPr>
        <w:t>A</w:t>
      </w:r>
      <w:r>
        <w:rPr>
          <w:rFonts w:ascii="宋体" w:hAnsi="宋体" w:eastAsia="宋体" w:cs="宋体"/>
          <w:color w:val="000000"/>
        </w:rPr>
        <w:t>重合）．</w:t>
      </w:r>
    </w:p>
    <w:p w14:paraId="31F2B134">
      <w:pPr>
        <w:spacing w:line="360" w:lineRule="auto"/>
        <w:jc w:val="both"/>
        <w:textAlignment w:val="center"/>
        <w:rPr>
          <w:color w:val="000000"/>
        </w:rPr>
      </w:pPr>
      <w:r>
        <w:rPr>
          <w:color w:val="000000"/>
        </w:rPr>
        <w:drawing>
          <wp:inline distT="0" distB="0" distL="114300" distR="114300">
            <wp:extent cx="4219575" cy="1447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4219575" cy="1447800"/>
                    </a:xfrm>
                    <a:prstGeom prst="rect">
                      <a:avLst/>
                    </a:prstGeom>
                  </pic:spPr>
                </pic:pic>
              </a:graphicData>
            </a:graphic>
          </wp:inline>
        </w:drawing>
      </w:r>
    </w:p>
    <w:p w14:paraId="367A6B31">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0" o:title="eqIde6e490f703eb6c9bb1278c78ebc2d661"/>
            <o:lock v:ext="edit" aspectratio="t"/>
            <w10:wrap type="none"/>
            <w10:anchorlock/>
          </v:shape>
          <o:OLEObject Type="Embed" ProgID="Equation.DSMT4" ShapeID="_x0000_i1125" DrawAspect="Content" ObjectID="_1468075825" r:id="rId201">
            <o:LockedField>false</o:LockedField>
          </o:OLEObject>
        </w:object>
      </w:r>
      <w:r>
        <w:rPr>
          <w:rFonts w:ascii="宋体" w:hAnsi="宋体" w:eastAsia="宋体" w:cs="宋体"/>
          <w:color w:val="000000"/>
        </w:rPr>
        <w:t>与</w:t>
      </w:r>
      <w:r>
        <w:object>
          <v:shape id="_x0000_i112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P</w:t>
      </w:r>
      <w:r>
        <w:rPr>
          <w:rFonts w:ascii="宋体" w:hAnsi="宋体" w:eastAsia="宋体" w:cs="宋体"/>
          <w:color w:val="000000"/>
        </w:rPr>
        <w:t>，请证明：</w:t>
      </w:r>
      <w:r>
        <w:object>
          <v:shape id="_x0000_i112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04" o:title="eqId8d6fcf00bfcdb20f6a4f04067f0d40c3"/>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rPr>
        <w:t>；</w:t>
      </w:r>
    </w:p>
    <w:p w14:paraId="5A7916E7">
      <w:pPr>
        <w:spacing w:line="360" w:lineRule="auto"/>
        <w:jc w:val="left"/>
        <w:textAlignment w:val="center"/>
        <w:rPr>
          <w:color w:val="000000"/>
        </w:rPr>
      </w:pPr>
      <w:r>
        <w:rPr>
          <w:color w:val="000000"/>
        </w:rPr>
        <w:t>（2）</w:t>
      </w: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中，</w:t>
      </w:r>
      <w:r>
        <w:object>
          <v:shape id="_x0000_i112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0" o:title="eqIde6e490f703eb6c9bb1278c78ebc2d661"/>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与</w:t>
      </w:r>
      <w:r>
        <w:object>
          <v:shape id="_x0000_i1129"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207" o:title="eqId9abaeba15f3abdd877bc701af52c5cd9"/>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的延长线交于点</w:t>
      </w:r>
      <w:r>
        <w:rPr>
          <w:rFonts w:ascii="Times New Roman" w:hAnsi="Times New Roman" w:eastAsia="Times New Roman" w:cs="Times New Roman"/>
          <w:i/>
          <w:color w:val="000000"/>
        </w:rPr>
        <w:t>P</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04" o:title="eqId8d6fcf00bfcdb20f6a4f04067f0d40c3"/>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rPr>
        <w:t>是否成立？如果成立，请加以证明；如果不成立，请说明理由；</w:t>
      </w:r>
    </w:p>
    <w:p w14:paraId="484A7C22">
      <w:pPr>
        <w:spacing w:line="360" w:lineRule="auto"/>
        <w:jc w:val="left"/>
        <w:textAlignment w:val="center"/>
        <w:rPr>
          <w:color w:val="000000"/>
        </w:rPr>
      </w:pPr>
      <w:r>
        <w:rPr>
          <w:color w:val="000000"/>
        </w:rPr>
        <w:t>（3）</w:t>
      </w:r>
      <w:r>
        <w:rPr>
          <w:rFonts w:ascii="宋体" w:hAnsi="宋体" w:eastAsia="宋体" w:cs="宋体"/>
          <w:color w:val="000000"/>
        </w:rPr>
        <w:t>在图</w:t>
      </w:r>
      <w:r>
        <w:rPr>
          <w:rFonts w:ascii="Times New Roman" w:hAnsi="Times New Roman" w:eastAsia="Times New Roman" w:cs="Times New Roman"/>
          <w:color w:val="000000"/>
        </w:rPr>
        <w:t>3</w:t>
      </w:r>
      <w:r>
        <w:rPr>
          <w:rFonts w:ascii="宋体" w:hAnsi="宋体" w:eastAsia="宋体" w:cs="宋体"/>
          <w:color w:val="000000"/>
        </w:rPr>
        <w:t>中，</w:t>
      </w:r>
      <w:r>
        <w:object>
          <v:shape id="_x0000_i11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0" o:title="eqIde6e490f703eb6c9bb1278c78ebc2d661"/>
            <o:lock v:ext="edit" aspectratio="t"/>
            <w10:wrap type="none"/>
            <w10:anchorlock/>
          </v:shape>
          <o:OLEObject Type="Embed" ProgID="Equation.DSMT4" ShapeID="_x0000_i1131" DrawAspect="Content" ObjectID="_1468075831" r:id="rId209">
            <o:LockedField>false</o:LockedField>
          </o:OLEObject>
        </w:object>
      </w:r>
      <w:r>
        <w:rPr>
          <w:rFonts w:ascii="宋体" w:hAnsi="宋体" w:eastAsia="宋体" w:cs="宋体"/>
          <w:color w:val="000000"/>
        </w:rPr>
        <w:t>与</w:t>
      </w:r>
      <w:r>
        <w:object>
          <v:shape id="_x0000_i113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132" DrawAspect="Content" ObjectID="_1468075832" r:id="rId210">
            <o:LockedField>false</o:LockedField>
          </o:OLEObject>
        </w:object>
      </w:r>
      <w:r>
        <w:rPr>
          <w:rFonts w:ascii="宋体" w:hAnsi="宋体" w:eastAsia="宋体" w:cs="宋体"/>
          <w:color w:val="000000"/>
        </w:rPr>
        <w:t>的延长线交于点</w:t>
      </w:r>
      <w:r>
        <w:object>
          <v:shape id="_x0000_i113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12" o:title="eqIddad2a36927223bd70f426ba06aea4b45"/>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4" o:title="eqIdd40b319212a7e7528b053e1c7097e966"/>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与</w:t>
      </w:r>
      <w:r>
        <w:object>
          <v:shape id="_x0000_i11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6" o:title="eqId9fd17a66a2af938c89e46f22e4d893b1"/>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是否相等？如果相等，请加以证明；如果不相等，请说明理由．</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4F11A1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1B0C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195F6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image" Target="media/image45.png"/><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png"/><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8" Type="http://schemas.openxmlformats.org/officeDocument/2006/relationships/fontTable" Target="fontTable.xml"/><Relationship Id="rId217" Type="http://schemas.openxmlformats.org/officeDocument/2006/relationships/customXml" Target="../customXml/item1.xml"/><Relationship Id="rId216" Type="http://schemas.openxmlformats.org/officeDocument/2006/relationships/image" Target="media/image100.wmf"/><Relationship Id="rId215" Type="http://schemas.openxmlformats.org/officeDocument/2006/relationships/oleObject" Target="embeddings/oleObject111.bin"/><Relationship Id="rId214" Type="http://schemas.openxmlformats.org/officeDocument/2006/relationships/image" Target="media/image99.wmf"/><Relationship Id="rId213" Type="http://schemas.openxmlformats.org/officeDocument/2006/relationships/oleObject" Target="embeddings/oleObject110.bin"/><Relationship Id="rId212" Type="http://schemas.openxmlformats.org/officeDocument/2006/relationships/image" Target="media/image98.wmf"/><Relationship Id="rId211" Type="http://schemas.openxmlformats.org/officeDocument/2006/relationships/oleObject" Target="embeddings/oleObject109.bin"/><Relationship Id="rId210" Type="http://schemas.openxmlformats.org/officeDocument/2006/relationships/oleObject" Target="embeddings/oleObject108.bin"/><Relationship Id="rId21" Type="http://schemas.openxmlformats.org/officeDocument/2006/relationships/oleObject" Target="embeddings/oleObject8.bin"/><Relationship Id="rId209" Type="http://schemas.openxmlformats.org/officeDocument/2006/relationships/oleObject" Target="embeddings/oleObject107.bin"/><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image" Target="media/image96.wmf"/><Relationship Id="rId203" Type="http://schemas.openxmlformats.org/officeDocument/2006/relationships/oleObject" Target="embeddings/oleObject103.bin"/><Relationship Id="rId202" Type="http://schemas.openxmlformats.org/officeDocument/2006/relationships/oleObject" Target="embeddings/oleObject102.bin"/><Relationship Id="rId201" Type="http://schemas.openxmlformats.org/officeDocument/2006/relationships/oleObject" Target="embeddings/oleObject101.bin"/><Relationship Id="rId200" Type="http://schemas.openxmlformats.org/officeDocument/2006/relationships/image" Target="media/image95.png"/><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4.wmf"/><Relationship Id="rId197" Type="http://schemas.openxmlformats.org/officeDocument/2006/relationships/oleObject" Target="embeddings/oleObject99.bin"/><Relationship Id="rId196" Type="http://schemas.openxmlformats.org/officeDocument/2006/relationships/image" Target="media/image93.wmf"/><Relationship Id="rId195" Type="http://schemas.openxmlformats.org/officeDocument/2006/relationships/oleObject" Target="embeddings/oleObject98.bin"/><Relationship Id="rId194" Type="http://schemas.openxmlformats.org/officeDocument/2006/relationships/image" Target="media/image92.wmf"/><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oleObject" Target="embeddings/oleObject95.bin"/><Relationship Id="rId19" Type="http://schemas.openxmlformats.org/officeDocument/2006/relationships/oleObject" Target="embeddings/oleObject7.bin"/><Relationship Id="rId189" Type="http://schemas.openxmlformats.org/officeDocument/2006/relationships/image" Target="media/image90.wmf"/><Relationship Id="rId188" Type="http://schemas.openxmlformats.org/officeDocument/2006/relationships/oleObject" Target="embeddings/oleObject94.bin"/><Relationship Id="rId187" Type="http://schemas.openxmlformats.org/officeDocument/2006/relationships/image" Target="media/image89.wmf"/><Relationship Id="rId186" Type="http://schemas.openxmlformats.org/officeDocument/2006/relationships/oleObject" Target="embeddings/oleObject93.bin"/><Relationship Id="rId185" Type="http://schemas.openxmlformats.org/officeDocument/2006/relationships/image" Target="media/image88.wmf"/><Relationship Id="rId184" Type="http://schemas.openxmlformats.org/officeDocument/2006/relationships/oleObject" Target="embeddings/oleObject92.bin"/><Relationship Id="rId183" Type="http://schemas.openxmlformats.org/officeDocument/2006/relationships/image" Target="media/image87.wmf"/><Relationship Id="rId182" Type="http://schemas.openxmlformats.org/officeDocument/2006/relationships/oleObject" Target="embeddings/oleObject91.bin"/><Relationship Id="rId181" Type="http://schemas.openxmlformats.org/officeDocument/2006/relationships/image" Target="media/image86.png"/><Relationship Id="rId180" Type="http://schemas.openxmlformats.org/officeDocument/2006/relationships/image" Target="media/image85.wmf"/><Relationship Id="rId18" Type="http://schemas.openxmlformats.org/officeDocument/2006/relationships/image" Target="media/image7.wmf"/><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png"/><Relationship Id="rId17" Type="http://schemas.openxmlformats.org/officeDocument/2006/relationships/image" Target="media/image6.wmf"/><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oleObject" Target="embeddings/oleObject81.bin"/><Relationship Id="rId161" Type="http://schemas.openxmlformats.org/officeDocument/2006/relationships/oleObject" Target="embeddings/oleObject80.bin"/><Relationship Id="rId160" Type="http://schemas.openxmlformats.org/officeDocument/2006/relationships/oleObject" Target="embeddings/oleObject79.bin"/><Relationship Id="rId16" Type="http://schemas.openxmlformats.org/officeDocument/2006/relationships/oleObject" Target="embeddings/oleObject6.bin"/><Relationship Id="rId159" Type="http://schemas.openxmlformats.org/officeDocument/2006/relationships/image" Target="media/image76.wmf"/><Relationship Id="rId158" Type="http://schemas.openxmlformats.org/officeDocument/2006/relationships/image" Target="media/image75.png"/><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image" Target="media/image5.wmf"/><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oleObject" Target="embeddings/oleObject5.bin"/><Relationship Id="rId139" Type="http://schemas.openxmlformats.org/officeDocument/2006/relationships/image" Target="media/image65.png"/><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png"/><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oleObject" Target="embeddings/oleObject51.bin"/><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2024-11-06T19:40:00Z</dcterms:created>
  <dc:creator>学科网试题生产平台</dc:creator>
  <dc:description>3620033664032768</dc:description>
  <cp:lastModifiedBy>Administrator</cp:lastModifiedBy>
  <dcterms:modified xsi:type="dcterms:W3CDTF">2024-11-21T12:37:22Z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30B13EA0FDFB438B853FD3B7D119ACF0_12</vt:lpwstr>
  </property>
</Properties>
</file>