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10960100</wp:posOffset>
            </wp:positionV>
            <wp:extent cx="419100" cy="381000"/>
            <wp:wrapNone/>
            <wp:docPr id="1001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学年第一学期期末质量调研卷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下列各式中与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是同类二次根式的是（</w:t>
      </w:r>
      <w:r>
        <w:rPr>
          <w:rFonts w:ascii="Times New Roman" w:eastAsia="Times New Roman" w:hAnsi="Times New Roman" w:cs="Times New Roman"/>
          <w:color w:val="auto"/>
        </w:rPr>
        <w:t xml:space="preserve"> 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8" o:title="eqId0b4515f89a626f76189663da498cfa87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10" o:title="eqId5f66fc51d58aae7aba5028fca8bd48a5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7.75pt;height:18pt" o:oleicon="f" o:ole="">
            <v:imagedata r:id="rId12" o:title="eqId1d704f24eb842786a5b157f581303936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 w:rsidRPr="00BE1BCD" w:rsidR="00FC5860">
        <w:drawing>
          <wp:inline>
            <wp:extent cx="314325" cy="2190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用配方法解一元二次方程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in;height:16pt" o:oleicon="f" o:ole="">
            <v:imagedata r:id="rId15" o:title="eqIdcfe5fba91cdac0c90b87571d0eca4e6c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，则方程变形为（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3.6pt;height:21.6pt" o:oleicon="f" o:ole="">
            <v:imagedata r:id="rId17" o:title="eqId12e971a97f5a1b4910f8d23814e32c44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4.05pt;height:21.85pt" o:oleicon="f" o:ole="">
            <v:imagedata r:id="rId19" o:title="eqIdafa92c9c4d5307377c357de2a99dfc2a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3pt;height:21.75pt" o:oleicon="f" o:ole="">
            <v:imagedata r:id="rId21" o:title="eqId9a5b74988bfdc3509799b50f300963f5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3pt;height:21.75pt" o:oleicon="f" o:ole="">
            <v:imagedata r:id="rId23" o:title="eqId38e0455132232d549fc064bd0cbe38a0"/>
          </v:shape>
          <o:OLEObject Type="Embed" ProgID="Equation.DSMT4" ShapeID="_x0000_i1033" DrawAspect="Content" ObjectID="_9" r:id="rId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下面各组变量的关系中，成正比例关系的是（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圆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1606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06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周长与它的半径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人的身高与年龄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正方形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1606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06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面积与它的边长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汽车从甲地到乙地，所用时间与行驶速度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26" o:title="eqIddad2a36927223bd70f426ba06aea4b45"/>
          </v:shape>
          <o:OLEObject Type="Embed" ProgID="Equation.DSMT4" ShapeID="_x0000_i1034" DrawAspect="Content" ObjectID="_10" r:id="rId27"/>
        </w:objec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28" o:title="eqId2c9940526785ca763da2dfa35e77c934"/>
          </v:shape>
          <o:OLEObject Type="Embed" ProgID="Equation.DSMT4" ShapeID="_x0000_i1035" DrawAspect="Content" ObjectID="_11" r:id="rId29"/>
        </w:object>
      </w:r>
      <w:r>
        <w:rPr>
          <w:rFonts w:ascii="宋体" w:eastAsia="宋体" w:hAnsi="宋体" w:cs="宋体"/>
          <w:color w:val="000000"/>
        </w:rPr>
        <w:t>第一象限的图象上，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30" o:title="eqId7a5f1641947153c80b987320885a2b57"/>
          </v:shape>
          <o:OLEObject Type="Embed" ProgID="Equation.DSMT4" ShapeID="_x0000_i1036" DrawAspect="Content" ObjectID="_12" r:id="rId31"/>
        </w:object>
      </w:r>
      <w:r>
        <w:rPr>
          <w:rFonts w:ascii="宋体" w:eastAsia="宋体" w:hAnsi="宋体" w:cs="宋体"/>
          <w:color w:val="000000"/>
        </w:rPr>
        <w:t>垂直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2" o:title="eqId81dea63b8ce3e51adf66cf7b9982a248"/>
          </v:shape>
          <o:OLEObject Type="Embed" ProgID="Equation.DSMT4" ShapeID="_x0000_i1037" DrawAspect="Content" ObjectID="_13" r:id="rId33"/>
        </w:object>
      </w:r>
      <w:r>
        <w:rPr>
          <w:rFonts w:ascii="宋体" w:eastAsia="宋体" w:hAnsi="宋体" w:cs="宋体"/>
          <w:color w:val="000000"/>
        </w:rPr>
        <w:t>轴，垂足为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34" o:title="eqIdacc290b44635265137fdf13146b6a6d9"/>
          </v:shape>
          <o:OLEObject Type="Embed" ProgID="Equation.DSMT4" ShapeID="_x0000_i1038" DrawAspect="Content" ObjectID="_14" r:id="rId35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36" o:title="eqId0fdc02f00cf00a6dfd88b53a90f1f7a4"/>
          </v:shape>
          <o:OLEObject Type="Embed" ProgID="Equation.DSMT4" ShapeID="_x0000_i1039" DrawAspect="Content" ObjectID="_15" r:id="rId37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38" o:title="eqIdc5873c01192b7d33b7483f444f90b5b0"/>
          </v:shape>
          <o:OLEObject Type="Embed" ProgID="Equation.DSMT4" ShapeID="_x0000_i1040" DrawAspect="Content" ObjectID="_16" r:id="rId3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38" o:title="eqIdc5873c01192b7d33b7483f444f90b5b0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41" o:title="eqIdf0a532e15e232cb4b99a8d4d07c89575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之间的数量关系是（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2954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9.15pt;height:30.9pt" o:oleicon="f" o:ole="">
            <v:imagedata r:id="rId44" o:title="eqId483ab2b2775afd0199970d1a3ed8635e"/>
          </v:shape>
          <o:OLEObject Type="Embed" ProgID="Equation.DSMT4" ShapeID="_x0000_i1043" DrawAspect="Content" ObjectID="_19" r:id="rId4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5.5pt;height:15.5pt" o:oleicon="f" o:ole="">
            <v:imagedata r:id="rId46" o:title="eqIdb16b80942a454af7d0fca32bc7c3cece"/>
          </v:shape>
          <o:OLEObject Type="Embed" ProgID="Equation.DSMT4" ShapeID="_x0000_i1044" DrawAspect="Content" ObjectID="_20" r:id="rId4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9.15pt;height:30.9pt" o:oleicon="f" o:ole="">
            <v:imagedata r:id="rId48" o:title="eqId9587a70f5a332ba2f1956a7ae58093c6"/>
          </v:shape>
          <o:OLEObject Type="Embed" ProgID="Equation.DSMT4" ShapeID="_x0000_i1045" DrawAspect="Content" ObjectID="_21" r:id="rId4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下列给出的三条线段中，不能构成直角三角形的是（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50" o:title="eqId41322821ce31416fdac8dd6e0aa41c71"/>
          </v:shape>
          <o:OLEObject Type="Embed" ProgID="Equation.DSMT4" ShapeID="_x0000_i1046" DrawAspect="Content" ObjectID="_22" r:id="rId5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52" o:title="eqId588c3822b7812e711b4ad86647b15dc1"/>
          </v:shape>
          <o:OLEObject Type="Embed" ProgID="Equation.DSMT4" ShapeID="_x0000_i1047" DrawAspect="Content" ObjectID="_23" r:id="rId5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已知下列命题中：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有两条边分别相等的两个直角三角形全等；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有一条腰相等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1606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06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两个等腰直角三角形全等；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有一条边与一个锐角分别相等的两个直角三角形全等；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④</w:t>
      </w:r>
      <w:r>
        <w:rPr>
          <w:rFonts w:ascii="宋体" w:eastAsia="宋体" w:hAnsi="宋体" w:cs="宋体"/>
          <w:color w:val="000000"/>
        </w:rPr>
        <w:t>顶角与底边分别对应相等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1606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06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两个等腰三角形全等．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其中真命题的个数是（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1.95pt;height:18.25pt" o:oleicon="f" o:ole="">
            <v:imagedata r:id="rId54" o:title="eqId737fba025828fed82d5c1f8ae35d54df"/>
          </v:shape>
          <o:OLEObject Type="Embed" ProgID="Equation.DSMT4" ShapeID="_x0000_i1048" DrawAspect="Content" ObjectID="_24" r:id="rId55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56" o:title="eqIde57f8d94d7f6f9f55695ab8224213950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color w:val="000000"/>
          <w:position w:val="-22"/>
        </w:rPr>
        <w:drawing>
          <wp:inline>
            <wp:extent cx="31750" cy="88900"/>
            <wp:docPr id="51606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06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eastAsia="新宋体" w:hAnsi="新宋体" w:cs="新宋体"/>
          <w:color w:val="000000"/>
        </w:rPr>
        <w:t>函数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7.75pt;height:18.75pt" o:oleicon="f" o:ole="">
            <v:imagedata r:id="rId59" o:title="eqId79e509a308356681b9ccbdf38f49daec"/>
          </v:shape>
          <o:OLEObject Type="Embed" ProgID="Equation.DSMT4" ShapeID="_x0000_i1050" DrawAspect="Content" ObjectID="_26" r:id="rId60"/>
        </w:object>
      </w:r>
      <w:r>
        <w:rPr>
          <w:rFonts w:ascii="新宋体" w:eastAsia="新宋体" w:hAnsi="新宋体" w:cs="新宋体"/>
          <w:color w:val="000000"/>
        </w:rPr>
        <w:t>的定义域是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3.6pt;height:30.6pt" o:oleicon="f" o:ole="">
            <v:imagedata r:id="rId61" o:title="eqId768b3e6f1dade6ae13402c2510adbde3"/>
          </v:shape>
          <o:OLEObject Type="Embed" ProgID="Equation.DSMT4" ShapeID="_x0000_i1051" DrawAspect="Content" ObjectID="_27" r:id="rId6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4.95pt;height:18.55pt" o:oleicon="f" o:ole="">
            <v:imagedata r:id="rId63" o:title="eqIddc01e9819eba7dcc7e581c3764b94f66"/>
          </v:shape>
          <o:OLEObject Type="Embed" ProgID="Equation.DSMT4" ShapeID="_x0000_i1052" DrawAspect="Content" ObjectID="_28" r:id="rId64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若函数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65" o:title="eqId646cf3cd0708d68d9f8e756444cf1a97"/>
          </v:shape>
          <o:OLEObject Type="Embed" ProgID="Equation.DSMT4" ShapeID="_x0000_i1053" DrawAspect="Content" ObjectID="_29" r:id="rId66"/>
        </w:object>
      </w:r>
      <w:r>
        <w:rPr>
          <w:rFonts w:ascii="宋体" w:eastAsia="宋体" w:hAnsi="宋体" w:cs="宋体"/>
          <w:color w:val="000000"/>
        </w:rPr>
        <w:t>是正比例函数，且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054" DrawAspect="Content" ObjectID="_30" r:id="rId68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2" o:title="eqId81dea63b8ce3e51adf66cf7b9982a248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的增大而减小，则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41" o:title="eqIdf0a532e15e232cb4b99a8d4d07c89575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</w:rPr>
        <w:t>..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rPr>
          <w:rFonts w:ascii="Times New Roman" w:eastAsia="Times New Roman" w:hAnsi="Times New Roman" w:cs="Times New Roman"/>
          <w:i/>
          <w:color w:val="000000"/>
        </w:rPr>
        <w:t>mx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有两个不相等的实数根，则实数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平面内，到点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71" o:title="eqId5963abe8f421bd99a2aaa94831a951e9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的距离等于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的点的轨迹是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若直角三角形斜边上的高是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，斜边上的中线是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，则这个直角三角形的面积是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3" o:title="eqId15c0dbe3c080c4c4636c64803e5c1f76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75" o:title="eqId7e3262fc038bbec5e7c8cc47df08bef7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，边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7" o:title="eqIdf52a58fbaf4fea03567e88a9f0f6e37e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的垂直平分线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9" o:title="eqIde6e490f703eb6c9bb1278c78ebc2d661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81" o:title="eqId60ef95894ceebaf236170e8832dcf7e3"/>
          </v:shape>
          <o:OLEObject Type="Embed" ProgID="Equation.DSMT4" ShapeID="_x0000_i1062" DrawAspect="Content" ObjectID="_38" r:id="rId82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83" o:title="eqId8455657dde27aabe6adb7b188e031c11"/>
          </v:shape>
          <o:OLEObject Type="Embed" ProgID="Equation.DSMT4" ShapeID="_x0000_i1063" DrawAspect="Content" ObjectID="_39" r:id="rId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8pt;height:13.95pt" o:oleicon="f" o:ole="">
            <v:imagedata r:id="rId85" o:title="eqId123495b5ed5ab2dbcfcd2fff0f96b827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87" o:title="eqIdbba3b7171748fc7d4dede1f5d3d3e79a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8.8pt;height:13.2pt" o:oleicon="f" o:ole="">
            <v:imagedata r:id="rId89" o:title="eqIdce2a8bf5e05a07c93a7104839fc21849"/>
          </v:shape>
          <o:OLEObject Type="Embed" ProgID="Equation.DSMT4" ShapeID="_x0000_i1066" DrawAspect="Content" ObjectID="_42" r:id="rId90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0001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若点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轴上，点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坐标是（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，－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），且</w:t>
      </w:r>
      <w:r>
        <w:rPr>
          <w:rFonts w:ascii="Times New Roman" w:eastAsia="Times New Roman" w:hAnsi="Times New Roman" w:cs="Times New Roman"/>
          <w:color w:val="000000"/>
        </w:rPr>
        <w:t>PA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则点</w:t>
      </w:r>
      <w:r>
        <w:rPr>
          <w:rFonts w:ascii="Times New Roman" w:eastAsia="Times New Roman" w:hAnsi="Times New Roman" w:cs="Times New Roman"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在证明“勾股定理”时，可以将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个全等的直角三角形和一个小正方形拼成一个大正方形（如图所示，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8pt;height:14.2pt" o:oleicon="f" o:ole="">
            <v:imagedata r:id="rId93" o:title="eqIdd09a9a6f020159406608000cf93d4fa9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）．如果小正方形的面积是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，大正方形的面积为</w:t>
      </w:r>
      <w:r>
        <w:rPr>
          <w:rFonts w:ascii="Times New Roman" w:eastAsia="Times New Roman" w:hAnsi="Times New Roman" w:cs="Times New Roman"/>
          <w:color w:val="000000"/>
        </w:rPr>
        <w:t>49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7pt;height:27pt" o:oleicon="f" o:ole="">
            <v:imagedata r:id="rId95" o:title="eqId43e1b1bc948dc2e9fcdd87f433087c08"/>
          </v:shape>
          <o:OLEObject Type="Embed" ProgID="Equation.DSMT4" ShapeID="_x0000_i1069" DrawAspect="Content" ObjectID="_45" r:id="rId96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47750" cy="11049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我们规定：如果一个三角形一边上的高等于这条边，那么这个三角形叫做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等高底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三角形，这条边叫做这个三角形的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等底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．如图，已知直线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1.2pt;height:18pt" o:oleicon="f" o:ole="">
            <v:imagedata r:id="rId98" o:title="eqId027830fc47290062692964077ee481e4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icon="f" o:ole="">
            <v:imagedata r:id="rId100" o:title="eqId2e9b0f5f44abbc6544a2f672b025b013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icon="f" o:ole="">
            <v:imagedata r:id="rId102" o:title="eqId3f6f17bc385bafb37e8f964e5eb99cd0"/>
          </v:shape>
          <o:OLEObject Type="Embed" ProgID="Equation.DSMT4" ShapeID="_x0000_i1072" DrawAspect="Content" ObjectID="_48" r:id="rId103"/>
        </w:object>
      </w:r>
      <w:r>
        <w:rPr>
          <w:rFonts w:ascii="宋体" w:eastAsia="宋体" w:hAnsi="宋体" w:cs="宋体"/>
          <w:color w:val="000000"/>
        </w:rPr>
        <w:t>之间的距离是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等高底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04" o:title="eqIdb3c65edad25ddd666cdce0d7e5afefc9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的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等底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06" o:title="eqId0dc5c9827dfd0be5a9c85962d6ccbfb1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icon="f" o:ole="">
            <v:imagedata r:id="rId100" o:title="eqId2e9b0f5f44abbc6544a2f672b025b013"/>
          </v:shape>
          <o:OLEObject Type="Embed" ProgID="Equation.DSMT4" ShapeID="_x0000_i1075" DrawAspect="Content" ObjectID="_51" r:id="rId108"/>
        </w:object>
      </w:r>
      <w:r>
        <w:rPr>
          <w:rFonts w:ascii="宋体" w:eastAsia="宋体" w:hAnsi="宋体" w:cs="宋体"/>
          <w:color w:val="000000"/>
        </w:rPr>
        <w:t>上（点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09" o:title="eqId7f9e8449aad35c5d840a3395ea86df6d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11" o:title="eqIdc5db41a1f31d6baee7c69990811edb9f"/>
          </v:shape>
          <o:OLEObject Type="Embed" ProgID="Equation.DSMT4" ShapeID="_x0000_i1077" DrawAspect="Content" ObjectID="_53" r:id="rId112"/>
        </w:object>
      </w:r>
      <w:r>
        <w:rPr>
          <w:rFonts w:ascii="宋体" w:eastAsia="宋体" w:hAnsi="宋体" w:cs="宋体"/>
          <w:color w:val="000000"/>
        </w:rPr>
        <w:t>的左侧），点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71" o:title="eqId5963abe8f421bd99a2aaa94831a951e9"/>
          </v:shape>
          <o:OLEObject Type="Embed" ProgID="Equation.DSMT4" ShapeID="_x0000_i1078" DrawAspect="Content" ObjectID="_54" r:id="rId113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icon="f" o:ole="">
            <v:imagedata r:id="rId102" o:title="eqId3f6f17bc385bafb37e8f964e5eb99cd0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1.95pt;height:17.1pt" o:oleicon="f" o:ole="">
            <v:imagedata r:id="rId115" o:title="eqId2f70d6f5baadf8139ee650b84f2fde70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04" o:title="eqIdb3c65edad25ddd666cdce0d7e5afefc9"/>
          </v:shape>
          <o:OLEObject Type="Embed" ProgID="Equation.DSMT4" ShapeID="_x0000_i1081" DrawAspect="Content" ObjectID="_57" r:id="rId117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09" o:title="eqId7f9e8449aad35c5d840a3395ea86df6d"/>
          </v:shape>
          <o:OLEObject Type="Embed" ProgID="Equation.DSMT4" ShapeID="_x0000_i1082" DrawAspect="Content" ObjectID="_58" r:id="rId118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.5pt;height:14.5pt" o:oleicon="f" o:ole="">
            <v:imagedata r:id="rId119" o:title="eqId79a97bb4dcfab4ec7539bc783d563c49"/>
          </v:shape>
          <o:OLEObject Type="Embed" ProgID="Equation.DSMT4" ShapeID="_x0000_i1083" DrawAspect="Content" ObjectID="_59" r:id="rId120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9.75pt;height:18pt" o:oleicon="f" o:ole="">
            <v:imagedata r:id="rId121" o:title="eqId24414f4f8d6af6e0aa1425b634473d2d"/>
          </v:shape>
          <o:OLEObject Type="Embed" ProgID="Equation.DSMT4" ShapeID="_x0000_i1084" DrawAspect="Content" ObjectID="_60" r:id="rId12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123" o:title="eqId62e478787ebfeb68a5a7594dbd9eecd4"/>
          </v:shape>
          <o:OLEObject Type="Embed" ProgID="Equation.DSMT4" ShapeID="_x0000_i1085" DrawAspect="Content" ObjectID="_61" r:id="rId124"/>
        </w:object>
      </w:r>
      <w:r>
        <w:rPr>
          <w:rFonts w:ascii="宋体" w:eastAsia="宋体" w:hAnsi="宋体" w:cs="宋体"/>
          <w:color w:val="000000"/>
        </w:rPr>
        <w:t>的对应点分别为点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125" o:title="eqId1fb5fb1e6f611c96cec7a5e440e28885"/>
          </v:shape>
          <o:OLEObject Type="Embed" ProgID="Equation.DSMT4" ShapeID="_x0000_i1086" DrawAspect="Content" ObjectID="_62" r:id="rId12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1.75pt;height:18pt" o:oleicon="f" o:ole="">
            <v:imagedata r:id="rId127" o:title="eqId3ee8456443402a25b1e25d35ff7e1c98"/>
          </v:shape>
          <o:OLEObject Type="Embed" ProgID="Equation.DSMT4" ShapeID="_x0000_i1087" DrawAspect="Content" ObjectID="_63" r:id="rId128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66925" cy="11144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9.85pt;height:34.2pt" o:oleicon="f" o:ole="">
            <v:imagedata r:id="rId130" o:title="eqId72fe1f89b9d7610a77c318e19b20e983"/>
          </v:shape>
          <o:OLEObject Type="Embed" ProgID="Equation.DSMT4" ShapeID="_x0000_i1088" DrawAspect="Content" ObjectID="_64" r:id="rId1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在同一直线上，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BE</w: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5pt;height:14pt" o:oleicon="f" o:ole="">
            <v:imagedata r:id="rId132" o:title="eqIda310dba1f6751e510da92322ca011859"/>
          </v:shape>
          <o:OLEObject Type="Embed" ProgID="Equation.DSMT4" ShapeID="_x0000_i1089" DrawAspect="Content" ObjectID="_65" r:id="rId1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34" o:title="eqIdae14fda190cc8b14a0a326c42d4ab4bc"/>
          </v:shape>
          <o:OLEObject Type="Embed" ProgID="Equation.DSMT4" ShapeID="_x0000_i1090" DrawAspect="Content" ObjectID="_66" r:id="rId135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36" o:title="eqId1878268968d8febdd8d5f99c7c746817"/>
          </v:shape>
          <o:OLEObject Type="Embed" ProgID="Equation.DSMT4" ShapeID="_x0000_i1091" DrawAspect="Content" ObjectID="_67" r:id="rId1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8477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如图，走廊上有一梯子以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5pt;height:14.5pt" o:oleicon="f" o:ole="">
            <v:imagedata r:id="rId119" o:title="eqId79a97bb4dcfab4ec7539bc783d563c49"/>
          </v:shape>
          <o:OLEObject Type="Embed" ProgID="Equation.DSMT4" ShapeID="_x0000_i1092" DrawAspect="Content" ObjectID="_68" r:id="rId139"/>
        </w:object>
      </w:r>
      <w:r>
        <w:rPr>
          <w:rFonts w:ascii="宋体" w:eastAsia="宋体" w:hAnsi="宋体" w:cs="宋体"/>
          <w:color w:val="000000"/>
        </w:rPr>
        <w:t>的倾斜角斜靠在墙上，墙与地面垂直，梯子影响了行人的行走，工人将梯子梛动位置，使其倾斜角变为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9.5pt;height:14.5pt" o:oleicon="f" o:ole="">
            <v:imagedata r:id="rId140" o:title="eqIdbe6a6301878fed2a01413020b27310a5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．如果梯子的长为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米，那么行走的通道拓宽了多少米？（结果保留根号）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4954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某市半程马拉松比赛，甲乙两位选手的行程（千米）随时间（小时）变化的图象如图所示．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38425" cy="15240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哪位选手先到终点？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（填“甲”或“乙”）；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甲选手跑到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千米时，用了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小时．起跑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小时后，甲乙两人相遇；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乙选手在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144" o:title="eqId966d9dd819cba29980da3700422c2497"/>
          </v:shape>
          <o:OLEObject Type="Embed" ProgID="Equation.DSMT4" ShapeID="_x0000_i1094" DrawAspect="Content" ObjectID="_70" r:id="rId145"/>
        </w:object>
      </w:r>
      <w:r>
        <w:rPr>
          <w:rFonts w:ascii="宋体" w:eastAsia="宋体" w:hAnsi="宋体" w:cs="宋体"/>
          <w:color w:val="000000"/>
        </w:rPr>
        <w:t>的时段内，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7" o:title="eqIdd053b14c8588eee2acbbe44fc37a6886"/>
          </v:shape>
          <o:OLEObject Type="Embed" ProgID="Equation.DSMT4" ShapeID="_x0000_i1095" DrawAspect="Content" ObjectID="_71" r:id="rId14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2" o:title="eqId81dea63b8ce3e51adf66cf7b9982a248"/>
          </v:shape>
          <o:OLEObject Type="Embed" ProgID="Equation.DSMT4" ShapeID="_x0000_i1096" DrawAspect="Content" ObjectID="_72" r:id="rId147"/>
        </w:object>
      </w:r>
      <w:r>
        <w:rPr>
          <w:rFonts w:ascii="宋体" w:eastAsia="宋体" w:hAnsi="宋体" w:cs="宋体"/>
          <w:color w:val="000000"/>
        </w:rPr>
        <w:t>之间的函数关系式是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甲选手经过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小时后，距离起点有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千米．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∠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30°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）在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边上求作一点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，使得</w:t>
      </w:r>
      <w:r>
        <w:rPr>
          <w:rFonts w:ascii="Times New Roman" w:eastAsia="Times New Roman" w:hAnsi="Times New Roman" w:cs="Times New Roman"/>
          <w:i/>
          <w:color w:val="000000"/>
        </w:rPr>
        <w:t>AN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BN</w:t>
      </w:r>
      <w:r>
        <w:rPr>
          <w:rFonts w:ascii="宋体" w:eastAsia="宋体" w:hAnsi="宋体" w:cs="宋体"/>
          <w:color w:val="000000"/>
        </w:rPr>
        <w:t>；（不要求写作法，但要保留作图痕迹）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）的条件下，求证：</w:t>
      </w:r>
      <w:r>
        <w:rPr>
          <w:rFonts w:ascii="Times New Roman" w:eastAsia="Times New Roman" w:hAnsi="Times New Roman" w:cs="Times New Roman"/>
          <w:i/>
          <w:color w:val="000000"/>
        </w:rPr>
        <w:t>CN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BN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14575" cy="8477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如图，已知：在△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AB= AC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BAC =30°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的中点，</w:t>
      </w:r>
      <w:r>
        <w:rPr>
          <w:rFonts w:ascii="Times New Roman" w:eastAsia="Times New Roman" w:hAnsi="Times New Roman" w:cs="Times New Roman"/>
          <w:color w:val="000000"/>
        </w:rPr>
        <w:t>DE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DF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求证：</w:t>
      </w:r>
      <w:r>
        <w:rPr>
          <w:rFonts w:ascii="Times New Roman" w:eastAsia="Times New Roman" w:hAnsi="Times New Roman" w:cs="Times New Roman"/>
          <w:color w:val="000000"/>
        </w:rPr>
        <w:t>DE =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49" o:title="eqIdf89eef3148f2d4d09379767b4af69132"/>
          </v:shape>
          <o:OLEObject Type="Embed" ProgID="Equation.DSMT4" ShapeID="_x0000_i1097" DrawAspect="Content" ObjectID="_73" r:id="rId150"/>
        </w:object>
      </w:r>
      <w:r>
        <w:rPr>
          <w:rFonts w:ascii="Times New Roman" w:eastAsia="Times New Roman" w:hAnsi="Times New Roman" w:cs="Times New Roman"/>
          <w:color w:val="000000"/>
        </w:rPr>
        <w:t>DF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21240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如图，已知一次函数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9pt;height:31pt" o:oleicon="f" o:ole="">
            <v:imagedata r:id="rId152" o:title="eqId2d585d2d6643471640905d234d9538c5"/>
          </v:shape>
          <o:OLEObject Type="Embed" ProgID="Equation.DSMT4" ShapeID="_x0000_i1098" DrawAspect="Content" ObjectID="_74" r:id="rId153"/>
        </w:object>
      </w:r>
      <w:r>
        <w:rPr>
          <w:rFonts w:ascii="宋体" w:eastAsia="宋体" w:hAnsi="宋体" w:cs="宋体"/>
          <w:color w:val="000000"/>
        </w:rPr>
        <w:t>和反比例函数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64.8pt;height:31.2pt" o:oleicon="f" o:ole="">
            <v:imagedata r:id="rId154" o:title="eqId2d49d34012ddf68fb981eb4975ac99b9"/>
          </v:shape>
          <o:OLEObject Type="Embed" ProgID="Equation.DSMT4" ShapeID="_x0000_i1099" DrawAspect="Content" ObjectID="_75" r:id="rId155"/>
        </w:object>
      </w:r>
      <w:r>
        <w:rPr>
          <w:rFonts w:ascii="宋体" w:eastAsia="宋体" w:hAnsi="宋体" w:cs="宋体"/>
          <w:color w:val="000000"/>
        </w:rPr>
        <w:t>的图象交点是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）求反比例函数解析式；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轴的正半轴上存在一点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，使得</w:t>
      </w:r>
      <w:r>
        <w:rPr>
          <w:rFonts w:ascii="Times New Roman" w:eastAsia="Times New Roman" w:hAnsi="Times New Roman" w:cs="Times New Roman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AOP</w:t>
      </w:r>
      <w:r>
        <w:rPr>
          <w:rFonts w:ascii="宋体" w:eastAsia="宋体" w:hAnsi="宋体" w:cs="宋体"/>
          <w:color w:val="000000"/>
        </w:rPr>
        <w:t>是等腰三角形，请求出点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67000" cy="19050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已知在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57" o:title="eqIddd967903ed5a6f640a5b801ec8be0070"/>
          </v:shape>
          <o:OLEObject Type="Embed" ProgID="Equation.DSMT4" ShapeID="_x0000_i1100" DrawAspect="Content" ObjectID="_76" r:id="rId15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159" o:title="eqIded10df4140819d5451773a45de66201b"/>
          </v:shape>
          <o:OLEObject Type="Embed" ProgID="Equation.DSMT4" ShapeID="_x0000_i1101" DrawAspect="Content" ObjectID="_77" r:id="rId1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6pt;height:13.95pt" o:oleicon="f" o:ole="">
            <v:imagedata r:id="rId161" o:title="eqId3d89ba4036a5d18ec4abed44d7fd8e89"/>
          </v:shape>
          <o:OLEObject Type="Embed" ProgID="Equation.DSMT4" ShapeID="_x0000_i1102" DrawAspect="Content" ObjectID="_78" r:id="rId16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7" o:title="eqIdf52a58fbaf4fea03567e88a9f0f6e37e"/>
          </v:shape>
          <o:OLEObject Type="Embed" ProgID="Equation.DSMT4" ShapeID="_x0000_i1103" DrawAspect="Content" ObjectID="_79" r:id="rId163"/>
        </w:object>
      </w:r>
      <w:r>
        <w:rPr>
          <w:rFonts w:ascii="宋体" w:eastAsia="宋体" w:hAnsi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248150" cy="11239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65" o:title="eqId5eaffcd2070bfcb1955e2cab66c26c06"/>
          </v:shape>
          <o:OLEObject Type="Embed" ProgID="Equation.DSMT4" ShapeID="_x0000_i1104" DrawAspect="Content" ObjectID="_80" r:id="rId166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167" o:title="eqIdc503e29373e8d87134bdb46bd3912910"/>
          </v:shape>
          <o:OLEObject Type="Embed" ProgID="Equation.DSMT4" ShapeID="_x0000_i1105" DrawAspect="Content" ObjectID="_81" r:id="rId16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66pt;height:13.8pt" o:oleicon="f" o:ole="">
            <v:imagedata r:id="rId169" o:title="eqId3a1af32e267e35ef79bcb8df5d169283"/>
          </v:shape>
          <o:OLEObject Type="Embed" ProgID="Equation.DSMT4" ShapeID="_x0000_i1106" DrawAspect="Content" ObjectID="_82" r:id="rId170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0.75pt;height:15pt" o:oleicon="f" o:ole="">
            <v:imagedata r:id="rId171" o:title="eqId4d2d6821054e6b7eaafea1ddee6e7fb6"/>
          </v:shape>
          <o:OLEObject Type="Embed" ProgID="Equation.DSMT4" ShapeID="_x0000_i1107" DrawAspect="Content" ObjectID="_83" r:id="rId17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3" o:title="eqId15c0dbe3c080c4c4636c64803e5c1f76"/>
          </v:shape>
          <o:OLEObject Type="Embed" ProgID="Equation.DSMT4" ShapeID="_x0000_i1108" DrawAspect="Content" ObjectID="_84" r:id="rId173"/>
        </w:object>
      </w:r>
      <w:r>
        <w:rPr>
          <w:rFonts w:ascii="宋体" w:eastAsia="宋体" w:hAnsi="宋体" w:cs="宋体"/>
          <w:color w:val="000000"/>
        </w:rPr>
        <w:t>内任意一点，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69.75pt;height:13.5pt" o:oleicon="f" o:ole="">
            <v:imagedata r:id="rId174" o:title="eqId942a9a6bde4a5b9803b68b1e9065de62"/>
          </v:shape>
          <o:OLEObject Type="Embed" ProgID="Equation.DSMT4" ShapeID="_x0000_i1109" DrawAspect="Content" ObjectID="_85" r:id="rId175"/>
        </w:object>
      </w:r>
      <w:r>
        <w:rPr>
          <w:rFonts w:ascii="宋体" w:eastAsia="宋体" w:hAnsi="宋体" w:cs="宋体"/>
          <w:color w:val="000000"/>
        </w:rPr>
        <w:t>，请猜想线段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176" o:title="eqId20a541b81584a032f571159ea152c85a"/>
          </v:shape>
          <o:OLEObject Type="Embed" ProgID="Equation.DSMT4" ShapeID="_x0000_i1110" DrawAspect="Content" ObjectID="_86" r:id="rId17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9.3pt;height:13.05pt" o:oleicon="f" o:ole="">
            <v:imagedata r:id="rId178" o:title="eqId2cdba1337ec85fa9722cb4b320a82ae6"/>
          </v:shape>
          <o:OLEObject Type="Embed" ProgID="Equation.DSMT4" ShapeID="_x0000_i1111" DrawAspect="Content" ObjectID="_87" r:id="rId17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80" o:title="eqId63a253c7fdf589ee3dece13d5b5b5732"/>
          </v:shape>
          <o:OLEObject Type="Embed" ProgID="Equation.DSMT4" ShapeID="_x0000_i1112" DrawAspect="Content" ObjectID="_88" r:id="rId181"/>
        </w:object>
      </w:r>
      <w:r>
        <w:rPr>
          <w:rFonts w:ascii="宋体" w:eastAsia="宋体" w:hAnsi="宋体" w:cs="宋体"/>
          <w:color w:val="000000"/>
        </w:rPr>
        <w:t>之间的数量关系，并证明．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182"/>
      <w:footerReference w:type="even" r:id="rId184"/>
      <w:headerReference w:type="first" r:id="rId186"/>
      <w:footerReference w:type="first" r:id="rId187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8" Type="http://schemas.openxmlformats.org/officeDocument/2006/relationships/oleObject" Target="embeddings/oleObject51.bin"/><Relationship Id="rId109" Type="http://schemas.openxmlformats.org/officeDocument/2006/relationships/image" Target="media/image54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3" Type="http://schemas.openxmlformats.org/officeDocument/2006/relationships/oleObject" Target="embeddings/oleObject54.bin"/><Relationship Id="rId114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7" Type="http://schemas.openxmlformats.org/officeDocument/2006/relationships/oleObject" Target="embeddings/oleObject57.bin"/><Relationship Id="rId118" Type="http://schemas.openxmlformats.org/officeDocument/2006/relationships/oleObject" Target="embeddings/oleObject58.bin"/><Relationship Id="rId119" Type="http://schemas.openxmlformats.org/officeDocument/2006/relationships/image" Target="media/image57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9" Type="http://schemas.openxmlformats.org/officeDocument/2006/relationships/image" Target="media/image62.png"/><Relationship Id="rId13" Type="http://schemas.openxmlformats.org/officeDocument/2006/relationships/oleObject" Target="embeddings/oleObject4.bin"/><Relationship Id="rId130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2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8" Type="http://schemas.openxmlformats.org/officeDocument/2006/relationships/image" Target="media/image67.png"/><Relationship Id="rId139" Type="http://schemas.openxmlformats.org/officeDocument/2006/relationships/oleObject" Target="embeddings/oleObject68.bin"/><Relationship Id="rId14" Type="http://schemas.openxmlformats.org/officeDocument/2006/relationships/image" Target="media/image6.png"/><Relationship Id="rId140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2" Type="http://schemas.openxmlformats.org/officeDocument/2006/relationships/image" Target="media/image69.png"/><Relationship Id="rId143" Type="http://schemas.openxmlformats.org/officeDocument/2006/relationships/image" Target="media/image70.png"/><Relationship Id="rId144" Type="http://schemas.openxmlformats.org/officeDocument/2006/relationships/image" Target="media/image71.wmf"/><Relationship Id="rId145" Type="http://schemas.openxmlformats.org/officeDocument/2006/relationships/oleObject" Target="embeddings/oleObject70.bin"/><Relationship Id="rId146" Type="http://schemas.openxmlformats.org/officeDocument/2006/relationships/oleObject" Target="embeddings/oleObject71.bin"/><Relationship Id="rId147" Type="http://schemas.openxmlformats.org/officeDocument/2006/relationships/oleObject" Target="embeddings/oleObject72.bin"/><Relationship Id="rId148" Type="http://schemas.openxmlformats.org/officeDocument/2006/relationships/image" Target="media/image72.png"/><Relationship Id="rId149" Type="http://schemas.openxmlformats.org/officeDocument/2006/relationships/image" Target="media/image73.wmf"/><Relationship Id="rId15" Type="http://schemas.openxmlformats.org/officeDocument/2006/relationships/image" Target="media/image7.wmf"/><Relationship Id="rId150" Type="http://schemas.openxmlformats.org/officeDocument/2006/relationships/oleObject" Target="embeddings/oleObject73.bin"/><Relationship Id="rId151" Type="http://schemas.openxmlformats.org/officeDocument/2006/relationships/image" Target="media/image74.png"/><Relationship Id="rId152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4" Type="http://schemas.openxmlformats.org/officeDocument/2006/relationships/image" Target="media/image76.wmf"/><Relationship Id="rId155" Type="http://schemas.openxmlformats.org/officeDocument/2006/relationships/oleObject" Target="embeddings/oleObject75.bin"/><Relationship Id="rId156" Type="http://schemas.openxmlformats.org/officeDocument/2006/relationships/image" Target="media/image77.png"/><Relationship Id="rId157" Type="http://schemas.openxmlformats.org/officeDocument/2006/relationships/image" Target="media/image78.wmf"/><Relationship Id="rId158" Type="http://schemas.openxmlformats.org/officeDocument/2006/relationships/oleObject" Target="embeddings/oleObject76.bin"/><Relationship Id="rId159" Type="http://schemas.openxmlformats.org/officeDocument/2006/relationships/image" Target="media/image79.wmf"/><Relationship Id="rId16" Type="http://schemas.openxmlformats.org/officeDocument/2006/relationships/oleObject" Target="embeddings/oleObject5.bin"/><Relationship Id="rId160" Type="http://schemas.openxmlformats.org/officeDocument/2006/relationships/oleObject" Target="embeddings/oleObject77.bin"/><Relationship Id="rId161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3" Type="http://schemas.openxmlformats.org/officeDocument/2006/relationships/oleObject" Target="embeddings/oleObject79.bin"/><Relationship Id="rId164" Type="http://schemas.openxmlformats.org/officeDocument/2006/relationships/image" Target="media/image81.png"/><Relationship Id="rId165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7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9" Type="http://schemas.openxmlformats.org/officeDocument/2006/relationships/image" Target="media/image84.wmf"/><Relationship Id="rId17" Type="http://schemas.openxmlformats.org/officeDocument/2006/relationships/image" Target="media/image8.wmf"/><Relationship Id="rId170" Type="http://schemas.openxmlformats.org/officeDocument/2006/relationships/oleObject" Target="embeddings/oleObject82.bin"/><Relationship Id="rId171" Type="http://schemas.openxmlformats.org/officeDocument/2006/relationships/image" Target="media/image85.wmf"/><Relationship Id="rId172" Type="http://schemas.openxmlformats.org/officeDocument/2006/relationships/oleObject" Target="embeddings/oleObject83.bin"/><Relationship Id="rId173" Type="http://schemas.openxmlformats.org/officeDocument/2006/relationships/oleObject" Target="embeddings/oleObject84.bin"/><Relationship Id="rId174" Type="http://schemas.openxmlformats.org/officeDocument/2006/relationships/image" Target="media/image86.wmf"/><Relationship Id="rId175" Type="http://schemas.openxmlformats.org/officeDocument/2006/relationships/oleObject" Target="embeddings/oleObject85.bin"/><Relationship Id="rId176" Type="http://schemas.openxmlformats.org/officeDocument/2006/relationships/image" Target="media/image87.wmf"/><Relationship Id="rId177" Type="http://schemas.openxmlformats.org/officeDocument/2006/relationships/oleObject" Target="embeddings/oleObject86.bin"/><Relationship Id="rId178" Type="http://schemas.openxmlformats.org/officeDocument/2006/relationships/image" Target="media/image88.wmf"/><Relationship Id="rId179" Type="http://schemas.openxmlformats.org/officeDocument/2006/relationships/oleObject" Target="embeddings/oleObject87.bin"/><Relationship Id="rId18" Type="http://schemas.openxmlformats.org/officeDocument/2006/relationships/oleObject" Target="embeddings/oleObject6.bin"/><Relationship Id="rId180" Type="http://schemas.openxmlformats.org/officeDocument/2006/relationships/image" Target="media/image89.wmf"/><Relationship Id="rId181" Type="http://schemas.openxmlformats.org/officeDocument/2006/relationships/oleObject" Target="embeddings/oleObject88.bin"/><Relationship Id="rId182" Type="http://schemas.openxmlformats.org/officeDocument/2006/relationships/header" Target="header1.xml"/><Relationship Id="rId184" Type="http://schemas.openxmlformats.org/officeDocument/2006/relationships/footer" Target="footer1.xml"/><Relationship Id="rId186" Type="http://schemas.openxmlformats.org/officeDocument/2006/relationships/header" Target="header3.xml"/><Relationship Id="rId187" Type="http://schemas.openxmlformats.org/officeDocument/2006/relationships/footer" Target="footer3.xml"/><Relationship Id="rId188" Type="http://schemas.openxmlformats.org/officeDocument/2006/relationships/theme" Target="theme/theme1.xml"/><Relationship Id="rId189" Type="http://schemas.openxmlformats.org/officeDocument/2006/relationships/numbering" Target="numbering.xml"/><Relationship Id="rId19" Type="http://schemas.openxmlformats.org/officeDocument/2006/relationships/image" Target="media/image9.wmf"/><Relationship Id="rId190" Type="http://schemas.openxmlformats.org/officeDocument/2006/relationships/styles" Target="styles.xml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8" Type="http://schemas.openxmlformats.org/officeDocument/2006/relationships/image" Target="media/image14.wmf"/><Relationship Id="rId29" Type="http://schemas.openxmlformats.org/officeDocument/2006/relationships/oleObject" Target="embeddings/oleObject11.bin"/><Relationship Id="rId3" Type="http://schemas.openxmlformats.org/officeDocument/2006/relationships/fontTable" Target="fontTable.xml"/><Relationship Id="rId30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2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9" Type="http://schemas.openxmlformats.org/officeDocument/2006/relationships/oleObject" Target="embeddings/oleObject16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png"/><Relationship Id="rId44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9" Type="http://schemas.openxmlformats.org/officeDocument/2006/relationships/oleObject" Target="embeddings/oleObject21.bin"/><Relationship Id="rId5" Type="http://schemas.openxmlformats.org/officeDocument/2006/relationships/image" Target="media/image1.png"/><Relationship Id="rId50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9" Type="http://schemas.openxmlformats.org/officeDocument/2006/relationships/image" Target="media/image30.wmf"/><Relationship Id="rId6" Type="http://schemas.openxmlformats.org/officeDocument/2006/relationships/image" Target="media/image2.wmf"/><Relationship Id="rId60" Type="http://schemas.openxmlformats.org/officeDocument/2006/relationships/oleObject" Target="embeddings/oleObject26.bin"/><Relationship Id="rId61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9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9" Type="http://schemas.openxmlformats.org/officeDocument/2006/relationships/image" Target="media/image39.wmf"/><Relationship Id="rId8" Type="http://schemas.openxmlformats.org/officeDocument/2006/relationships/image" Target="media/image3.wmf"/><Relationship Id="rId80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9" Type="http://schemas.openxmlformats.org/officeDocument/2006/relationships/image" Target="media/image44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2.bin"/><Relationship Id="rId91" Type="http://schemas.openxmlformats.org/officeDocument/2006/relationships/image" Target="media/image45.png"/><Relationship Id="rId92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7" Type="http://schemas.openxmlformats.org/officeDocument/2006/relationships/image" Target="media/image48.png"/><Relationship Id="rId98" Type="http://schemas.openxmlformats.org/officeDocument/2006/relationships/image" Target="media/image49.wmf"/><Relationship Id="rId99" Type="http://schemas.openxmlformats.org/officeDocument/2006/relationships/oleObject" Target="embeddings/oleObject4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3409437499260928</dc:description>
  <cp:lastModifiedBy>学科网试题生产平台</cp:lastModifiedBy>
  <cp:revision>8</cp:revision>
  <dcterms:created xsi:type="dcterms:W3CDTF">2024-03-13T18:20:08Z</dcterms:created>
  <dcterms:modified xsi:type="dcterms:W3CDTF">2024-03-13T18:20:08Z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