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E5A77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11480800</wp:posOffset>
            </wp:positionV>
            <wp:extent cx="469900" cy="406400"/>
            <wp:effectExtent l="0" t="0" r="6350" b="12700"/>
            <wp:wrapNone/>
            <wp:docPr id="100105" name="图片 1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pic:cNvPicPr>
                      <a:picLocks noChangeAspect="1"/>
                    </pic:cNvPicPr>
                  </pic:nvPicPr>
                  <pic:blipFill>
                    <a:blip r:embed="rId6"/>
                    <a:stretch>
                      <a:fillRect/>
                    </a:stretch>
                  </pic:blipFill>
                  <pic:spPr>
                    <a:xfrm>
                      <a:off x="0" y="0"/>
                      <a:ext cx="469900" cy="406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学年第一学期八年级数学学科</w:t>
      </w:r>
    </w:p>
    <w:p w14:paraId="3BF35E95">
      <w:pPr>
        <w:spacing w:line="360" w:lineRule="auto"/>
        <w:jc w:val="center"/>
      </w:pPr>
      <w:r>
        <w:rPr>
          <w:rFonts w:ascii="宋体" w:hAnsi="宋体" w:eastAsia="宋体" w:cs="宋体"/>
          <w:b/>
          <w:color w:val="auto"/>
          <w:sz w:val="32"/>
        </w:rPr>
        <w:t>阶段诊断测评</w:t>
      </w:r>
    </w:p>
    <w:p w14:paraId="600CF529">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C3C3290">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BD147C8">
      <w:pPr>
        <w:spacing w:line="360" w:lineRule="auto"/>
        <w:jc w:val="left"/>
      </w:pPr>
      <w:r>
        <w:rPr>
          <w:color w:val="auto"/>
        </w:rPr>
        <w:t xml:space="preserve">1. </w:t>
      </w:r>
      <w:r>
        <w:rPr>
          <w:rFonts w:ascii="宋体" w:hAnsi="宋体" w:eastAsia="宋体" w:cs="宋体"/>
          <w:color w:val="auto"/>
        </w:rPr>
        <w:t>下列各组数据是线段长，其中</w:t>
      </w:r>
      <w:r>
        <w:rPr>
          <w:rFonts w:ascii="宋体" w:hAnsi="宋体" w:eastAsia="宋体" w:cs="宋体"/>
          <w:color w:val="auto"/>
          <w:u w:val="single"/>
        </w:rPr>
        <w:t>不能</w:t>
      </w:r>
      <w:r>
        <w:rPr>
          <w:rFonts w:ascii="宋体" w:hAnsi="宋体" w:eastAsia="宋体" w:cs="宋体"/>
          <w:color w:val="auto"/>
        </w:rPr>
        <w:t>作为直角三角形的三边长的是（</w:t>
      </w:r>
      <w:r>
        <w:rPr>
          <w:rFonts w:ascii="Times New Roman" w:hAnsi="Times New Roman" w:eastAsia="Times New Roman" w:cs="Times New Roman"/>
          <w:color w:val="auto"/>
        </w:rPr>
        <w:t xml:space="preserve">    </w:t>
      </w:r>
      <w:r>
        <w:rPr>
          <w:rFonts w:ascii="宋体" w:hAnsi="宋体" w:eastAsia="宋体" w:cs="宋体"/>
          <w:color w:val="auto"/>
        </w:rPr>
        <w:t>）</w:t>
      </w:r>
    </w:p>
    <w:p w14:paraId="391B8180">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9pt;width:35pt;" o:ole="t" filled="f" o:preferrelative="t" stroked="f" coordsize="21600,21600">
            <v:path/>
            <v:fill on="f" focussize="0,0"/>
            <v:stroke on="f" joinstyle="miter"/>
            <v:imagedata r:id="rId8" o:title="eqId8fab37bcab5b3148e835293815f6199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75pt;width:45pt;" o:ole="t" filled="f" o:preferrelative="t" stroked="f" coordsize="21600,21600">
            <v:path/>
            <v:fill on="f" focussize="0,0"/>
            <v:stroke on="f" joinstyle="miter"/>
            <v:imagedata r:id="rId10" o:title="eqIdcf53e398660bdb9a5c18551485a55546"/>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12" o:title="eqId2fd986456bdd4b7f9580e23c2c1d5f82"/>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9.05pt;width:55.75pt;" o:ole="t" filled="f" o:preferrelative="t" stroked="f" coordsize="21600,21600">
            <v:path/>
            <v:fill on="f" focussize="0,0"/>
            <v:stroke on="f" joinstyle="miter"/>
            <v:imagedata r:id="rId14" o:title="eqIdb5b38a04ee8df9968ce3596b7c9839c2"/>
            <o:lock v:ext="edit" aspectratio="t"/>
            <w10:wrap type="none"/>
            <w10:anchorlock/>
          </v:shape>
          <o:OLEObject Type="Embed" ProgID="Equation.DSMT4" ShapeID="_x0000_i1028" DrawAspect="Content" ObjectID="_1468075728" r:id="rId13">
            <o:LockedField>false</o:LockedField>
          </o:OLEObject>
        </w:object>
      </w:r>
    </w:p>
    <w:p w14:paraId="07325495">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33091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16" o:title="eqIdd28e320d800c312c257a367843c162d0"/>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8" o:title="eqId30ccc4cf4efe92211c1e0e25c04ea6d2"/>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1pt;width:51.05pt;" o:ole="t" filled="f" o:preferrelative="t" stroked="f" coordsize="21600,21600">
            <v:path/>
            <v:fill on="f" focussize="0,0"/>
            <v:stroke on="f" joinstyle="miter"/>
            <v:imagedata r:id="rId20" o:title="eqId7c9cf931e127c7539d05d6ac8cadce11"/>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2" o:title="eqIdb6795b9b3e91afb30aed4af5eaa5ba16"/>
            <o:lock v:ext="edit" aspectratio="t"/>
            <w10:wrap type="none"/>
            <w10:anchorlock/>
          </v:shape>
          <o:OLEObject Type="Embed" ProgID="Equation.DSMT4" ShapeID="_x0000_i1032" DrawAspect="Content" ObjectID="_1468075732" r:id="rId21">
            <o:LockedField>false</o:LockedField>
          </o:OLEObject>
        </w:object>
      </w:r>
    </w:p>
    <w:p w14:paraId="3E17AC18">
      <w:pPr>
        <w:spacing w:line="360" w:lineRule="auto"/>
        <w:jc w:val="left"/>
        <w:textAlignment w:val="center"/>
        <w:rPr>
          <w:color w:val="000000"/>
        </w:rPr>
      </w:pPr>
      <w:r>
        <w:rPr>
          <w:color w:val="000000"/>
        </w:rPr>
        <w:t xml:space="preserve">3. </w:t>
      </w:r>
      <w:r>
        <w:rPr>
          <w:rFonts w:ascii="宋体" w:hAnsi="宋体" w:eastAsia="宋体" w:cs="宋体"/>
          <w:color w:val="000000"/>
        </w:rPr>
        <w:t>到三角形各边</w:t>
      </w:r>
      <w:r>
        <w:rPr>
          <w:rFonts w:ascii="宋体" w:hAnsi="宋体" w:eastAsia="宋体" w:cs="宋体"/>
          <w:color w:val="000000"/>
          <w:position w:val="0"/>
        </w:rPr>
        <w:drawing>
          <wp:inline distT="0" distB="0" distL="114300" distR="114300">
            <wp:extent cx="133350" cy="177800"/>
            <wp:effectExtent l="0" t="0" r="0" b="13335"/>
            <wp:docPr id="705279454" name="图片 705279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279454" name="图片 705279454"/>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距离相等的点是三角形（</w:t>
      </w:r>
      <w:r>
        <w:rPr>
          <w:rFonts w:ascii="Times New Roman" w:hAnsi="Times New Roman" w:eastAsia="Times New Roman" w:cs="Times New Roman"/>
          <w:color w:val="000000"/>
        </w:rPr>
        <w:t xml:space="preserve">    </w:t>
      </w:r>
      <w:r>
        <w:rPr>
          <w:rFonts w:ascii="宋体" w:hAnsi="宋体" w:eastAsia="宋体" w:cs="宋体"/>
          <w:color w:val="000000"/>
        </w:rPr>
        <w:t>）</w:t>
      </w:r>
    </w:p>
    <w:p w14:paraId="5CAC982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三边中垂线的交点</w:t>
      </w:r>
      <w:r>
        <w:rPr>
          <w:color w:val="000000"/>
        </w:rPr>
        <w:tab/>
      </w:r>
      <w:r>
        <w:rPr>
          <w:color w:val="000000"/>
        </w:rPr>
        <w:t xml:space="preserve">B. </w:t>
      </w:r>
      <w:r>
        <w:rPr>
          <w:rFonts w:ascii="宋体" w:hAnsi="宋体" w:eastAsia="宋体" w:cs="宋体"/>
          <w:color w:val="000000"/>
        </w:rPr>
        <w:t>三条中线的交点</w:t>
      </w:r>
    </w:p>
    <w:p w14:paraId="6E0C62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三条高的中点</w:t>
      </w:r>
      <w:r>
        <w:rPr>
          <w:color w:val="000000"/>
        </w:rPr>
        <w:tab/>
      </w:r>
      <w:r>
        <w:rPr>
          <w:color w:val="000000"/>
        </w:rPr>
        <w:t xml:space="preserve">D. </w:t>
      </w:r>
      <w:r>
        <w:rPr>
          <w:rFonts w:ascii="宋体" w:hAnsi="宋体" w:eastAsia="宋体" w:cs="宋体"/>
          <w:color w:val="000000"/>
        </w:rPr>
        <w:t>三条角平分线的交点</w:t>
      </w:r>
    </w:p>
    <w:p w14:paraId="48CB269A">
      <w:pPr>
        <w:spacing w:line="360" w:lineRule="auto"/>
        <w:jc w:val="left"/>
        <w:textAlignment w:val="center"/>
        <w:rPr>
          <w:color w:val="000000"/>
        </w:rPr>
      </w:pPr>
      <w:r>
        <w:rPr>
          <w:color w:val="000000"/>
        </w:rPr>
        <w:t xml:space="preserve">4. </w:t>
      </w:r>
      <w:r>
        <w:rPr>
          <w:rFonts w:ascii="宋体" w:hAnsi="宋体" w:eastAsia="宋体" w:cs="宋体"/>
          <w:color w:val="000000"/>
        </w:rPr>
        <w:t>下列命题</w:t>
      </w:r>
      <w:r>
        <w:rPr>
          <w:rFonts w:ascii="宋体" w:hAnsi="宋体" w:eastAsia="宋体" w:cs="宋体"/>
          <w:color w:val="000000"/>
          <w:position w:val="0"/>
        </w:rPr>
        <w:drawing>
          <wp:inline distT="0" distB="0" distL="114300" distR="114300">
            <wp:extent cx="133350" cy="177800"/>
            <wp:effectExtent l="0" t="0" r="0" b="13335"/>
            <wp:docPr id="705279460" name="图片 705279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279460" name="图片 705279460"/>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逆命题是假命题的是（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4166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全等三角形的面积相等；</w:t>
      </w:r>
      <w:r>
        <w:rPr>
          <w:color w:val="000000"/>
        </w:rPr>
        <w:tab/>
      </w:r>
      <w:r>
        <w:rPr>
          <w:color w:val="000000"/>
        </w:rPr>
        <w:t xml:space="preserve">B. </w:t>
      </w:r>
      <w:r>
        <w:rPr>
          <w:rFonts w:ascii="宋体" w:hAnsi="宋体" w:eastAsia="宋体" w:cs="宋体"/>
          <w:color w:val="000000"/>
        </w:rPr>
        <w:t>等腰三角形两个底角相等；</w:t>
      </w:r>
    </w:p>
    <w:p w14:paraId="30BA78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直角三角形斜边上的中线等于斜边的一半；</w:t>
      </w:r>
      <w:r>
        <w:rPr>
          <w:color w:val="000000"/>
        </w:rPr>
        <w:tab/>
      </w:r>
      <w:r>
        <w:rPr>
          <w:color w:val="000000"/>
        </w:rPr>
        <w:t xml:space="preserve">D. </w:t>
      </w:r>
      <w:r>
        <w:rPr>
          <w:rFonts w:ascii="宋体" w:hAnsi="宋体" w:eastAsia="宋体" w:cs="宋体"/>
          <w:color w:val="000000"/>
        </w:rPr>
        <w:t>在角的平分线上任意一点到这个角的两边的距离相等</w:t>
      </w:r>
      <w:r>
        <w:rPr>
          <w:rFonts w:ascii="Times New Roman" w:hAnsi="Times New Roman" w:eastAsia="Times New Roman" w:cs="Times New Roman"/>
          <w:color w:val="000000"/>
        </w:rPr>
        <w:t>.</w:t>
      </w:r>
    </w:p>
    <w:p w14:paraId="38F1C79F">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014EF532">
      <w:pPr>
        <w:spacing w:line="360" w:lineRule="auto"/>
        <w:jc w:val="left"/>
        <w:textAlignment w:val="center"/>
        <w:rPr>
          <w:color w:val="000000"/>
        </w:rPr>
      </w:pPr>
      <w:r>
        <w:rPr>
          <w:color w:val="000000"/>
        </w:rPr>
        <w:t xml:space="preserve">5. </w:t>
      </w:r>
      <w:r>
        <w:object>
          <v:shape id="_x0000_i1033"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25" o:title="eqId1424dc2b07fe4cb72b0f24ed944b0f01"/>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的有理化因式是</w:t>
      </w:r>
      <w:r>
        <w:rPr>
          <w:color w:val="000000"/>
        </w:rPr>
        <w:t>________</w:t>
      </w:r>
      <w:r>
        <w:rPr>
          <w:rFonts w:ascii="Times New Roman" w:hAnsi="Times New Roman" w:eastAsia="Times New Roman" w:cs="Times New Roman"/>
          <w:color w:val="000000"/>
        </w:rPr>
        <w:t>.</w:t>
      </w:r>
    </w:p>
    <w:p w14:paraId="76E5F8E7">
      <w:pPr>
        <w:spacing w:line="360" w:lineRule="auto"/>
        <w:jc w:val="left"/>
        <w:textAlignment w:val="center"/>
        <w:rPr>
          <w:color w:val="000000"/>
        </w:rPr>
      </w:pPr>
      <w:r>
        <w:rPr>
          <w:color w:val="000000"/>
        </w:rPr>
        <w:t xml:space="preserve">6. </w:t>
      </w:r>
      <w:r>
        <w:rPr>
          <w:rFonts w:ascii="宋体" w:hAnsi="宋体" w:eastAsia="宋体" w:cs="宋体"/>
          <w:color w:val="000000"/>
        </w:rPr>
        <w:t>当</w:t>
      </w:r>
      <w:r>
        <w:object>
          <v:shape id="_x0000_i103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7" o:title="eqIda6c57bbef89a37f1a3808c0ceeac0c22"/>
            <o:lock v:ext="edit" aspectratio="t"/>
            <w10:wrap type="none"/>
            <w10:anchorlock/>
          </v:shape>
          <o:OLEObject Type="Embed" ProgID="Equation.DSMT4" ShapeID="_x0000_i1034" DrawAspect="Content" ObjectID="_1468075734" r:id="rId26">
            <o:LockedField>false</o:LockedField>
          </o:OLEObject>
        </w:object>
      </w:r>
      <w:r>
        <w:rPr>
          <w:color w:val="000000"/>
        </w:rPr>
        <w:t>_______</w:t>
      </w:r>
      <w:r>
        <w:rPr>
          <w:rFonts w:ascii="宋体" w:hAnsi="宋体" w:eastAsia="宋体" w:cs="宋体"/>
          <w:color w:val="000000"/>
        </w:rPr>
        <w:t>时，关于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35"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9" o:title="eqId08d3518d036789aa7f130fff43cccd67"/>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有两个相等的实数根．</w:t>
      </w:r>
    </w:p>
    <w:p w14:paraId="4C6AE578">
      <w:pPr>
        <w:spacing w:line="360" w:lineRule="auto"/>
        <w:jc w:val="both"/>
        <w:textAlignment w:val="center"/>
        <w:rPr>
          <w:color w:val="000000"/>
        </w:rPr>
      </w:pPr>
      <w:r>
        <w:rPr>
          <w:color w:val="000000"/>
        </w:rPr>
        <w:t xml:space="preserve">7. </w:t>
      </w:r>
      <w:r>
        <w:rPr>
          <w:rFonts w:ascii="宋体" w:hAnsi="宋体" w:eastAsia="宋体" w:cs="宋体"/>
          <w:color w:val="000000"/>
        </w:rPr>
        <w:t>某型号的手机经过连续两次降价，每部售价由原来的</w:t>
      </w:r>
      <w:r>
        <w:rPr>
          <w:rFonts w:ascii="Times New Roman" w:hAnsi="Times New Roman" w:eastAsia="Times New Roman" w:cs="Times New Roman"/>
          <w:color w:val="000000"/>
        </w:rPr>
        <w:t>1152</w:t>
      </w:r>
      <w:r>
        <w:rPr>
          <w:rFonts w:ascii="宋体" w:hAnsi="宋体" w:eastAsia="宋体" w:cs="宋体"/>
          <w:color w:val="000000"/>
        </w:rPr>
        <w:t>元降到了</w:t>
      </w:r>
      <w:r>
        <w:rPr>
          <w:rFonts w:ascii="Times New Roman" w:hAnsi="Times New Roman" w:eastAsia="Times New Roman" w:cs="Times New Roman"/>
          <w:color w:val="000000"/>
        </w:rPr>
        <w:t>800</w:t>
      </w:r>
      <w:r>
        <w:rPr>
          <w:rFonts w:ascii="宋体" w:hAnsi="宋体" w:eastAsia="宋体" w:cs="宋体"/>
          <w:color w:val="000000"/>
        </w:rPr>
        <w:t>元．设平均每次降价的百分率为</w:t>
      </w:r>
      <w:r>
        <w:rPr>
          <w:rFonts w:ascii="Times New Roman" w:hAnsi="Times New Roman" w:eastAsia="Times New Roman" w:cs="Times New Roman"/>
          <w:i/>
          <w:color w:val="000000"/>
        </w:rPr>
        <w:t>x</w:t>
      </w:r>
      <w:r>
        <w:rPr>
          <w:rFonts w:ascii="宋体" w:hAnsi="宋体" w:eastAsia="宋体" w:cs="宋体"/>
          <w:color w:val="000000"/>
        </w:rPr>
        <w:t>，列出关于</w:t>
      </w:r>
      <w:r>
        <w:rPr>
          <w:rFonts w:ascii="Times New Roman" w:hAnsi="Times New Roman" w:eastAsia="Times New Roman" w:cs="Times New Roman"/>
          <w:i/>
          <w:color w:val="000000"/>
        </w:rPr>
        <w:t>x</w:t>
      </w:r>
      <w:r>
        <w:rPr>
          <w:rFonts w:ascii="宋体" w:hAnsi="宋体" w:eastAsia="宋体" w:cs="宋体"/>
          <w:color w:val="000000"/>
        </w:rPr>
        <w:t>的方程</w:t>
      </w:r>
      <w:r>
        <w:rPr>
          <w:color w:val="000000"/>
        </w:rPr>
        <w:t>__________</w:t>
      </w:r>
      <w:r>
        <w:rPr>
          <w:rFonts w:ascii="宋体" w:hAnsi="宋体" w:eastAsia="宋体" w:cs="宋体"/>
          <w:color w:val="000000"/>
        </w:rPr>
        <w:t>．</w:t>
      </w:r>
    </w:p>
    <w:p w14:paraId="57F81754">
      <w:pPr>
        <w:spacing w:line="360" w:lineRule="auto"/>
        <w:jc w:val="left"/>
        <w:textAlignment w:val="center"/>
        <w:rPr>
          <w:color w:val="000000"/>
        </w:rPr>
      </w:pPr>
      <w:r>
        <w:rPr>
          <w:color w:val="000000"/>
        </w:rPr>
        <w:t xml:space="preserve">8. </w:t>
      </w:r>
      <w:r>
        <w:rPr>
          <w:rFonts w:ascii="宋体" w:hAnsi="宋体" w:eastAsia="宋体" w:cs="宋体"/>
          <w:color w:val="000000"/>
        </w:rPr>
        <w:t>在</w:t>
      </w:r>
      <w:r>
        <w:object>
          <v:shape id="_x0000_i103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1" o:title="eqIddd967903ed5a6f640a5b801ec8be0070"/>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中，</w:t>
      </w:r>
      <w:r>
        <w:object>
          <v:shape id="_x0000_i103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3" o:title="eqId7e3262fc038bbec5e7c8cc47df08bef7"/>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35" o:title="eqId56922570fab2df7d179154627516d649"/>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37" o:title="eqIdce2a8bf5e05a07c93a7104839fc21849"/>
            <o:lock v:ext="edit" aspectratio="t"/>
            <w10:wrap type="none"/>
            <w10:anchorlock/>
          </v:shape>
          <o:OLEObject Type="Embed" ProgID="Equation.DSMT4" ShapeID="_x0000_i1039" DrawAspect="Content" ObjectID="_1468075739" r:id="rId36">
            <o:LockedField>false</o:LockedField>
          </o:OLEObject>
        </w:object>
      </w:r>
      <w:r>
        <w:rPr>
          <w:color w:val="000000"/>
        </w:rPr>
        <w:t>_______</w:t>
      </w:r>
      <w:r>
        <w:rPr>
          <w:rFonts w:ascii="宋体" w:hAnsi="宋体" w:eastAsia="宋体" w:cs="宋体"/>
          <w:color w:val="000000"/>
        </w:rPr>
        <w:t>．</w:t>
      </w:r>
    </w:p>
    <w:p w14:paraId="5511B781">
      <w:pPr>
        <w:spacing w:line="360" w:lineRule="auto"/>
        <w:jc w:val="left"/>
        <w:textAlignment w:val="center"/>
        <w:rPr>
          <w:color w:val="000000"/>
        </w:rPr>
      </w:pPr>
      <w:r>
        <w:rPr>
          <w:color w:val="000000"/>
        </w:rPr>
        <w:t xml:space="preserve">9. </w:t>
      </w:r>
      <w:r>
        <w:rPr>
          <w:rFonts w:ascii="宋体" w:hAnsi="宋体" w:eastAsia="宋体" w:cs="宋体"/>
          <w:color w:val="000000"/>
        </w:rPr>
        <w:t>命题“线段垂直平分线上的任意一点到这条线段两个端点的距离相等”的逆命题是</w:t>
      </w:r>
      <w:r>
        <w:rPr>
          <w:color w:val="000000"/>
        </w:rPr>
        <w:t>_______</w:t>
      </w:r>
      <w:r>
        <w:rPr>
          <w:rFonts w:ascii="宋体" w:hAnsi="宋体" w:eastAsia="宋体" w:cs="宋体"/>
          <w:color w:val="000000"/>
        </w:rPr>
        <w:t>．</w:t>
      </w:r>
    </w:p>
    <w:p w14:paraId="77138A19">
      <w:pPr>
        <w:spacing w:line="360" w:lineRule="auto"/>
        <w:jc w:val="left"/>
        <w:textAlignment w:val="center"/>
        <w:rPr>
          <w:color w:val="000000"/>
        </w:rPr>
      </w:pPr>
      <w:r>
        <w:rPr>
          <w:color w:val="000000"/>
        </w:rPr>
        <w:t xml:space="preserve">10. </w:t>
      </w:r>
      <w:r>
        <w:rPr>
          <w:rFonts w:ascii="宋体" w:hAnsi="宋体" w:eastAsia="宋体" w:cs="宋体"/>
          <w:color w:val="000000"/>
        </w:rPr>
        <w:t>已知直角坐标平面内两点</w:t>
      </w:r>
      <w:r>
        <w:object>
          <v:shape id="_x0000_i1040"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39" o:title="eqId50edfb9ed0d50d6f35ad6a130208d307"/>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和</w:t>
      </w:r>
      <w:r>
        <w:object>
          <v:shape id="_x0000_i1041"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41" o:title="eqId01e5c320d78ef38e330176c335cc58e8"/>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两点间的距离等于</w:t>
      </w:r>
      <w:r>
        <w:rPr>
          <w:color w:val="000000"/>
        </w:rPr>
        <w:t>________</w:t>
      </w:r>
      <w:r>
        <w:rPr>
          <w:rFonts w:ascii="宋体" w:hAnsi="宋体" w:eastAsia="宋体" w:cs="宋体"/>
          <w:color w:val="000000"/>
        </w:rPr>
        <w:t>．</w:t>
      </w:r>
    </w:p>
    <w:p w14:paraId="47D9F450">
      <w:pPr>
        <w:spacing w:line="360" w:lineRule="auto"/>
        <w:jc w:val="left"/>
        <w:textAlignment w:val="center"/>
        <w:rPr>
          <w:color w:val="000000"/>
        </w:rPr>
      </w:pPr>
      <w:r>
        <w:rPr>
          <w:color w:val="000000"/>
        </w:rPr>
        <w:t xml:space="preserve">11. </w:t>
      </w:r>
      <w:r>
        <w:rPr>
          <w:rFonts w:ascii="宋体" w:hAnsi="宋体" w:eastAsia="宋体" w:cs="宋体"/>
          <w:color w:val="000000"/>
        </w:rPr>
        <w:t>已知：如图，在</w:t>
      </w:r>
      <w:r>
        <w:object>
          <v:shape id="_x0000_i104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1" o:title="eqIddd967903ed5a6f640a5b801ec8be0070"/>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中，</w:t>
      </w:r>
      <w:r>
        <w:object>
          <v:shape id="_x0000_i104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44" o:title="eqIded10df4140819d5451773a45de66201b"/>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6" o:title="eqId8b757f0c42ae5c9a2d6a4b19e5877b27"/>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，若</w:t>
      </w:r>
      <w:r>
        <w:object>
          <v:shape id="_x0000_i1045" o:spt="75" alt="学科网(www.zxxk.com)--教育资源门户，提供试卷、教案、课件、论文、素材以及各类教学资源下载，还有大量而丰富的教学相关资讯！" type="#_x0000_t75" style="height:13.45pt;width:65.75pt;" o:ole="t" filled="f" o:preferrelative="t" stroked="f" coordsize="21600,21600">
            <v:path/>
            <v:fill on="f" focussize="0,0"/>
            <v:stroke on="f" joinstyle="miter"/>
            <v:imagedata r:id="rId48" o:title="eqId329d1850f38cc3f3a10af3993779f1f2"/>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50" o:title="eqIdafde09d82ae96f00c135732baee64776"/>
            <o:lock v:ext="edit" aspectratio="t"/>
            <w10:wrap type="none"/>
            <w10:anchorlock/>
          </v:shape>
          <o:OLEObject Type="Embed" ProgID="Equation.DSMT4" ShapeID="_x0000_i1046" DrawAspect="Content" ObjectID="_1468075746" r:id="rId49">
            <o:LockedField>false</o:LockedField>
          </o:OLEObject>
        </w:object>
      </w:r>
      <w:r>
        <w:rPr>
          <w:color w:val="000000"/>
        </w:rPr>
        <w:t>_______</w:t>
      </w:r>
      <w:r>
        <w:rPr>
          <w:rFonts w:ascii="宋体" w:hAnsi="宋体" w:eastAsia="宋体" w:cs="宋体"/>
          <w:color w:val="000000"/>
        </w:rPr>
        <w:t>．</w:t>
      </w:r>
    </w:p>
    <w:p w14:paraId="3E5E06DD">
      <w:pPr>
        <w:spacing w:line="360" w:lineRule="auto"/>
        <w:jc w:val="left"/>
        <w:textAlignment w:val="center"/>
        <w:rPr>
          <w:color w:val="000000"/>
        </w:rPr>
      </w:pPr>
      <w:r>
        <w:rPr>
          <w:color w:val="000000"/>
        </w:rPr>
        <w:drawing>
          <wp:inline distT="0" distB="0" distL="114300" distR="114300">
            <wp:extent cx="180975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809750" cy="1047750"/>
                    </a:xfrm>
                    <a:prstGeom prst="rect">
                      <a:avLst/>
                    </a:prstGeom>
                  </pic:spPr>
                </pic:pic>
              </a:graphicData>
            </a:graphic>
          </wp:inline>
        </w:drawing>
      </w:r>
    </w:p>
    <w:p w14:paraId="56E42AB3">
      <w:pPr>
        <w:spacing w:line="360" w:lineRule="auto"/>
        <w:jc w:val="left"/>
        <w:textAlignment w:val="center"/>
        <w:rPr>
          <w:color w:val="000000"/>
        </w:rPr>
      </w:pPr>
      <w:r>
        <w:rPr>
          <w:color w:val="000000"/>
        </w:rPr>
        <w:t xml:space="preserve">12. </w:t>
      </w:r>
      <w:r>
        <w:rPr>
          <w:rFonts w:ascii="宋体" w:hAnsi="宋体" w:eastAsia="宋体" w:cs="宋体"/>
          <w:color w:val="000000"/>
        </w:rPr>
        <w:t>经过定点A且半径为5cm的圆的圆心的轨迹是</w:t>
      </w:r>
      <w:r>
        <w:rPr>
          <w:color w:val="000000"/>
        </w:rPr>
        <w:t>_____</w:t>
      </w:r>
      <w:r>
        <w:rPr>
          <w:rFonts w:ascii="Calibri" w:hAnsi="Calibri" w:eastAsia="Calibri" w:cs="Calibri"/>
          <w:color w:val="000000"/>
        </w:rPr>
        <w:t>．</w:t>
      </w:r>
    </w:p>
    <w:p w14:paraId="23987147">
      <w:pPr>
        <w:spacing w:line="360" w:lineRule="auto"/>
        <w:jc w:val="both"/>
        <w:textAlignment w:val="center"/>
        <w:rPr>
          <w:color w:val="000000"/>
        </w:rPr>
      </w:pPr>
      <w:r>
        <w:rPr>
          <w:color w:val="000000"/>
        </w:rPr>
        <w:t xml:space="preserve">13. </w:t>
      </w:r>
      <w:r>
        <w:rPr>
          <w:rFonts w:ascii="宋体" w:hAnsi="宋体" w:eastAsia="宋体" w:cs="宋体"/>
          <w:color w:val="000000"/>
        </w:rPr>
        <w:t>若直角三角形斜边上的高是</w:t>
      </w:r>
      <w:r>
        <w:rPr>
          <w:rFonts w:ascii="Times New Roman" w:hAnsi="Times New Roman" w:eastAsia="Times New Roman" w:cs="Times New Roman"/>
          <w:color w:val="000000"/>
        </w:rPr>
        <w:t>3</w:t>
      </w:r>
      <w:r>
        <w:rPr>
          <w:rFonts w:ascii="宋体" w:hAnsi="宋体" w:eastAsia="宋体" w:cs="宋体"/>
          <w:color w:val="000000"/>
        </w:rPr>
        <w:t>，斜边上的中线是</w:t>
      </w:r>
      <w:r>
        <w:rPr>
          <w:rFonts w:ascii="Times New Roman" w:hAnsi="Times New Roman" w:eastAsia="Times New Roman" w:cs="Times New Roman"/>
          <w:color w:val="000000"/>
        </w:rPr>
        <w:t>6</w:t>
      </w:r>
      <w:r>
        <w:rPr>
          <w:rFonts w:ascii="宋体" w:hAnsi="宋体" w:eastAsia="宋体" w:cs="宋体"/>
          <w:color w:val="000000"/>
        </w:rPr>
        <w:t>，则这个直角三角形的面积是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69C41D7D">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04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为</w:t>
      </w:r>
      <w:r>
        <w:object>
          <v:shape id="_x0000_i10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 o:title="eqId15c0dbe3c080c4c4636c64803e5c1f76"/>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05279456" name="图片 705279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279456" name="图片 705279456"/>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角平分线，</w:t>
      </w:r>
      <w:r>
        <w:object>
          <v:shape id="_x0000_i104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57" o:title="eqId066cd386723885c535ea720f5817847a"/>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交</w:t>
      </w:r>
      <w:r>
        <w:object>
          <v:shape id="_x0000_i105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 o:title="eqId60ef95894ceebaf236170e8832dcf7e3"/>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，若</w:t>
      </w:r>
      <w:r>
        <w:object>
          <v:shape id="_x0000_i105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1" o:title="eqId3a10e87b997d7e6cfe730d006c51c3cc"/>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63" o:title="eqId404728d0ea2699c71e674f30dd984abd"/>
            <o:lock v:ext="edit" aspectratio="t"/>
            <w10:wrap type="none"/>
            <w10:anchorlock/>
          </v:shape>
          <o:OLEObject Type="Embed" ProgID="Equation.DSMT4" ShapeID="_x0000_i1052" DrawAspect="Content" ObjectID="_1468075752" r:id="rId62">
            <o:LockedField>false</o:LockedField>
          </o:OLEObject>
        </w:object>
      </w:r>
      <w:r>
        <w:rPr>
          <w:color w:val="000000"/>
        </w:rPr>
        <w:t>_______</w:t>
      </w:r>
      <w:r>
        <w:object>
          <v:shape id="_x0000_i105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65" o:title="eqId9efa9fbcfb9595e2f031aa691db4564b"/>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w:t>
      </w:r>
    </w:p>
    <w:p w14:paraId="6193C874">
      <w:pPr>
        <w:spacing w:line="360" w:lineRule="auto"/>
        <w:jc w:val="left"/>
        <w:textAlignment w:val="center"/>
        <w:rPr>
          <w:color w:val="000000"/>
        </w:rPr>
      </w:pPr>
      <w:r>
        <w:rPr>
          <w:color w:val="000000"/>
        </w:rPr>
        <w:drawing>
          <wp:inline distT="0" distB="0" distL="114300" distR="114300">
            <wp:extent cx="165735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657350" cy="933450"/>
                    </a:xfrm>
                    <a:prstGeom prst="rect">
                      <a:avLst/>
                    </a:prstGeom>
                  </pic:spPr>
                </pic:pic>
              </a:graphicData>
            </a:graphic>
          </wp:inline>
        </w:drawing>
      </w:r>
    </w:p>
    <w:p w14:paraId="7FEA6F4F">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0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 o:title="eqId15c0dbe3c080c4c4636c64803e5c1f76"/>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3" o:title="eqId7e3262fc038bbec5e7c8cc47df08bef7"/>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 o:title="eqIdd40b319212a7e7528b053e1c7097e966"/>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平分</w:t>
      </w:r>
      <w:r>
        <w:object>
          <v:shape id="_x0000_i105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2" o:title="eqIdd39b8d91afc34e4a9b0fdbb6bafb9087"/>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，如果</w:t>
      </w:r>
      <w:r>
        <w:object>
          <v:shape id="_x0000_i105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74" o:title="eqId833cfda415649b832cc136caed392753"/>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到</w:t>
      </w:r>
      <w:r>
        <w:object>
          <v:shape id="_x0000_i10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的距离是</w:t>
      </w:r>
      <w:r>
        <w:rPr>
          <w:color w:val="000000"/>
        </w:rPr>
        <w:t>_______</w:t>
      </w:r>
      <w:r>
        <w:rPr>
          <w:rFonts w:ascii="宋体" w:hAnsi="宋体" w:eastAsia="宋体" w:cs="宋体"/>
          <w:color w:val="000000"/>
        </w:rPr>
        <w:t>．</w:t>
      </w:r>
    </w:p>
    <w:p w14:paraId="117A2A23">
      <w:pPr>
        <w:spacing w:line="360" w:lineRule="auto"/>
        <w:jc w:val="left"/>
        <w:textAlignment w:val="center"/>
        <w:rPr>
          <w:color w:val="000000"/>
        </w:rPr>
      </w:pPr>
      <w:r>
        <w:rPr>
          <w:color w:val="000000"/>
        </w:rPr>
        <w:drawing>
          <wp:inline distT="0" distB="0" distL="114300" distR="114300">
            <wp:extent cx="1514475" cy="723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514475" cy="723900"/>
                    </a:xfrm>
                    <a:prstGeom prst="rect">
                      <a:avLst/>
                    </a:prstGeom>
                  </pic:spPr>
                </pic:pic>
              </a:graphicData>
            </a:graphic>
          </wp:inline>
        </w:drawing>
      </w:r>
    </w:p>
    <w:p w14:paraId="059CA36C">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 o:title="eqId15c0dbe3c080c4c4636c64803e5c1f76"/>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中，</w:t>
      </w:r>
      <w:r>
        <w:object>
          <v:shape id="_x0000_i106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3" o:title="eqId7e3262fc038bbec5e7c8cc47df08bef7"/>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，边</w:t>
      </w:r>
      <w:r>
        <w:object>
          <v:shape id="_x0000_i10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的垂直平分线</w:t>
      </w:r>
      <w:r>
        <w:object>
          <v:shape id="_x0000_i106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2" o:title="eqIde6e490f703eb6c9bb1278c78ebc2d661"/>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交</w:t>
      </w:r>
      <w:r>
        <w:object>
          <v:shape id="_x0000_i10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 o:title="eqId60ef95894ceebaf236170e8832dcf7e3"/>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于</w:t>
      </w:r>
      <w:r>
        <w:object>
          <v:shape id="_x0000_i10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5" o:title="eqId8455657dde27aabe6adb7b188e031c11"/>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87" o:title="eqId123495b5ed5ab2dbcfcd2fff0f96b827"/>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9" o:title="eqIdbba3b7171748fc7d4dede1f5d3d3e79a"/>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37" o:title="eqIdce2a8bf5e05a07c93a7104839fc21849"/>
            <o:lock v:ext="edit" aspectratio="t"/>
            <w10:wrap type="none"/>
            <w10:anchorlock/>
          </v:shape>
          <o:OLEObject Type="Embed" ProgID="Equation.DSMT4" ShapeID="_x0000_i1068" DrawAspect="Content" ObjectID="_1468075768" r:id="rId90">
            <o:LockedField>false</o:LockedField>
          </o:OLEObject>
        </w:object>
      </w:r>
      <w:r>
        <w:rPr>
          <w:color w:val="000000"/>
        </w:rPr>
        <w:t>__________</w:t>
      </w:r>
      <w:r>
        <w:rPr>
          <w:rFonts w:ascii="宋体" w:hAnsi="宋体" w:eastAsia="宋体" w:cs="宋体"/>
          <w:color w:val="000000"/>
        </w:rPr>
        <w:t>．</w:t>
      </w:r>
    </w:p>
    <w:p w14:paraId="1FD112DC">
      <w:pPr>
        <w:spacing w:line="360" w:lineRule="auto"/>
        <w:jc w:val="left"/>
        <w:textAlignment w:val="center"/>
        <w:rPr>
          <w:color w:val="000000"/>
        </w:rPr>
      </w:pPr>
      <w:r>
        <w:rPr>
          <w:color w:val="000000"/>
        </w:rPr>
        <w:drawing>
          <wp:inline distT="0" distB="0" distL="114300" distR="114300">
            <wp:extent cx="1647825" cy="1000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647825" cy="1000125"/>
                    </a:xfrm>
                    <a:prstGeom prst="rect">
                      <a:avLst/>
                    </a:prstGeom>
                  </pic:spPr>
                </pic:pic>
              </a:graphicData>
            </a:graphic>
          </wp:inline>
        </w:drawing>
      </w:r>
    </w:p>
    <w:p w14:paraId="625553B7">
      <w:pPr>
        <w:spacing w:line="360" w:lineRule="auto"/>
        <w:jc w:val="left"/>
        <w:textAlignment w:val="center"/>
        <w:rPr>
          <w:color w:val="000000"/>
        </w:rPr>
      </w:pPr>
      <w:r>
        <w:rPr>
          <w:color w:val="000000"/>
        </w:rPr>
        <w:t xml:space="preserve">17. </w:t>
      </w:r>
      <w:r>
        <w:rPr>
          <w:rFonts w:ascii="宋体" w:hAnsi="宋体" w:eastAsia="宋体" w:cs="宋体"/>
          <w:color w:val="000000"/>
        </w:rPr>
        <w:t>如图，三角形为直角三角形，字母</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表示正方形的面积，</w:t>
      </w:r>
      <w:r>
        <w:rPr>
          <w:rFonts w:ascii="Times New Roman" w:hAnsi="Times New Roman" w:eastAsia="Times New Roman" w:cs="Times New Roman"/>
          <w:i/>
          <w:color w:val="000000"/>
        </w:rPr>
        <w:t>B</w:t>
      </w:r>
      <w:r>
        <w:rPr>
          <w:rFonts w:ascii="宋体" w:hAnsi="宋体" w:eastAsia="宋体" w:cs="宋体"/>
          <w:color w:val="000000"/>
        </w:rPr>
        <w:t>的值为</w:t>
      </w:r>
      <w:r>
        <w:rPr>
          <w:rFonts w:ascii="Times New Roman" w:hAnsi="Times New Roman" w:eastAsia="Times New Roman" w:cs="Times New Roman"/>
          <w:color w:val="000000"/>
        </w:rPr>
        <w:t>289</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的值为</w:t>
      </w:r>
      <w:r>
        <w:rPr>
          <w:rFonts w:ascii="Times New Roman" w:hAnsi="Times New Roman" w:eastAsia="Times New Roman" w:cs="Times New Roman"/>
          <w:color w:val="000000"/>
        </w:rPr>
        <w:t>64</w:t>
      </w:r>
      <w:r>
        <w:rPr>
          <w:rFonts w:ascii="宋体" w:hAnsi="宋体" w:eastAsia="宋体" w:cs="宋体"/>
          <w:color w:val="000000"/>
        </w:rPr>
        <w:t>，那么</w:t>
      </w:r>
      <w:r>
        <w:object>
          <v:shape id="_x0000_i1069"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93" o:title="eqIdc5f1e5d29de6e4d72bfed62d9c14dde5"/>
            <o:lock v:ext="edit" aspectratio="t"/>
            <w10:wrap type="none"/>
            <w10:anchorlock/>
          </v:shape>
          <o:OLEObject Type="Embed" ProgID="Equation.DSMT4" ShapeID="_x0000_i1069" DrawAspect="Content" ObjectID="_1468075769" r:id="rId92">
            <o:LockedField>false</o:LockedField>
          </o:OLEObject>
        </w:object>
      </w:r>
      <w:r>
        <w:rPr>
          <w:color w:val="000000"/>
        </w:rPr>
        <w:t>_______</w:t>
      </w:r>
      <w:r>
        <w:rPr>
          <w:rFonts w:ascii="宋体" w:hAnsi="宋体" w:eastAsia="宋体" w:cs="宋体"/>
          <w:color w:val="000000"/>
        </w:rPr>
        <w:t>．</w:t>
      </w:r>
    </w:p>
    <w:p w14:paraId="6612AF87">
      <w:pPr>
        <w:spacing w:line="360" w:lineRule="auto"/>
        <w:jc w:val="left"/>
        <w:textAlignment w:val="center"/>
        <w:rPr>
          <w:color w:val="000000"/>
        </w:rPr>
      </w:pPr>
      <w:r>
        <w:rPr>
          <w:color w:val="000000"/>
        </w:rPr>
        <w:drawing>
          <wp:inline distT="0" distB="0" distL="114300" distR="114300">
            <wp:extent cx="1209675" cy="1238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209675" cy="1238250"/>
                    </a:xfrm>
                    <a:prstGeom prst="rect">
                      <a:avLst/>
                    </a:prstGeom>
                  </pic:spPr>
                </pic:pic>
              </a:graphicData>
            </a:graphic>
          </wp:inline>
        </w:drawing>
      </w:r>
    </w:p>
    <w:p w14:paraId="688C9F2F">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是边</w:t>
      </w:r>
      <w:r>
        <w:rPr>
          <w:rFonts w:ascii="Times New Roman" w:hAnsi="Times New Roman" w:eastAsia="Times New Roman" w:cs="Times New Roman"/>
          <w:i/>
          <w:color w:val="000000"/>
        </w:rPr>
        <w:t>AB</w:t>
      </w:r>
      <w:r>
        <w:rPr>
          <w:rFonts w:ascii="宋体" w:hAnsi="宋体" w:eastAsia="宋体" w:cs="宋体"/>
          <w:color w:val="000000"/>
        </w:rPr>
        <w:t>上的一点，将△</w:t>
      </w:r>
      <w:r>
        <w:rPr>
          <w:rFonts w:ascii="Times New Roman" w:hAnsi="Times New Roman" w:eastAsia="Times New Roman" w:cs="Times New Roman"/>
          <w:i/>
          <w:color w:val="000000"/>
        </w:rPr>
        <w:t>BCD</w:t>
      </w:r>
      <w:r>
        <w:rPr>
          <w:rFonts w:ascii="宋体" w:hAnsi="宋体" w:eastAsia="宋体" w:cs="宋体"/>
          <w:color w:val="000000"/>
        </w:rPr>
        <w:t>沿直线</w:t>
      </w:r>
      <w:r>
        <w:rPr>
          <w:rFonts w:ascii="Times New Roman" w:hAnsi="Times New Roman" w:eastAsia="Times New Roman" w:cs="Times New Roman"/>
          <w:i/>
          <w:color w:val="000000"/>
        </w:rPr>
        <w:t>CD</w:t>
      </w:r>
      <w:r>
        <w:rPr>
          <w:rFonts w:ascii="宋体" w:hAnsi="宋体" w:eastAsia="宋体" w:cs="宋体"/>
          <w:color w:val="000000"/>
        </w:rPr>
        <w:t>翻折，使点</w:t>
      </w:r>
      <w:r>
        <w:rPr>
          <w:rFonts w:ascii="Times New Roman" w:hAnsi="Times New Roman" w:eastAsia="Times New Roman" w:cs="Times New Roman"/>
          <w:i/>
          <w:color w:val="000000"/>
        </w:rPr>
        <w:t>B</w:t>
      </w:r>
      <w:r>
        <w:rPr>
          <w:rFonts w:ascii="宋体" w:hAnsi="宋体" w:eastAsia="宋体" w:cs="宋体"/>
          <w:color w:val="000000"/>
        </w:rPr>
        <w:t>落在点</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的位置，若</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，则</w:t>
      </w:r>
      <w:r>
        <w:rPr>
          <w:rFonts w:ascii="Times New Roman" w:hAnsi="Times New Roman" w:eastAsia="Times New Roman" w:cs="Times New Roman"/>
          <w:i/>
          <w:color w:val="000000"/>
        </w:rPr>
        <w:t>BD</w:t>
      </w:r>
      <w:r>
        <w:rPr>
          <w:rFonts w:ascii="宋体" w:hAnsi="宋体" w:eastAsia="宋体" w:cs="宋体"/>
          <w:color w:val="000000"/>
        </w:rPr>
        <w:t>的长度为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43DC112F">
      <w:pPr>
        <w:spacing w:line="360" w:lineRule="auto"/>
        <w:jc w:val="left"/>
        <w:textAlignment w:val="center"/>
        <w:rPr>
          <w:color w:val="000000"/>
        </w:rPr>
      </w:pPr>
      <w:r>
        <w:rPr>
          <w:color w:val="000000"/>
        </w:rPr>
        <w:drawing>
          <wp:inline distT="0" distB="0" distL="114300" distR="114300">
            <wp:extent cx="1295400" cy="733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295400" cy="733425"/>
                    </a:xfrm>
                    <a:prstGeom prst="rect">
                      <a:avLst/>
                    </a:prstGeom>
                  </pic:spPr>
                </pic:pic>
              </a:graphicData>
            </a:graphic>
          </wp:inline>
        </w:drawing>
      </w:r>
    </w:p>
    <w:p w14:paraId="44664BA5">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C9C6220">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97" o:title="eqId41b9c7b3845a63bfc9c01d35fb60c14b"/>
            <o:lock v:ext="edit" aspectratio="t"/>
            <w10:wrap type="none"/>
            <w10:anchorlock/>
          </v:shape>
          <o:OLEObject Type="Embed" ProgID="Equation.DSMT4" ShapeID="_x0000_i1070" DrawAspect="Content" ObjectID="_1468075770" r:id="rId96">
            <o:LockedField>false</o:LockedField>
          </o:OLEObject>
        </w:object>
      </w:r>
    </w:p>
    <w:p w14:paraId="5C44EE98">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71"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99" o:title="eqId68501b39e1bb690c4ceabf217e28d614"/>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w:t>
      </w:r>
    </w:p>
    <w:p w14:paraId="590BDE90">
      <w:pPr>
        <w:spacing w:line="360" w:lineRule="auto"/>
        <w:jc w:val="both"/>
        <w:textAlignment w:val="center"/>
        <w:rPr>
          <w:color w:val="000000"/>
        </w:rPr>
      </w:pPr>
      <w:r>
        <w:rPr>
          <w:color w:val="000000"/>
        </w:rPr>
        <w:t xml:space="preserve">21. </w:t>
      </w:r>
      <w:r>
        <w:rPr>
          <w:rFonts w:ascii="宋体" w:hAnsi="宋体" w:eastAsia="宋体" w:cs="宋体"/>
          <w:color w:val="000000"/>
        </w:rPr>
        <w:t>已知</w:t>
      </w:r>
      <w:r>
        <w:object>
          <v:shape id="_x0000_i107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1" o:title="eqId6d7b2fe01a33c4825f9974ed9663a99c"/>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及线段</w:t>
      </w:r>
      <w:r>
        <w:object>
          <v:shape id="_x0000_i107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3" o:title="eqId411461db15ee8086332c531e086c40c7"/>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，求一点</w:t>
      </w:r>
      <w:r>
        <w:rPr>
          <w:rFonts w:ascii="Times New Roman" w:hAnsi="Times New Roman" w:eastAsia="Times New Roman" w:cs="Times New Roman"/>
          <w:i/>
          <w:color w:val="000000"/>
        </w:rPr>
        <w:t>P</w:t>
      </w:r>
      <w:r>
        <w:rPr>
          <w:rFonts w:ascii="宋体" w:hAnsi="宋体" w:eastAsia="宋体" w:cs="宋体"/>
          <w:color w:val="000000"/>
        </w:rPr>
        <w:t>使点</w:t>
      </w:r>
      <w:r>
        <w:rPr>
          <w:rFonts w:ascii="Times New Roman" w:hAnsi="Times New Roman" w:eastAsia="Times New Roman" w:cs="Times New Roman"/>
          <w:i/>
          <w:color w:val="000000"/>
        </w:rPr>
        <w:t>P</w:t>
      </w:r>
      <w:r>
        <w:rPr>
          <w:rFonts w:ascii="宋体" w:hAnsi="宋体" w:eastAsia="宋体" w:cs="宋体"/>
          <w:color w:val="000000"/>
        </w:rPr>
        <w:t>到</w:t>
      </w:r>
      <w:r>
        <w:object>
          <v:shape id="_x0000_i107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5" o:title="eqIdef4113c492885ba7c47fe42ac792578f"/>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b90e0f35eda1a729fed485f83da5ea9d"/>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的距离相等，且</w:t>
      </w:r>
      <w:r>
        <w:object>
          <v:shape id="_x0000_i107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9" o:title="eqIdf4acd79bb9fb06f7c806eb6e17e4b613"/>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．（不写画法，要有结论）</w:t>
      </w:r>
    </w:p>
    <w:p w14:paraId="5E1A41CB">
      <w:pPr>
        <w:spacing w:line="360" w:lineRule="auto"/>
        <w:jc w:val="both"/>
        <w:textAlignment w:val="center"/>
        <w:rPr>
          <w:color w:val="000000"/>
        </w:rPr>
      </w:pPr>
      <w:r>
        <w:rPr>
          <w:color w:val="000000"/>
        </w:rPr>
        <w:drawing>
          <wp:inline distT="0" distB="0" distL="114300" distR="114300">
            <wp:extent cx="1933575" cy="10477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933575" cy="1047750"/>
                    </a:xfrm>
                    <a:prstGeom prst="rect">
                      <a:avLst/>
                    </a:prstGeom>
                  </pic:spPr>
                </pic:pic>
              </a:graphicData>
            </a:graphic>
          </wp:inline>
        </w:drawing>
      </w:r>
    </w:p>
    <w:p w14:paraId="3BDA5772">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52A521C1">
      <w:pPr>
        <w:spacing w:line="360" w:lineRule="auto"/>
        <w:jc w:val="left"/>
        <w:textAlignment w:val="center"/>
        <w:rPr>
          <w:color w:val="000000"/>
        </w:rPr>
      </w:pPr>
      <w:r>
        <w:rPr>
          <w:color w:val="000000"/>
        </w:rPr>
        <w:t xml:space="preserve">22. </w:t>
      </w:r>
      <w:r>
        <w:rPr>
          <w:rFonts w:ascii="宋体" w:hAnsi="宋体" w:eastAsia="宋体" w:cs="宋体"/>
          <w:color w:val="000000"/>
        </w:rPr>
        <w:t>如图，</w:t>
      </w:r>
      <w:r>
        <w:rPr>
          <w:rFonts w:ascii="宋体" w:hAnsi="宋体" w:eastAsia="宋体" w:cs="宋体"/>
          <w:color w:val="000000"/>
          <w:position w:val="-1"/>
        </w:rPr>
        <w:drawing>
          <wp:inline distT="0" distB="0" distL="114300" distR="114300">
            <wp:extent cx="139700" cy="190500"/>
            <wp:effectExtent l="0" t="0" r="12700" b="0"/>
            <wp:docPr id="705279452" name="图片 705279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279452" name="图片 705279452"/>
                    <pic:cNvPicPr>
                      <a:picLocks noChangeAspect="1"/>
                    </pic:cNvPicPr>
                  </pic:nvPicPr>
                  <pic:blipFill>
                    <a:blip r:embed="rId111"/>
                    <a:stretch>
                      <a:fillRect/>
                    </a:stretch>
                  </pic:blipFill>
                  <pic:spPr>
                    <a:xfrm>
                      <a:off x="0" y="0"/>
                      <a:ext cx="139700" cy="190500"/>
                    </a:xfrm>
                    <a:prstGeom prst="rect">
                      <a:avLst/>
                    </a:prstGeom>
                  </pic:spPr>
                </pic:pic>
              </a:graphicData>
            </a:graphic>
          </wp:inline>
        </w:drawing>
      </w:r>
      <w:r>
        <w:object>
          <v:shape id="_x0000_i10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 o:title="eqId15c0dbe3c080c4c4636c64803e5c1f76"/>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15pt;width:201.75pt;" o:ole="t" filled="f" o:preferrelative="t" stroked="f" coordsize="21600,21600">
            <v:path/>
            <v:fill on="f" focussize="0,0"/>
            <v:stroke on="f" joinstyle="miter"/>
            <v:imagedata r:id="rId114" o:title="eqId41533f51962246270a8996fe4c86c599"/>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w:t>
      </w:r>
    </w:p>
    <w:p w14:paraId="43168872">
      <w:pPr>
        <w:spacing w:line="360" w:lineRule="auto"/>
        <w:jc w:val="left"/>
        <w:textAlignment w:val="center"/>
        <w:rPr>
          <w:color w:val="000000"/>
        </w:rPr>
      </w:pPr>
      <w:r>
        <w:rPr>
          <w:color w:val="000000"/>
        </w:rPr>
        <w:drawing>
          <wp:inline distT="0" distB="0" distL="114300" distR="114300">
            <wp:extent cx="1381125" cy="6381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381125" cy="638175"/>
                    </a:xfrm>
                    <a:prstGeom prst="rect">
                      <a:avLst/>
                    </a:prstGeom>
                  </pic:spPr>
                </pic:pic>
              </a:graphicData>
            </a:graphic>
          </wp:inline>
        </w:drawing>
      </w:r>
    </w:p>
    <w:p w14:paraId="581EA9F7">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79"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17" o:title="eqId246a86f34603eaf2e6a948681b831b0d"/>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的度数；</w:t>
      </w:r>
    </w:p>
    <w:p w14:paraId="382F47F1">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08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的长．</w:t>
      </w:r>
    </w:p>
    <w:p w14:paraId="0B2DAD0F">
      <w:pPr>
        <w:spacing w:line="360" w:lineRule="auto"/>
        <w:jc w:val="left"/>
        <w:textAlignment w:val="center"/>
        <w:rPr>
          <w:color w:val="000000"/>
        </w:rPr>
      </w:pPr>
      <w:r>
        <w:rPr>
          <w:color w:val="000000"/>
        </w:rPr>
        <w:t xml:space="preserve">23. </w:t>
      </w:r>
      <w:r>
        <w:rPr>
          <w:rFonts w:ascii="宋体" w:hAnsi="宋体" w:eastAsia="宋体" w:cs="宋体"/>
          <w:color w:val="000000"/>
        </w:rPr>
        <w:t>已知：如图，在</w:t>
      </w:r>
      <w:r>
        <w:object>
          <v:shape id="_x0000_i108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0" o:title="eqIdab2a2834d80ff574e79eae8ca8d4e94f"/>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中，</w:t>
      </w:r>
      <w:r>
        <w:object>
          <v:shape id="_x0000_i108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22" o:title="eqIdf8cfd06965af6014208127f2880b476b"/>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w:t>
      </w:r>
      <w:r>
        <w:object>
          <v:shape id="_x0000_i10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 o:title="eqIdd40b319212a7e7528b053e1c7097e966"/>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E</w:t>
      </w:r>
      <w:r>
        <w:rPr>
          <w:rFonts w:ascii="宋体" w:hAnsi="宋体" w:eastAsia="宋体" w:cs="宋体"/>
          <w:color w:val="000000"/>
        </w:rPr>
        <w:t>在</w:t>
      </w:r>
      <w:r>
        <w:object>
          <v:shape id="_x0000_i10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上，</w:t>
      </w:r>
      <w:r>
        <w:object>
          <v:shape id="_x0000_i108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26" o:title="eqId7c45087cde2d66377517a3fce5553b35"/>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8" o:title="eqIda668fcb9a29eebda06220828d3b0877d"/>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w:t>
      </w:r>
      <w:r>
        <w:object>
          <v:shape id="_x0000_i108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0" o:title="eqId4eedae8d316c76e3d0b451256de03fb9"/>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的中点．</w:t>
      </w:r>
    </w:p>
    <w:p w14:paraId="2025C188">
      <w:pPr>
        <w:spacing w:line="360" w:lineRule="auto"/>
        <w:jc w:val="left"/>
        <w:textAlignment w:val="center"/>
        <w:rPr>
          <w:color w:val="000000"/>
        </w:rPr>
      </w:pPr>
      <w:r>
        <w:rPr>
          <w:color w:val="000000"/>
        </w:rPr>
        <w:drawing>
          <wp:inline distT="0" distB="0" distL="114300" distR="114300">
            <wp:extent cx="1571625" cy="1314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571625" cy="1314450"/>
                    </a:xfrm>
                    <a:prstGeom prst="rect">
                      <a:avLst/>
                    </a:prstGeom>
                  </pic:spPr>
                </pic:pic>
              </a:graphicData>
            </a:graphic>
          </wp:inline>
        </w:drawing>
      </w:r>
    </w:p>
    <w:p w14:paraId="2D715AF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88"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133" o:title="eqId8f64e0ad706fb5b4461741c0a668959c"/>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w:t>
      </w:r>
    </w:p>
    <w:p w14:paraId="7D80404A">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089" o:spt="75" alt="学科网(www.zxxk.com)--教育资源门户，提供试卷、教案、课件、论文、素材以及各类教学资源下载，还有大量而丰富的教学相关资讯！" type="#_x0000_t75" style="height:14.5pt;width:74.5pt;" o:ole="t" filled="f" o:preferrelative="t" stroked="f" coordsize="21600,21600">
            <v:path/>
            <v:fill on="f" focussize="0,0"/>
            <v:stroke on="f" joinstyle="miter"/>
            <v:imagedata r:id="rId135" o:title="eqId08509d08dd5c0001aaf08ea38040e13a"/>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w:t>
      </w:r>
    </w:p>
    <w:p w14:paraId="0D6694AF">
      <w:pPr>
        <w:spacing w:line="360" w:lineRule="auto"/>
        <w:jc w:val="left"/>
        <w:textAlignment w:val="center"/>
        <w:rPr>
          <w:color w:val="000000"/>
        </w:rPr>
      </w:pPr>
      <w:r>
        <w:rPr>
          <w:color w:val="000000"/>
        </w:rPr>
        <w:t xml:space="preserve">24. </w:t>
      </w:r>
      <w:r>
        <w:rPr>
          <w:rFonts w:ascii="宋体" w:hAnsi="宋体" w:eastAsia="宋体" w:cs="宋体"/>
          <w:color w:val="000000"/>
        </w:rPr>
        <w:t>已知</w:t>
      </w:r>
      <w:r>
        <w:rPr>
          <w:rFonts w:ascii="宋体" w:hAnsi="宋体" w:eastAsia="宋体" w:cs="宋体"/>
          <w:color w:val="000000"/>
          <w:position w:val="-1"/>
        </w:rPr>
        <w:drawing>
          <wp:inline distT="0" distB="0" distL="114300" distR="114300">
            <wp:extent cx="139700" cy="190500"/>
            <wp:effectExtent l="0" t="0" r="0" b="0"/>
            <wp:docPr id="705279458" name="图片 705279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279458" name="图片 705279458"/>
                    <pic:cNvPicPr>
                      <a:picLocks noChangeAspect="1"/>
                    </pic:cNvPicPr>
                  </pic:nvPicPr>
                  <pic:blipFill>
                    <a:blip r:embed="rId111"/>
                    <a:stretch>
                      <a:fillRect/>
                    </a:stretch>
                  </pic:blipFill>
                  <pic:spPr>
                    <a:xfrm>
                      <a:off x="0" y="0"/>
                      <a:ext cx="139700" cy="190500"/>
                    </a:xfrm>
                    <a:prstGeom prst="rect">
                      <a:avLst/>
                    </a:prstGeom>
                  </pic:spPr>
                </pic:pic>
              </a:graphicData>
            </a:graphic>
          </wp:inline>
        </w:drawing>
      </w:r>
      <w:r>
        <w:object>
          <v:shape id="_x0000_i109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1" o:title="eqIddd967903ed5a6f640a5b801ec8be0070"/>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44" o:title="eqIded10df4140819d5451773a45de66201b"/>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39" o:title="eqId3d89ba4036a5d18ec4abed44d7fd8e89"/>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0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上．</w:t>
      </w:r>
    </w:p>
    <w:p w14:paraId="39EA40CA">
      <w:pPr>
        <w:spacing w:line="360" w:lineRule="auto"/>
        <w:jc w:val="left"/>
        <w:textAlignment w:val="center"/>
        <w:rPr>
          <w:color w:val="000000"/>
        </w:rPr>
      </w:pPr>
      <w:r>
        <w:rPr>
          <w:color w:val="000000"/>
        </w:rPr>
        <w:drawing>
          <wp:inline distT="0" distB="0" distL="114300" distR="114300">
            <wp:extent cx="4248150" cy="1123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4248150" cy="1123950"/>
                    </a:xfrm>
                    <a:prstGeom prst="rect">
                      <a:avLst/>
                    </a:prstGeom>
                  </pic:spPr>
                </pic:pic>
              </a:graphicData>
            </a:graphic>
          </wp:inline>
        </w:drawing>
      </w:r>
    </w:p>
    <w:p w14:paraId="1572EEFD">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09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3" o:title="eqId5eaffcd2070bfcb1955e2cab66c26c06"/>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，求证：</w:t>
      </w:r>
      <w:r>
        <w:object>
          <v:shape id="_x0000_i109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45" o:title="eqIdc503e29373e8d87134bdb46bd3912910"/>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w:t>
      </w:r>
    </w:p>
    <w:p w14:paraId="59D2EC64">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object>
          <v:shape id="_x0000_i1096"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147" o:title="eqId3a1af32e267e35ef79bcb8df5d169283"/>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，求证：</w:t>
      </w:r>
      <w:r>
        <w:object>
          <v:shape id="_x0000_i1097"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149" o:title="eqId4d2d6821054e6b7eaafea1ddee6e7fb6"/>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w:t>
      </w:r>
    </w:p>
    <w:p w14:paraId="616B3261">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是</w:t>
      </w:r>
      <w:r>
        <w:object>
          <v:shape id="_x0000_i109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 o:title="eqId15c0dbe3c080c4c4636c64803e5c1f76"/>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内任意一点，</w:t>
      </w:r>
      <w:r>
        <w:object>
          <v:shape id="_x0000_i1099" o:spt="75" alt="学科网(www.zxxk.com)--教育资源门户，提供试卷、教案、课件、论文、素材以及各类教学资源下载，还有大量而丰富的教学相关资讯！" type="#_x0000_t75" style="height:13.5pt;width:69.75pt;" o:ole="t" filled="f" o:preferrelative="t" stroked="f" coordsize="21600,21600">
            <v:path/>
            <v:fill on="f" focussize="0,0"/>
            <v:stroke on="f" joinstyle="miter"/>
            <v:imagedata r:id="rId152" o:title="eqId942a9a6bde4a5b9803b68b1e9065de62"/>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，请猜想线段</w:t>
      </w:r>
      <w:r>
        <w:object>
          <v:shape id="_x0000_i110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4" o:title="eqId20a541b81584a032f571159ea152c85a"/>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56" o:title="eqId2cdba1337ec85fa9722cb4b320a82ae6"/>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58" o:title="eqId63a253c7fdf589ee3dece13d5b5b5732"/>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之间的数量关系，并证明．</w:t>
      </w:r>
    </w:p>
    <w:p w14:paraId="2D5795E8">
      <w:pPr>
        <w:spacing w:line="360" w:lineRule="auto"/>
        <w:jc w:val="left"/>
        <w:textAlignment w:val="center"/>
        <w:rPr>
          <w:color w:val="000000"/>
        </w:rPr>
      </w:pPr>
    </w:p>
    <w:p w14:paraId="7F1FE45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A22FB2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048F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02096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png"/><Relationship Id="rId94" Type="http://schemas.openxmlformats.org/officeDocument/2006/relationships/image" Target="media/image44.png"/><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png"/><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oleObject" Target="embeddings/oleObject36.bin"/><Relationship Id="rId77" Type="http://schemas.openxmlformats.org/officeDocument/2006/relationships/image" Target="media/image37.png"/><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oleObject" Target="embeddings/oleObject31.bin"/><Relationship Id="rId67" Type="http://schemas.openxmlformats.org/officeDocument/2006/relationships/oleObject" Target="embeddings/oleObject30.bin"/><Relationship Id="rId66" Type="http://schemas.openxmlformats.org/officeDocument/2006/relationships/image" Target="media/image32.png"/><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png"/><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0" Type="http://schemas.openxmlformats.org/officeDocument/2006/relationships/fontTable" Target="fontTable.xml"/><Relationship Id="rId16" Type="http://schemas.openxmlformats.org/officeDocument/2006/relationships/image" Target="media/image6.wmf"/><Relationship Id="rId159" Type="http://schemas.openxmlformats.org/officeDocument/2006/relationships/customXml" Target="../customXml/item1.xml"/><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image" Target="media/image74.wmf"/><Relationship Id="rId155" Type="http://schemas.openxmlformats.org/officeDocument/2006/relationships/oleObject" Target="embeddings/oleObject77.bin"/><Relationship Id="rId154" Type="http://schemas.openxmlformats.org/officeDocument/2006/relationships/image" Target="media/image73.wmf"/><Relationship Id="rId153" Type="http://schemas.openxmlformats.org/officeDocument/2006/relationships/oleObject" Target="embeddings/oleObject76.bin"/><Relationship Id="rId152" Type="http://schemas.openxmlformats.org/officeDocument/2006/relationships/image" Target="media/image72.wmf"/><Relationship Id="rId151" Type="http://schemas.openxmlformats.org/officeDocument/2006/relationships/oleObject" Target="embeddings/oleObject75.bin"/><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wmf"/><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image" Target="media/image68.wmf"/><Relationship Id="rId142" Type="http://schemas.openxmlformats.org/officeDocument/2006/relationships/oleObject" Target="embeddings/oleObject70.bin"/><Relationship Id="rId141" Type="http://schemas.openxmlformats.org/officeDocument/2006/relationships/image" Target="media/image67.png"/><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oleObject" Target="embeddings/oleObject67.bin"/><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png"/><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png"/><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image" Target="media/image53.png"/><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2025-04-18T22:00:00Z</dcterms:created>
  <dc:creator>学科网试题生产平台</dc:creator>
  <dc:description>3643380869881856</dc:description>
  <cp:lastModifiedBy>Administrator</cp:lastModifiedBy>
  <dcterms:modified xsi:type="dcterms:W3CDTF">2025-09-09T11:09:19Z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784E3FA5F1A24BCE9D09B5C50CCE734A_12</vt:lpwstr>
  </property>
</Properties>
</file>