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2BD5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11214100</wp:posOffset>
            </wp:positionV>
            <wp:extent cx="330200" cy="444500"/>
            <wp:effectExtent l="0" t="0" r="12700" b="1270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6"/>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t>八年级第一学期数学第三阶段素养分析</w:t>
      </w:r>
    </w:p>
    <w:p w14:paraId="76B7499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2125B64">
      <w:pPr>
        <w:spacing w:line="360" w:lineRule="auto"/>
        <w:jc w:val="both"/>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2DDD0C02">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631244950" name="图片 63124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4950" name="图片 631244950"/>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1" o:title="eqIdcde029ac94c601540583c64bc48c17bb"/>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3" o:title="eqIdd6174174b41f4dfa46f2610468a8bc31"/>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5" o:title="eqId1002f6d81a734b5655f0bdd749bdf24a"/>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7" o:title="eqIdaea872287a155776bf38d4a4cab7e464"/>
            <o:lock v:ext="edit" aspectratio="t"/>
            <w10:wrap type="none"/>
            <w10:anchorlock/>
          </v:shape>
          <o:OLEObject Type="Embed" ProgID="Equation.DSMT4" ShapeID="_x0000_i1029" DrawAspect="Content" ObjectID="_1468075729" r:id="rId16">
            <o:LockedField>false</o:LockedField>
          </o:OLEObject>
        </w:object>
      </w:r>
    </w:p>
    <w:p w14:paraId="158A9FED">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的方程中，一定有两个不相等的实数根的是（    ）</w:t>
      </w:r>
    </w:p>
    <w:p w14:paraId="4B569BC9">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1" o:title="eqId4a21f9f057ed61c18f1e016da2df4656"/>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3" o:title="eqIda26436b128a8637bffaa5375fea32034"/>
            <o:lock v:ext="edit" aspectratio="t"/>
            <w10:wrap type="none"/>
            <w10:anchorlock/>
          </v:shape>
          <o:OLEObject Type="Embed" ProgID="Equation.DSMT4" ShapeID="_x0000_i1032" DrawAspect="Content" ObjectID="_1468075732" r:id="rId22">
            <o:LockedField>false</o:LockedField>
          </o:OLEObject>
        </w:object>
      </w:r>
    </w:p>
    <w:p w14:paraId="0C5CAD8B">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5" o:title="eqId81d6c9d20a5b1abf77d4d70d5ac9ba77"/>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7" o:title="eqIdae8f45bdb0e6411d067bf03e49950073"/>
            <o:lock v:ext="edit" aspectratio="t"/>
            <w10:wrap type="none"/>
            <w10:anchorlock/>
          </v:shape>
          <o:OLEObject Type="Embed" ProgID="Equation.DSMT4" ShapeID="_x0000_i1034" DrawAspect="Content" ObjectID="_1468075734" r:id="rId26">
            <o:LockedField>false</o:LockedField>
          </o:OLEObject>
        </w:object>
      </w:r>
    </w:p>
    <w:p w14:paraId="71D5A287">
      <w:pPr>
        <w:spacing w:line="360" w:lineRule="auto"/>
        <w:jc w:val="both"/>
        <w:textAlignment w:val="center"/>
        <w:rPr>
          <w:color w:val="000000"/>
        </w:rPr>
      </w:pPr>
      <w:r>
        <w:rPr>
          <w:color w:val="000000"/>
        </w:rPr>
        <w:t xml:space="preserve">3. </w:t>
      </w:r>
      <w:r>
        <w:rPr>
          <w:rFonts w:ascii="宋体" w:hAnsi="宋体" w:eastAsia="宋体" w:cs="宋体"/>
          <w:color w:val="000000"/>
        </w:rPr>
        <w:t>已知函数</w:t>
      </w:r>
      <w:r>
        <w:object>
          <v:shape id="_x0000_i103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9" o:title="eqIdc7385795d7eab9691e21172c51a9742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中，在每个象限内，</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随</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的增大而减小，那么它和函数</w:t>
      </w:r>
      <w:r>
        <w:object>
          <v:shape id="_x0000_i103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4" o:title="eqIdff717c01ad1c40d88d4ad5ae9f8e12a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在同一直角坐标平面内的大致图象是（    ）</w:t>
      </w:r>
    </w:p>
    <w:p w14:paraId="4E90B63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81075" cy="1009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09650"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10001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7155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62025" cy="990600"/>
                    </a:xfrm>
                    <a:prstGeom prst="rect">
                      <a:avLst/>
                    </a:prstGeom>
                  </pic:spPr>
                </pic:pic>
              </a:graphicData>
            </a:graphic>
          </wp:inline>
        </w:drawing>
      </w:r>
    </w:p>
    <w:p w14:paraId="06769416">
      <w:pPr>
        <w:spacing w:line="360" w:lineRule="auto"/>
        <w:jc w:val="left"/>
        <w:textAlignment w:val="center"/>
        <w:rPr>
          <w:color w:val="000000"/>
        </w:rPr>
      </w:pPr>
      <w:r>
        <w:rPr>
          <w:color w:val="000000"/>
        </w:rPr>
        <w:t xml:space="preserve">4. </w:t>
      </w:r>
      <w:r>
        <w:rPr>
          <w:rFonts w:ascii="宋体" w:hAnsi="宋体" w:eastAsia="宋体" w:cs="宋体"/>
          <w:color w:val="000000"/>
        </w:rPr>
        <w:t>下列问题中，两个变量成正比例的是（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204EC8">
      <w:pPr>
        <w:spacing w:line="360" w:lineRule="auto"/>
        <w:jc w:val="left"/>
        <w:textAlignment w:val="center"/>
        <w:rPr>
          <w:color w:val="000000"/>
        </w:rPr>
      </w:pPr>
      <w:r>
        <w:rPr>
          <w:color w:val="000000"/>
        </w:rPr>
        <w:t xml:space="preserve">A. </w:t>
      </w:r>
      <w:r>
        <w:rPr>
          <w:rFonts w:ascii="宋体" w:hAnsi="宋体" w:eastAsia="宋体" w:cs="宋体"/>
          <w:color w:val="000000"/>
        </w:rPr>
        <w:t>圆的面积和它的半径；</w:t>
      </w:r>
    </w:p>
    <w:p w14:paraId="7400C245">
      <w:pPr>
        <w:spacing w:line="360" w:lineRule="auto"/>
        <w:jc w:val="left"/>
        <w:textAlignment w:val="center"/>
        <w:rPr>
          <w:color w:val="000000"/>
        </w:rPr>
      </w:pPr>
      <w:r>
        <w:rPr>
          <w:color w:val="000000"/>
        </w:rPr>
        <w:t xml:space="preserve">B. </w:t>
      </w:r>
      <w:r>
        <w:rPr>
          <w:rFonts w:ascii="宋体" w:hAnsi="宋体" w:eastAsia="宋体" w:cs="宋体"/>
          <w:color w:val="000000"/>
        </w:rPr>
        <w:t>长方形的面积一定时，它的长和宽；</w:t>
      </w:r>
    </w:p>
    <w:p w14:paraId="3C0BD0F3">
      <w:pPr>
        <w:spacing w:line="360" w:lineRule="auto"/>
        <w:jc w:val="left"/>
        <w:textAlignment w:val="center"/>
        <w:rPr>
          <w:color w:val="000000"/>
        </w:rPr>
      </w:pPr>
      <w:r>
        <w:rPr>
          <w:color w:val="000000"/>
        </w:rPr>
        <w:t xml:space="preserve">C. </w:t>
      </w:r>
      <w:r>
        <w:rPr>
          <w:rFonts w:ascii="宋体" w:hAnsi="宋体" w:eastAsia="宋体" w:cs="宋体"/>
          <w:color w:val="000000"/>
        </w:rPr>
        <w:t>正方形的周长与边长；</w:t>
      </w:r>
    </w:p>
    <w:p w14:paraId="76A89119">
      <w:pPr>
        <w:spacing w:line="360" w:lineRule="auto"/>
        <w:jc w:val="left"/>
        <w:textAlignment w:val="center"/>
        <w:rPr>
          <w:color w:val="000000"/>
        </w:rPr>
      </w:pPr>
      <w:r>
        <w:rPr>
          <w:color w:val="000000"/>
        </w:rPr>
        <w:t xml:space="preserve">D. </w:t>
      </w:r>
      <w:r>
        <w:rPr>
          <w:rFonts w:ascii="宋体" w:hAnsi="宋体" w:eastAsia="宋体" w:cs="宋体"/>
          <w:color w:val="000000"/>
        </w:rPr>
        <w:t>三角形的面积一定时，它的一条边长与这条边上的高．</w:t>
      </w:r>
    </w:p>
    <w:p w14:paraId="18EC0A62">
      <w:pPr>
        <w:spacing w:line="360" w:lineRule="auto"/>
        <w:jc w:val="left"/>
        <w:textAlignment w:val="center"/>
        <w:rPr>
          <w:color w:val="000000"/>
        </w:rPr>
      </w:pPr>
      <w:r>
        <w:rPr>
          <w:color w:val="000000"/>
        </w:rPr>
        <w:t xml:space="preserve">5. </w:t>
      </w:r>
      <w:r>
        <w:rPr>
          <w:rFonts w:ascii="宋体" w:hAnsi="宋体" w:eastAsia="宋体" w:cs="宋体"/>
          <w:color w:val="000000"/>
        </w:rPr>
        <w:t>已知下列命题中：</w:t>
      </w:r>
    </w:p>
    <w:p w14:paraId="0265A5F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50C1B1D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7E7BD29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1F4DDB8B">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76A11760">
      <w:pPr>
        <w:spacing w:line="360" w:lineRule="auto"/>
        <w:jc w:val="left"/>
        <w:textAlignment w:val="center"/>
        <w:rPr>
          <w:color w:val="000000"/>
        </w:rPr>
      </w:pPr>
      <w:r>
        <w:rPr>
          <w:rFonts w:ascii="宋体" w:hAnsi="宋体" w:eastAsia="宋体" w:cs="宋体"/>
          <w:color w:val="000000"/>
        </w:rPr>
        <w:t>其中真命题的个数是（　　）</w:t>
      </w:r>
    </w:p>
    <w:p w14:paraId="708092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7181EE6">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2" o:title="eqId3d2c15801fee2405573677484f5dcfa4"/>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 o:title="eqId3f8eeeea1c9652cacce976f8129cf520"/>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6" o:title="eqId32436704a722d5e568ff5c175bf3c662"/>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0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延长线上一点，</w:t>
      </w:r>
      <w:r>
        <w:object>
          <v:shape id="_x0000_i104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0" o:title="eqIdf94febfbf27f54ed0071cb59ac52719b"/>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是边</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上一动点，连接</w:t>
      </w:r>
      <w:r>
        <w:object>
          <v:shape id="_x0000_i104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4" o:title="eqId892909e49156f7dcc0650fcd65243877"/>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，作</w:t>
      </w:r>
      <w:r>
        <w:object>
          <v:shape id="_x0000_i104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6" o:title="eqIde333f7c4ea11dbf97788a2e222fbea59"/>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58" o:title="eqId72b886208c6c2df19b984f2631e1c996"/>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关于</w:t>
      </w:r>
      <w:r>
        <w:object>
          <v:shape id="_x0000_i104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4" o:title="eqId892909e49156f7dcc0650fcd65243877"/>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对称（点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对应），连结</w:t>
      </w:r>
      <w:r>
        <w:object>
          <v:shape id="_x0000_i105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 o:title="eqId03902478df1a55bc99703210bccab910"/>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 o:title="eqId03902478df1a55bc99703210bccab910"/>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长的最小值是（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01170CF">
      <w:pPr>
        <w:spacing w:line="360" w:lineRule="auto"/>
        <w:jc w:val="left"/>
        <w:textAlignment w:val="center"/>
        <w:rPr>
          <w:color w:val="000000"/>
        </w:rPr>
      </w:pPr>
      <w:r>
        <w:rPr>
          <w:color w:val="000000"/>
        </w:rPr>
        <w:drawing>
          <wp:inline distT="0" distB="0" distL="114300" distR="114300">
            <wp:extent cx="136207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362075" cy="971550"/>
                    </a:xfrm>
                    <a:prstGeom prst="rect">
                      <a:avLst/>
                    </a:prstGeom>
                  </pic:spPr>
                </pic:pic>
              </a:graphicData>
            </a:graphic>
          </wp:inline>
        </w:drawing>
      </w:r>
    </w:p>
    <w:p w14:paraId="3265D9F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1244946" name="图片 63124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4946" name="图片 631244946"/>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0.5</w:t>
      </w:r>
      <w:r>
        <w:rPr>
          <w:color w:val="000000"/>
        </w:rPr>
        <w:tab/>
      </w:r>
      <w:r>
        <w:rPr>
          <w:color w:val="000000"/>
        </w:rPr>
        <w:t xml:space="preserve">B. </w:t>
      </w:r>
      <w:r>
        <w:rPr>
          <w:rFonts w:ascii="Times New Roman" w:hAnsi="Times New Roman" w:eastAsia="Times New Roman" w:cs="Times New Roman"/>
          <w:color w:val="000000"/>
        </w:rPr>
        <w:t>0.6</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7.3pt;width:40.3pt;" o:ole="t" filled="f" o:preferrelative="t" stroked="f" coordsize="21600,21600">
            <v:path/>
            <v:fill on="f" focussize="0,0"/>
            <v:stroke on="f" joinstyle="miter"/>
            <v:imagedata r:id="rId65" o:title="eqId1394f107caadceee48b460eb836bdf48"/>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67" o:title="eqIdd51e5a3a88f7d166f2877a5bc22a6bca"/>
            <o:lock v:ext="edit" aspectratio="t"/>
            <w10:wrap type="none"/>
            <w10:anchorlock/>
          </v:shape>
          <o:OLEObject Type="Embed" ProgID="Equation.DSMT4" ShapeID="_x0000_i1053" DrawAspect="Content" ObjectID="_1468075753" r:id="rId66">
            <o:LockedField>false</o:LockedField>
          </o:OLEObject>
        </w:object>
      </w:r>
    </w:p>
    <w:p w14:paraId="3891ACF5">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9B5D08C">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5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9" o:title="eqIdfc326206810d08a7416bcf603e262fd7"/>
            <o:lock v:ext="edit" aspectratio="t"/>
            <w10:wrap type="none"/>
            <w10:anchorlock/>
          </v:shape>
          <o:OLEObject Type="Embed" ProgID="Equation.DSMT4" ShapeID="_x0000_i1054" DrawAspect="Content" ObjectID="_1468075754" r:id="rId68">
            <o:LockedField>false</o:LockedField>
          </o:OLEObject>
        </w:object>
      </w:r>
      <w:r>
        <w:rPr>
          <w:color w:val="000000"/>
        </w:rPr>
        <w:t>______</w:t>
      </w:r>
      <w:r>
        <w:rPr>
          <w:rFonts w:ascii="宋体" w:hAnsi="宋体" w:eastAsia="宋体" w:cs="宋体"/>
          <w:color w:val="000000"/>
        </w:rPr>
        <w:t>．</w:t>
      </w:r>
    </w:p>
    <w:p w14:paraId="5D85EB64">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055" o:spt="75" alt="学科网(www.zxxk.com)--教育资源门户，提供试卷、教案、课件、论文、素材以及各类教学资源下载，还有大量而丰富的教学相关资讯！" type="#_x0000_t75" style="height:33pt;width:55.5pt;" o:ole="t" filled="f" o:preferrelative="t" stroked="f" coordsize="21600,21600">
            <v:path/>
            <v:fill on="f" focussize="0,0"/>
            <v:stroke on="f" joinstyle="miter"/>
            <v:imagedata r:id="rId71" o:title="eqId7b9dadc3428a9b87df8fd4207766d2f2"/>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14:paraId="13282D17">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在实数范围内因式分解：</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-x-2=</w:t>
      </w:r>
      <w:r>
        <w:rPr>
          <w:color w:val="000000"/>
        </w:rPr>
        <w:t>__________________</w:t>
      </w:r>
      <w:r>
        <w:rPr>
          <w:rFonts w:ascii="Times New Roman" w:hAnsi="Times New Roman" w:eastAsia="Times New Roman" w:cs="Times New Roman"/>
          <w:color w:val="000000"/>
        </w:rPr>
        <w:t>.</w:t>
      </w:r>
    </w:p>
    <w:p w14:paraId="10B69824">
      <w:pPr>
        <w:spacing w:line="360" w:lineRule="auto"/>
        <w:jc w:val="both"/>
        <w:textAlignment w:val="center"/>
        <w:rPr>
          <w:color w:val="000000"/>
        </w:rPr>
      </w:pPr>
      <w:r>
        <w:rPr>
          <w:color w:val="000000"/>
        </w:rPr>
        <w:t xml:space="preserve">10. </w:t>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3" o:title="eqId7f869bfdb4aee3da9b468166410a44b7"/>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的解集是</w:t>
      </w:r>
      <w:r>
        <w:rPr>
          <w:color w:val="000000"/>
        </w:rPr>
        <w:t>________</w:t>
      </w:r>
      <w:r>
        <w:rPr>
          <w:rFonts w:ascii="Times New Roman" w:hAnsi="Times New Roman" w:eastAsia="Times New Roman" w:cs="Times New Roman"/>
          <w:color w:val="000000"/>
        </w:rPr>
        <w:t>.</w:t>
      </w:r>
    </w:p>
    <w:p w14:paraId="53B59EC5">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057"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75" o:title="eqId8a5e85488aeabb8412e58360091262f6"/>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的图象经过第二、四象限，那么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Times New Roman" w:hAnsi="Times New Roman" w:eastAsia="Times New Roman" w:cs="Times New Roman"/>
          <w:color w:val="000000"/>
        </w:rPr>
        <w:t>.</w:t>
      </w:r>
    </w:p>
    <w:p w14:paraId="124B4353">
      <w:pPr>
        <w:spacing w:line="360" w:lineRule="auto"/>
        <w:jc w:val="both"/>
        <w:textAlignment w:val="center"/>
        <w:rPr>
          <w:color w:val="000000"/>
        </w:rPr>
      </w:pPr>
      <w:r>
        <w:rPr>
          <w:color w:val="000000"/>
        </w:rPr>
        <w:t xml:space="preserve">12. </w:t>
      </w:r>
      <w:r>
        <w:rPr>
          <w:rFonts w:ascii="宋体" w:hAnsi="宋体" w:eastAsia="宋体" w:cs="宋体"/>
          <w:color w:val="000000"/>
        </w:rPr>
        <w:t>以</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为底边的等腰三角形，它的两腰上的中线交点的轨迹是</w:t>
      </w:r>
      <w:r>
        <w:rPr>
          <w:color w:val="000000"/>
        </w:rPr>
        <w:t>______</w:t>
      </w:r>
      <w:r>
        <w:rPr>
          <w:rFonts w:ascii="宋体" w:hAnsi="宋体" w:eastAsia="宋体" w:cs="宋体"/>
          <w:color w:val="000000"/>
        </w:rPr>
        <w:t>．</w:t>
      </w:r>
    </w:p>
    <w:p w14:paraId="09B33237">
      <w:pPr>
        <w:spacing w:line="360" w:lineRule="auto"/>
        <w:jc w:val="both"/>
        <w:textAlignment w:val="center"/>
        <w:rPr>
          <w:color w:val="000000"/>
        </w:rPr>
      </w:pPr>
      <w:r>
        <w:rPr>
          <w:color w:val="000000"/>
        </w:rPr>
        <w:t xml:space="preserve">13. </w:t>
      </w:r>
      <w:r>
        <w:rPr>
          <w:rFonts w:ascii="宋体" w:hAnsi="宋体" w:eastAsia="宋体" w:cs="宋体"/>
          <w:color w:val="000000"/>
        </w:rPr>
        <w:t>已知点</w:t>
      </w:r>
      <w:r>
        <w:object>
          <v:shape id="_x0000_i105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8" o:title="eqIdc9fb1a589404b101361fab4a264af920"/>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80" o:title="eqId3d4adb1a0c5fbcaa7cb61b2febdb7db3"/>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82" o:title="eqIdfd21e0e1bc3b0764d945795068e45bda"/>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都在反比例函数</w:t>
      </w:r>
      <w:r>
        <w:object>
          <v:shape id="_x0000_i1062" o:spt="75" alt="学科网(www.zxxk.com)--教育资源门户，提供试卷、教案、课件、论文、素材以及各类教学资源下载，还有大量而丰富的教学相关资讯！" type="#_x0000_t75" style="height:32.55pt;width:49.45pt;" o:ole="t" filled="f" o:preferrelative="t" stroked="f" coordsize="21600,21600">
            <v:path/>
            <v:fill on="f" focussize="0,0"/>
            <v:stroke on="f" joinstyle="miter"/>
            <v:imagedata r:id="rId84" o:title="eqId8d274b53c9e52c06ba6f9d75a6b49645"/>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6" o:title="eqId0a6936d370d6a238a608ca56f87198de"/>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是常数）的图象上，且</w:t>
      </w:r>
      <w:r>
        <w:object>
          <v:shape id="_x0000_i1064"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88" o:title="eqId4b7ffe4786ca4324fe350b0c31590ef1"/>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90" o:title="eqIdc814128ea2139e33db94ea590e7c2223"/>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2" o:title="eqIdaec19b68e3add9d5bfcc6269a1855b87"/>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4" o:title="eqId291c25fc6a69d6d0ccfb8d839b9b4462"/>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的大小关系用“</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6" o:title="eqId4ff7942da6c3fc4005256fb1458557c0"/>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”连接为</w:t>
      </w:r>
      <w:r>
        <w:rPr>
          <w:color w:val="000000"/>
        </w:rPr>
        <w:t>______</w:t>
      </w:r>
      <w:r>
        <w:rPr>
          <w:rFonts w:ascii="宋体" w:hAnsi="宋体" w:eastAsia="宋体" w:cs="宋体"/>
          <w:color w:val="000000"/>
        </w:rPr>
        <w:t>．</w:t>
      </w:r>
    </w:p>
    <w:p w14:paraId="331169FF">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平分∠</w:t>
      </w:r>
      <w:r>
        <w:rPr>
          <w:rFonts w:ascii="Times New Roman" w:hAnsi="Times New Roman" w:eastAsia="Times New Roman" w:cs="Times New Roman"/>
          <w:i/>
          <w:color w:val="000000"/>
        </w:rPr>
        <w:t>CAB</w:t>
      </w:r>
      <w:r>
        <w:rPr>
          <w:rFonts w:ascii="宋体" w:hAnsi="宋体" w:eastAsia="宋体" w:cs="宋体"/>
          <w:color w:val="000000"/>
        </w:rPr>
        <w:t>，如果</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w:t>
      </w:r>
      <w:r>
        <w:rPr>
          <w:color w:val="000000"/>
        </w:rPr>
        <w:t>_____</w:t>
      </w:r>
      <w:r>
        <w:rPr>
          <w:rFonts w:ascii="宋体" w:hAnsi="宋体" w:eastAsia="宋体" w:cs="宋体"/>
          <w:color w:val="000000"/>
        </w:rPr>
        <w:t>．</w:t>
      </w:r>
    </w:p>
    <w:p w14:paraId="34730141">
      <w:pPr>
        <w:spacing w:line="360" w:lineRule="auto"/>
        <w:jc w:val="left"/>
        <w:textAlignment w:val="center"/>
        <w:rPr>
          <w:color w:val="000000"/>
        </w:rPr>
      </w:pPr>
      <w:r>
        <w:rPr>
          <w:color w:val="000000"/>
        </w:rPr>
        <w:drawing>
          <wp:inline distT="0" distB="0" distL="114300" distR="114300">
            <wp:extent cx="1514475"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514475" cy="1295400"/>
                    </a:xfrm>
                    <a:prstGeom prst="rect">
                      <a:avLst/>
                    </a:prstGeom>
                  </pic:spPr>
                </pic:pic>
              </a:graphicData>
            </a:graphic>
          </wp:inline>
        </w:drawing>
      </w:r>
    </w:p>
    <w:p w14:paraId="1B4BC77C">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color w:val="000000"/>
        </w:rPr>
        <w:t>ABCD</w:t>
      </w:r>
      <w:r>
        <w:rPr>
          <w:rFonts w:ascii="宋体" w:hAnsi="宋体" w:eastAsia="宋体" w:cs="宋体"/>
          <w:color w:val="000000"/>
        </w:rPr>
        <w:t>中，</w:t>
      </w:r>
      <w:r>
        <w:rPr>
          <w:color w:val="000000"/>
        </w:rPr>
        <w:t>∠ABC=∠ADC=90°，AC=26，BD=24，M、N</w:t>
      </w:r>
      <w:r>
        <w:rPr>
          <w:rFonts w:ascii="宋体" w:hAnsi="宋体" w:eastAsia="宋体" w:cs="宋体"/>
          <w:color w:val="000000"/>
        </w:rPr>
        <w:t>分别是</w:t>
      </w:r>
      <w:r>
        <w:rPr>
          <w:color w:val="000000"/>
        </w:rPr>
        <w:t>AC、BD</w:t>
      </w:r>
      <w:r>
        <w:rPr>
          <w:rFonts w:ascii="宋体" w:hAnsi="宋体" w:eastAsia="宋体" w:cs="宋体"/>
          <w:color w:val="000000"/>
        </w:rPr>
        <w:t>的中点，则线段</w:t>
      </w:r>
      <w:r>
        <w:rPr>
          <w:color w:val="000000"/>
        </w:rPr>
        <w:t>MN</w:t>
      </w:r>
      <w:r>
        <w:rPr>
          <w:rFonts w:ascii="宋体" w:hAnsi="宋体" w:eastAsia="宋体" w:cs="宋体"/>
          <w:color w:val="000000"/>
        </w:rPr>
        <w:t>的长为</w:t>
      </w:r>
      <w:r>
        <w:rPr>
          <w:color w:val="000000"/>
        </w:rPr>
        <w:t>_____．</w:t>
      </w:r>
    </w:p>
    <w:p w14:paraId="5350BFCD">
      <w:pPr>
        <w:spacing w:line="360" w:lineRule="auto"/>
        <w:jc w:val="left"/>
        <w:textAlignment w:val="center"/>
        <w:rPr>
          <w:color w:val="000000"/>
        </w:rPr>
      </w:pPr>
      <w:r>
        <w:rPr>
          <w:color w:val="000000"/>
        </w:rPr>
        <w:drawing>
          <wp:inline distT="0" distB="0" distL="114300" distR="114300">
            <wp:extent cx="1209675" cy="1724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209675" cy="1724025"/>
                    </a:xfrm>
                    <a:prstGeom prst="rect">
                      <a:avLst/>
                    </a:prstGeom>
                  </pic:spPr>
                </pic:pic>
              </a:graphicData>
            </a:graphic>
          </wp:inline>
        </w:drawing>
      </w:r>
      <w:r>
        <w:rPr>
          <w:color w:val="000000"/>
        </w:rPr>
        <w:t xml:space="preserve">  </w:t>
      </w:r>
    </w:p>
    <w:p w14:paraId="703C0F00">
      <w:pPr>
        <w:spacing w:line="360" w:lineRule="auto"/>
        <w:jc w:val="left"/>
        <w:textAlignment w:val="center"/>
        <w:rPr>
          <w:color w:val="000000"/>
        </w:rPr>
      </w:pPr>
      <w:r>
        <w:rPr>
          <w:color w:val="000000"/>
        </w:rPr>
        <w:t xml:space="preserve">16. </w:t>
      </w:r>
      <w:r>
        <w:rPr>
          <w:rFonts w:ascii="宋体" w:hAnsi="宋体" w:eastAsia="宋体" w:cs="宋体"/>
          <w:color w:val="000000"/>
        </w:rPr>
        <w:t>已知在△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厘米，</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厘米，那么</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厘米</w:t>
      </w:r>
      <w:r>
        <w:rPr>
          <w:rFonts w:ascii="Times New Roman" w:hAnsi="Times New Roman" w:eastAsia="Times New Roman" w:cs="Times New Roman"/>
          <w:color w:val="000000"/>
        </w:rPr>
        <w:t>.</w:t>
      </w:r>
    </w:p>
    <w:p w14:paraId="34DC85BB">
      <w:pPr>
        <w:spacing w:line="360" w:lineRule="auto"/>
        <w:jc w:val="both"/>
        <w:textAlignment w:val="center"/>
        <w:rPr>
          <w:color w:val="000000"/>
        </w:rPr>
      </w:pPr>
      <w:r>
        <w:rPr>
          <w:color w:val="000000"/>
        </w:rPr>
        <w:t xml:space="preserve">17. </w:t>
      </w:r>
      <w:r>
        <w:rPr>
          <w:rFonts w:ascii="宋体" w:hAnsi="宋体" w:eastAsia="宋体" w:cs="宋体"/>
          <w:color w:val="000000"/>
        </w:rPr>
        <w:t>两个反比例函数</w:t>
      </w:r>
      <w:r>
        <w:object>
          <v:shape id="_x0000_i10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00" o:title="eqId85410ff00c81839ff9a64bf86dc36f5e"/>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2" o:title="eqId498bcfd1aac03057dcd0adef2dd113a3"/>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在第一象限内的图象如图所示，点</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 o:title="eqId2708fa6298e52f617383efc175b71ddc"/>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6" o:title="eqId9b9cb8e6ff801523b0304576cd69fd2d"/>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08" o:title="eqId797e67927616b141ed7c6b83f8b6f4fb"/>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0" o:title="eqId457713c3ada6b1bf0b7242fe48635a0d"/>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在反比例函数</w:t>
      </w:r>
      <w:r>
        <w:object>
          <v:shape id="_x0000_i107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2" o:title="eqId498bcfd1aac03057dcd0adef2dd113a3"/>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图象上，它们的横坐标分别是</w:t>
      </w:r>
      <w:r>
        <w:object>
          <v:shape id="_x0000_i107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90" o:title="eqIdc814128ea2139e33db94ea590e7c2223"/>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92" o:title="eqIdaec19b68e3add9d5bfcc6269a1855b87"/>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4" o:title="eqId291c25fc6a69d6d0ccfb8d839b9b4462"/>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6" o:title="eqIdcdd4ed30a6e346b92f00d238f16679f7"/>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，纵坐标分别是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，…，共</w:t>
      </w:r>
      <w:r>
        <w:rPr>
          <w:rFonts w:ascii="Times New Roman" w:hAnsi="Times New Roman" w:eastAsia="Times New Roman" w:cs="Times New Roman"/>
          <w:color w:val="000000"/>
        </w:rPr>
        <w:t>2024</w:t>
      </w:r>
      <w:r>
        <w:rPr>
          <w:rFonts w:ascii="宋体" w:hAnsi="宋体" w:eastAsia="宋体" w:cs="宋体"/>
          <w:color w:val="000000"/>
        </w:rPr>
        <w:t>个连续奇数，过点</w:t>
      </w:r>
      <w:r>
        <w:object>
          <v:shape id="_x0000_i108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 o:title="eqId2708fa6298e52f617383efc175b71ddc"/>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6" o:title="eqId9b9cb8e6ff801523b0304576cd69fd2d"/>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08" o:title="eqId797e67927616b141ed7c6b83f8b6f4fb"/>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0" o:title="eqId457713c3ada6b1bf0b7242fe48635a0d"/>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分别作</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轴的平行线，与</w:t>
      </w:r>
      <w:r>
        <w:object>
          <v:shape id="_x0000_i108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00" o:title="eqId85410ff00c81839ff9a64bf86dc36f5e"/>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的图象交点依次是</w:t>
      </w:r>
      <w:r>
        <w:object>
          <v:shape id="_x0000_i108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24" o:title="eqId403cfbcb4c47827939703833f2e6df04"/>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26" o:title="eqId44b1a2d59534969ac3312b9e28567aaf"/>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28" o:title="eqIdc0fb0ed14bdfe67730b922cfda34abab"/>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30" o:title="eqId3517afdb6edfe674db23eebdcf1e49fe"/>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，则线段</w:t>
      </w:r>
      <w:r>
        <w:object>
          <v:shape id="_x0000_i1090"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132" o:title="eqId0c2992d2e03014b8989f83b0368dd728"/>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42C5FD9">
      <w:pPr>
        <w:spacing w:line="360" w:lineRule="auto"/>
        <w:jc w:val="both"/>
        <w:textAlignment w:val="center"/>
        <w:rPr>
          <w:color w:val="000000"/>
        </w:rPr>
      </w:pPr>
      <w:r>
        <w:rPr>
          <w:color w:val="000000"/>
        </w:rPr>
        <w:drawing>
          <wp:inline distT="0" distB="0" distL="114300" distR="114300">
            <wp:extent cx="171450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714500" cy="1609725"/>
                    </a:xfrm>
                    <a:prstGeom prst="rect">
                      <a:avLst/>
                    </a:prstGeom>
                  </pic:spPr>
                </pic:pic>
              </a:graphicData>
            </a:graphic>
          </wp:inline>
        </w:drawing>
      </w:r>
    </w:p>
    <w:p w14:paraId="45788C25">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中点，点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上，</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3</w:t>
      </w:r>
      <w:r>
        <w:object>
          <v:shape id="_x0000_i109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35" o:title="eqIdcf298f00799cbf34b4db26f5f63af92f"/>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ADE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的对应点是点</w:t>
      </w:r>
      <w:r>
        <w:rPr>
          <w:rFonts w:ascii="Times New Roman" w:hAnsi="Times New Roman" w:eastAsia="Times New Roman" w:cs="Times New Roman"/>
          <w:i/>
          <w:color w:val="000000"/>
        </w:rPr>
        <w:t>F</w:t>
      </w:r>
      <w:r>
        <w:rPr>
          <w:rFonts w:ascii="宋体" w:hAnsi="宋体" w:eastAsia="宋体" w:cs="宋体"/>
          <w:color w:val="000000"/>
        </w:rPr>
        <w:t>，直线</w:t>
      </w:r>
      <w:r>
        <w:rPr>
          <w:rFonts w:ascii="Times New Roman" w:hAnsi="Times New Roman" w:eastAsia="Times New Roman" w:cs="Times New Roman"/>
          <w:i/>
          <w:color w:val="000000"/>
        </w:rPr>
        <w:t>EF</w: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，那么△</w:t>
      </w:r>
      <w:r>
        <w:rPr>
          <w:rFonts w:ascii="Times New Roman" w:hAnsi="Times New Roman" w:eastAsia="Times New Roman" w:cs="Times New Roman"/>
          <w:i/>
          <w:color w:val="000000"/>
        </w:rPr>
        <w:t>DGF</w:t>
      </w:r>
      <w:r>
        <w:rPr>
          <w:rFonts w:ascii="宋体" w:hAnsi="宋体" w:eastAsia="宋体" w:cs="宋体"/>
          <w:color w:val="000000"/>
        </w:rPr>
        <w:t>的面积＝</w:t>
      </w:r>
      <w:r>
        <w:rPr>
          <w:color w:val="000000"/>
        </w:rPr>
        <w:t>_____</w:t>
      </w:r>
      <w:r>
        <w:rPr>
          <w:rFonts w:ascii="宋体" w:hAnsi="宋体" w:eastAsia="宋体" w:cs="宋体"/>
          <w:color w:val="000000"/>
        </w:rPr>
        <w:t>．</w:t>
      </w:r>
    </w:p>
    <w:p w14:paraId="10AFBEE5">
      <w:pPr>
        <w:spacing w:line="360" w:lineRule="auto"/>
        <w:jc w:val="left"/>
        <w:textAlignment w:val="center"/>
        <w:rPr>
          <w:color w:val="000000"/>
        </w:rPr>
      </w:pPr>
      <w:r>
        <w:rPr>
          <w:color w:val="000000"/>
        </w:rPr>
        <w:drawing>
          <wp:inline distT="0" distB="0" distL="114300" distR="114300">
            <wp:extent cx="1019175" cy="1704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019175" cy="1704975"/>
                    </a:xfrm>
                    <a:prstGeom prst="rect">
                      <a:avLst/>
                    </a:prstGeom>
                  </pic:spPr>
                </pic:pic>
              </a:graphicData>
            </a:graphic>
          </wp:inline>
        </w:drawing>
      </w:r>
    </w:p>
    <w:p w14:paraId="2337A0F9">
      <w:pPr>
        <w:spacing w:line="360" w:lineRule="auto"/>
        <w:jc w:val="both"/>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60F32B">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138" o:title="eqIde65b224bc9dba58cc5e3352d5422185f"/>
            <o:lock v:ext="edit" aspectratio="t"/>
            <w10:wrap type="none"/>
            <w10:anchorlock/>
          </v:shape>
          <o:OLEObject Type="Embed" ProgID="Equation.DSMT4" ShapeID="_x0000_i1092" DrawAspect="Content" ObjectID="_1468075792" r:id="rId137">
            <o:LockedField>false</o:LockedField>
          </o:OLEObject>
        </w:object>
      </w:r>
    </w:p>
    <w:p w14:paraId="22F9EBFA">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20.25pt;width:85.5pt;" o:ole="t" filled="f" o:preferrelative="t" stroked="f" coordsize="21600,21600">
            <v:path/>
            <v:fill on="f" focussize="0,0"/>
            <v:stroke on="f" joinstyle="miter"/>
            <v:imagedata r:id="rId140" o:title="eqIde68851cf2f6bd57e248bacb570d68a8c"/>
            <o:lock v:ext="edit" aspectratio="t"/>
            <w10:wrap type="none"/>
            <w10:anchorlock/>
          </v:shape>
          <o:OLEObject Type="Embed" ProgID="Equation.DSMT4" ShapeID="_x0000_i1093" DrawAspect="Content" ObjectID="_1468075793" r:id="rId139">
            <o:LockedField>false</o:LockedField>
          </o:OLEObject>
        </w:object>
      </w:r>
    </w:p>
    <w:p w14:paraId="2323A16A">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有两个实数根，请求出</w:t>
      </w:r>
      <w:r>
        <w:rPr>
          <w:rFonts w:ascii="Times New Roman" w:hAnsi="Times New Roman" w:eastAsia="Times New Roman" w:cs="Times New Roman"/>
          <w:i/>
          <w:color w:val="000000"/>
        </w:rPr>
        <w:t>m</w:t>
      </w:r>
      <w:r>
        <w:rPr>
          <w:rFonts w:ascii="宋体" w:hAnsi="宋体" w:eastAsia="宋体" w:cs="宋体"/>
          <w:color w:val="000000"/>
        </w:rPr>
        <w:t>的最大整数值．</w:t>
      </w:r>
    </w:p>
    <w:p w14:paraId="233769C0">
      <w:pPr>
        <w:spacing w:line="360" w:lineRule="auto"/>
        <w:jc w:val="both"/>
        <w:textAlignment w:val="center"/>
        <w:rPr>
          <w:color w:val="000000"/>
        </w:rPr>
      </w:pPr>
      <w:r>
        <w:rPr>
          <w:color w:val="000000"/>
        </w:rPr>
        <w:t xml:space="preserve">22. </w:t>
      </w:r>
      <w:r>
        <w:rPr>
          <w:rFonts w:ascii="宋体" w:hAnsi="宋体" w:eastAsia="宋体" w:cs="宋体"/>
          <w:color w:val="000000"/>
        </w:rPr>
        <w:t>小明爸妈上山游玩，爸爸步行，妈妈乘坐缆车，相约在山顶缆车的终点会合．步行的路程是缆车所经线路长的</w:t>
      </w:r>
      <w:r>
        <w:object>
          <v:shape id="_x0000_i10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2" o:title="eqId2bbe07fbf04dfe8159d8a27cfda33571"/>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倍，妈妈在爸爸出发后</w:t>
      </w:r>
      <w:r>
        <w:object>
          <v:shape id="_x0000_i109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4" o:title="eqId1aad0f4f7f47ac83100121fd7a2fa6e8"/>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分钟才坐上缆车，缆车的平均速度为每分钟</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5b241254c1edd008eb4ed6a09429a765"/>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米．图中反映了爸爸整个过程中步行的路程</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(米)与时间</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(分钟)之间的函数关系．</w:t>
      </w:r>
    </w:p>
    <w:p w14:paraId="5A3A092B">
      <w:pPr>
        <w:spacing w:line="360" w:lineRule="auto"/>
        <w:jc w:val="both"/>
        <w:textAlignment w:val="center"/>
        <w:rPr>
          <w:color w:val="000000"/>
        </w:rPr>
      </w:pPr>
      <w:r>
        <w:rPr>
          <w:color w:val="000000"/>
        </w:rPr>
        <w:drawing>
          <wp:inline distT="0" distB="0" distL="114300" distR="114300">
            <wp:extent cx="2238375" cy="1628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238375" cy="1628775"/>
                    </a:xfrm>
                    <a:prstGeom prst="rect">
                      <a:avLst/>
                    </a:prstGeom>
                  </pic:spPr>
                </pic:pic>
              </a:graphicData>
            </a:graphic>
          </wp:inline>
        </w:drawing>
      </w:r>
    </w:p>
    <w:p w14:paraId="564B1D14">
      <w:pPr>
        <w:spacing w:line="360" w:lineRule="auto"/>
        <w:jc w:val="left"/>
        <w:textAlignment w:val="center"/>
        <w:rPr>
          <w:color w:val="000000"/>
        </w:rPr>
      </w:pPr>
      <w:r>
        <w:rPr>
          <w:color w:val="000000"/>
        </w:rPr>
        <w:t>（1）</w:t>
      </w:r>
      <w:r>
        <w:rPr>
          <w:rFonts w:ascii="宋体" w:hAnsi="宋体" w:eastAsia="宋体" w:cs="宋体"/>
          <w:color w:val="000000"/>
        </w:rPr>
        <w:t>爸爸行走的总路程是</w:t>
      </w:r>
      <w:r>
        <w:rPr>
          <w:rFonts w:ascii="Times New Roman" w:hAnsi="Times New Roman" w:eastAsia="Times New Roman" w:cs="Times New Roman"/>
          <w:color w:val="000000"/>
        </w:rPr>
        <w:t>________</w:t>
      </w:r>
      <w:r>
        <w:rPr>
          <w:rFonts w:ascii="宋体" w:hAnsi="宋体" w:eastAsia="宋体" w:cs="宋体"/>
          <w:color w:val="000000"/>
        </w:rPr>
        <w:t>米，他途中休息了</w:t>
      </w:r>
      <w:r>
        <w:rPr>
          <w:rFonts w:ascii="Times New Roman" w:hAnsi="Times New Roman" w:eastAsia="Times New Roman" w:cs="Times New Roman"/>
          <w:color w:val="000000"/>
        </w:rPr>
        <w:t>________</w:t>
      </w:r>
      <w:r>
        <w:rPr>
          <w:rFonts w:ascii="宋体" w:hAnsi="宋体" w:eastAsia="宋体" w:cs="宋体"/>
          <w:color w:val="000000"/>
        </w:rPr>
        <w:t>分钟；</w:t>
      </w:r>
    </w:p>
    <w:p w14:paraId="49AFE15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9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1" o:title="eqId4227974c61a1543ff87f2e1555e9f1cc"/>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时，</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w:t>
      </w:r>
      <w:r>
        <w:rPr>
          <w:rFonts w:ascii="宋体" w:hAnsi="宋体" w:eastAsia="宋体" w:cs="宋体"/>
          <w:color w:val="000000"/>
        </w:rPr>
        <w:t>；</w:t>
      </w:r>
    </w:p>
    <w:p w14:paraId="021A315E">
      <w:pPr>
        <w:spacing w:line="360" w:lineRule="auto"/>
        <w:jc w:val="left"/>
        <w:textAlignment w:val="center"/>
        <w:rPr>
          <w:color w:val="000000"/>
        </w:rPr>
      </w:pPr>
      <w:r>
        <w:rPr>
          <w:color w:val="000000"/>
        </w:rPr>
        <w:t>（3）</w:t>
      </w:r>
      <w:r>
        <w:rPr>
          <w:rFonts w:ascii="宋体" w:hAnsi="宋体" w:eastAsia="宋体" w:cs="宋体"/>
          <w:color w:val="000000"/>
        </w:rPr>
        <w:t>爸爸休息之后，行走的速度是每分钟</w:t>
      </w:r>
      <w:r>
        <w:rPr>
          <w:rFonts w:ascii="Times New Roman" w:hAnsi="Times New Roman" w:eastAsia="Times New Roman" w:cs="Times New Roman"/>
          <w:color w:val="000000"/>
        </w:rPr>
        <w:t>________</w:t>
      </w:r>
      <w:r>
        <w:rPr>
          <w:rFonts w:ascii="宋体" w:hAnsi="宋体" w:eastAsia="宋体" w:cs="宋体"/>
          <w:color w:val="000000"/>
        </w:rPr>
        <w:t>米；当妈妈到达缆车终点时，爸爸离缆车终点的路程是</w:t>
      </w:r>
      <w:r>
        <w:rPr>
          <w:rFonts w:ascii="Times New Roman" w:hAnsi="Times New Roman" w:eastAsia="Times New Roman" w:cs="Times New Roman"/>
          <w:color w:val="000000"/>
        </w:rPr>
        <w:t>________</w:t>
      </w:r>
      <w:r>
        <w:rPr>
          <w:rFonts w:ascii="宋体" w:hAnsi="宋体" w:eastAsia="宋体" w:cs="宋体"/>
          <w:color w:val="000000"/>
        </w:rPr>
        <w:t>米．</w:t>
      </w:r>
    </w:p>
    <w:p w14:paraId="3CBA49EE">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6" o:title="eqId70734a8e672376bb0bd1522e229f86a2"/>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，垂足为点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8455657dde27aabe6adb7b188e031c11"/>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0" o:title="eqId32c38dfd14dde969702dff97ef2270f9"/>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，垂足为点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2" o:title="eqId2a30f3a8b673cc28bd90c50cf1a35281"/>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4" o:title="eqId6d276d0010fd458383ea3dd61415e1aa"/>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，垂足为点</w:t>
      </w:r>
      <w:r>
        <w:object>
          <v:shape id="_x0000_i11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，且点</w:t>
      </w:r>
      <w:r>
        <w:object>
          <v:shape id="_x0000_i11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中点，若</w:t>
      </w:r>
      <w:r>
        <w:object>
          <v:shape id="_x0000_i1111"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170" o:title="eqId454328a8e75953fdb0835ce80d9566e3"/>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2" o:title="eqId6370d6c626bdabf1fc694501ee6c714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174" o:title="eqIdd35db81b5546261dd8c6aff1185fd6cc"/>
            <o:lock v:ext="edit" aspectratio="t"/>
            <w10:wrap type="none"/>
            <w10:anchorlock/>
          </v:shape>
          <o:OLEObject Type="Embed" ProgID="Equation.DSMT4" ShapeID="_x0000_i1113" DrawAspect="Content" ObjectID="_1468075813" r:id="rId173">
            <o:LockedField>false</o:LockedField>
          </o:OLEObject>
        </w:object>
      </w:r>
      <w:r>
        <w:rPr>
          <w:rFonts w:ascii="Times New Roman" w:hAnsi="Times New Roman" w:eastAsia="Times New Roman" w:cs="Times New Roman"/>
          <w:color w:val="000000"/>
        </w:rPr>
        <w:t>.</w:t>
      </w:r>
    </w:p>
    <w:p w14:paraId="5BBB825D">
      <w:pPr>
        <w:spacing w:line="360" w:lineRule="auto"/>
        <w:jc w:val="both"/>
        <w:textAlignment w:val="center"/>
        <w:rPr>
          <w:color w:val="000000"/>
        </w:rPr>
      </w:pPr>
      <w:r>
        <w:rPr>
          <w:color w:val="000000"/>
        </w:rPr>
        <w:drawing>
          <wp:inline distT="0" distB="0" distL="114300" distR="114300">
            <wp:extent cx="156210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62100" cy="1295400"/>
                    </a:xfrm>
                    <a:prstGeom prst="rect">
                      <a:avLst/>
                    </a:prstGeom>
                  </pic:spPr>
                </pic:pic>
              </a:graphicData>
            </a:graphic>
          </wp:inline>
        </w:drawing>
      </w:r>
    </w:p>
    <w:p w14:paraId="0CF8A40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7" o:title="eqId9d78abbad68bbbf12af10cd40ef4c353"/>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的长；</w:t>
      </w:r>
    </w:p>
    <w:p w14:paraId="56688B8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9" o:title="eqIdd39b8d91afc34e4a9b0fdbb6bafb9087"/>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的度数</w:t>
      </w:r>
      <w:r>
        <w:rPr>
          <w:rFonts w:ascii="Times New Roman" w:hAnsi="Times New Roman" w:eastAsia="Times New Roman" w:cs="Times New Roman"/>
          <w:color w:val="000000"/>
        </w:rPr>
        <w:t>.</w:t>
      </w:r>
    </w:p>
    <w:p w14:paraId="3F50244A">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0A69F46">
      <w:pPr>
        <w:spacing w:line="360" w:lineRule="auto"/>
        <w:jc w:val="left"/>
        <w:textAlignment w:val="center"/>
        <w:rPr>
          <w:color w:val="000000"/>
        </w:rPr>
      </w:pPr>
      <w:r>
        <w:rPr>
          <w:color w:val="000000"/>
        </w:rPr>
        <w:t xml:space="preserve">24. </w:t>
      </w:r>
      <w:r>
        <w:object>
          <v:shape id="_x0000_i111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81" o:title="eqIdaefc12c61c95d8e36846a6aac1c9105b"/>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83" o:title="eqIded10df4140819d5451773a45de66201b"/>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分别为边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上的点，且</w:t>
      </w:r>
      <w:r>
        <w:object>
          <v:shape id="_x0000_i1118"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85" o:title="eqId8e12457d5b7d0f2611f4cdc173ceb784"/>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0" o:title="eqId32c38dfd14dde969702dff97ef2270f9"/>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，联结</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CD</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AE</w:t>
      </w:r>
      <w:r>
        <w:rPr>
          <w:rFonts w:ascii="宋体" w:hAnsi="宋体" w:eastAsia="宋体" w:cs="宋体"/>
          <w:color w:val="000000"/>
        </w:rPr>
        <w:t>的中点，联结</w:t>
      </w:r>
      <w:r>
        <w:rPr>
          <w:rFonts w:ascii="Times New Roman" w:hAnsi="Times New Roman" w:eastAsia="Times New Roman" w:cs="Times New Roman"/>
          <w:i/>
          <w:color w:val="000000"/>
        </w:rPr>
        <w:t>CM</w:t>
      </w:r>
      <w:r>
        <w:rPr>
          <w:rFonts w:ascii="宋体" w:hAnsi="宋体" w:eastAsia="宋体" w:cs="宋体"/>
          <w:color w:val="000000"/>
        </w:rPr>
        <w:t>并延长与</w:t>
      </w:r>
      <w:r>
        <w:rPr>
          <w:rFonts w:ascii="Times New Roman" w:hAnsi="Times New Roman" w:eastAsia="Times New Roman" w:cs="Times New Roman"/>
          <w:i/>
          <w:color w:val="000000"/>
        </w:rPr>
        <w:t>AB</w:t>
      </w:r>
      <w:r>
        <w:rPr>
          <w:rFonts w:ascii="宋体" w:hAnsi="宋体" w:eastAsia="宋体" w:cs="宋体"/>
          <w:color w:val="000000"/>
        </w:rPr>
        <w:t>交于点</w:t>
      </w:r>
      <w:r>
        <w:rPr>
          <w:rFonts w:ascii="Times New Roman" w:hAnsi="Times New Roman" w:eastAsia="Times New Roman" w:cs="Times New Roman"/>
          <w:i/>
          <w:color w:val="000000"/>
        </w:rPr>
        <w:t>H</w:t>
      </w:r>
      <w:r>
        <w:rPr>
          <w:rFonts w:ascii="宋体" w:hAnsi="宋体" w:eastAsia="宋体" w:cs="宋体"/>
          <w:color w:val="000000"/>
        </w:rPr>
        <w:t>．</w:t>
      </w:r>
    </w:p>
    <w:p w14:paraId="5C901A46">
      <w:pPr>
        <w:spacing w:line="360" w:lineRule="auto"/>
        <w:jc w:val="left"/>
        <w:textAlignment w:val="center"/>
        <w:rPr>
          <w:color w:val="000000"/>
        </w:rPr>
      </w:pPr>
      <w:r>
        <w:rPr>
          <w:color w:val="000000"/>
        </w:rPr>
        <w:drawing>
          <wp:inline distT="0" distB="0" distL="114300" distR="114300">
            <wp:extent cx="2981325"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981325" cy="1638300"/>
                    </a:xfrm>
                    <a:prstGeom prst="rect">
                      <a:avLst/>
                    </a:prstGeom>
                  </pic:spPr>
                </pic:pic>
              </a:graphicData>
            </a:graphic>
          </wp:inline>
        </w:drawing>
      </w:r>
    </w:p>
    <w:p w14:paraId="7B6056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2080" cy="167640"/>
            <wp:effectExtent l="0" t="0" r="0" b="0"/>
            <wp:docPr id="631244944" name="图片 63124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4944" name="图片 631244944"/>
                    <pic:cNvPicPr>
                      <a:picLocks noChangeAspect="1"/>
                    </pic:cNvPicPr>
                  </pic:nvPicPr>
                  <pic:blipFill>
                    <a:blip r:embed="rId188"/>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i/>
          <w:color w:val="000000"/>
        </w:rPr>
        <w:t>CD</w:t>
      </w:r>
      <w:r>
        <w:rPr>
          <w:rFonts w:ascii="宋体" w:hAnsi="宋体" w:eastAsia="宋体" w:cs="宋体"/>
          <w:color w:val="000000"/>
        </w:rPr>
        <w:t>中点时，求证：</w:t>
      </w:r>
      <w:r>
        <w:object>
          <v:shape id="_x0000_i112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0" o:title="eqIde4611ceb2a28f7a7e4d24266d7f99b22"/>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w:t>
      </w:r>
    </w:p>
    <w:p w14:paraId="47F7C8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）求证：</w:t>
      </w:r>
      <w:r>
        <w:object>
          <v:shape id="_x0000_i112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92" o:title="eqId7b76a24d47869b190715b83b956f5403"/>
            <o:lock v:ext="edit" aspectratio="t"/>
            <w10:wrap type="none"/>
            <w10:anchorlock/>
          </v:shape>
          <o:OLEObject Type="Embed" ProgID="Equation.DSMT4" ShapeID="_x0000_i1121" DrawAspect="Content" ObjectID="_1468075821" r:id="rId191">
            <o:LockedField>false</o:LockedField>
          </o:OLEObject>
        </w:object>
      </w:r>
    </w:p>
    <w:p w14:paraId="7079FCFB">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如图，在平面直角坐标系中，正比例函数</w:t>
      </w:r>
      <w:r>
        <w:object>
          <v:shape id="_x0000_i112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94" o:title="eqId8ebd1e91be8f6f55a6ff243e328afe8c"/>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的图象与反比例函数</w:t>
      </w:r>
      <w:r>
        <w:object>
          <v:shape id="_x0000_i112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96" o:title="eqId07854693dd2e33f66030d6106eb6e0ee"/>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，已知点</w:t>
      </w:r>
      <w:r>
        <w:object>
          <v:shape id="_x0000_i112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98" o:title="eqIdc36d9acbd6c12d443e5aae71359387d8"/>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w:t>
      </w:r>
    </w:p>
    <w:p w14:paraId="1F1CFD18">
      <w:pPr>
        <w:spacing w:line="360" w:lineRule="auto"/>
        <w:jc w:val="left"/>
        <w:textAlignment w:val="center"/>
        <w:rPr>
          <w:color w:val="000000"/>
        </w:rPr>
      </w:pPr>
      <w:r>
        <w:rPr>
          <w:color w:val="000000"/>
        </w:rPr>
        <w:drawing>
          <wp:inline distT="0" distB="0" distL="114300" distR="114300">
            <wp:extent cx="1581150" cy="1552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581150" cy="1552575"/>
                    </a:xfrm>
                    <a:prstGeom prst="rect">
                      <a:avLst/>
                    </a:prstGeom>
                  </pic:spPr>
                </pic:pic>
              </a:graphicData>
            </a:graphic>
          </wp:inline>
        </w:drawing>
      </w:r>
    </w:p>
    <w:p w14:paraId="661A911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的值及反比例函数的解析式；</w:t>
      </w:r>
    </w:p>
    <w:p w14:paraId="5F39E9D2">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631244942" name="图片 63124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4942" name="图片 631244942"/>
                    <pic:cNvPicPr>
                      <a:picLocks noChangeAspect="1"/>
                    </pic:cNvPicPr>
                  </pic:nvPicPr>
                  <pic:blipFill>
                    <a:blip r:embed="rId2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坐标和线段</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的长；</w:t>
      </w:r>
    </w:p>
    <w:p w14:paraId="5C2B62EA">
      <w:pPr>
        <w:spacing w:line="360" w:lineRule="auto"/>
        <w:jc w:val="left"/>
        <w:textAlignment w:val="center"/>
        <w:rPr>
          <w:color w:val="000000"/>
        </w:rPr>
      </w:pPr>
      <w:r>
        <w:rPr>
          <w:color w:val="000000"/>
        </w:rPr>
        <w:t>（3）</w:t>
      </w:r>
      <w:r>
        <w:rPr>
          <w:rFonts w:ascii="宋体" w:hAnsi="宋体" w:eastAsia="宋体" w:cs="宋体"/>
          <w:color w:val="000000"/>
        </w:rPr>
        <w:t>如果点</w:t>
      </w:r>
      <w:r>
        <w:rPr>
          <w:rFonts w:ascii="Times New Roman" w:hAnsi="Times New Roman" w:eastAsia="Times New Roman" w:cs="Times New Roman"/>
          <w:i/>
          <w:color w:val="000000"/>
        </w:rPr>
        <w:t>C</w:t>
      </w:r>
      <w:r>
        <w:rPr>
          <w:rFonts w:ascii="宋体" w:hAnsi="宋体" w:eastAsia="宋体" w:cs="宋体"/>
          <w:color w:val="000000"/>
        </w:rPr>
        <w:t>在坐标轴上，且</w:t>
      </w:r>
      <w:r>
        <w:object>
          <v:shape id="_x0000_i11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31244948" name="图片 63124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4948" name="图片 631244948"/>
                    <pic:cNvPicPr>
                      <a:picLocks noChangeAspect="1"/>
                    </pic:cNvPicPr>
                  </pic:nvPicPr>
                  <pic:blipFill>
                    <a:blip r:embed="rId2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555B22CE">
      <w:pPr>
        <w:spacing w:line="360" w:lineRule="auto"/>
        <w:jc w:val="both"/>
        <w:textAlignment w:val="center"/>
        <w:rPr>
          <w:color w:val="000000"/>
        </w:rPr>
      </w:pPr>
      <w:r>
        <w:rPr>
          <w:color w:val="000000"/>
        </w:rPr>
        <w:t xml:space="preserve">26. </w:t>
      </w:r>
      <w:r>
        <w:rPr>
          <w:rFonts w:ascii="宋体" w:hAnsi="宋体" w:eastAsia="宋体" w:cs="宋体"/>
          <w:color w:val="000000"/>
        </w:rPr>
        <w:t>如图，在</w:t>
      </w:r>
      <w:r>
        <w:object>
          <v:shape id="_x0000_i11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07" o:title="eqId7d94fd59bf678e8b0598cd701b3c79d3"/>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09" o:title="eqId8b5f215a42c4b7078d8d65923eb9980e"/>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，垂足为</w:t>
      </w:r>
      <w:r>
        <w:object>
          <v:shape id="_x0000_i11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8455657dde27aabe6adb7b188e031c11"/>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是边</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 o:title="eqIdf52a58fbaf4fea03567e88a9f0f6e37e"/>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上的一个动点，过点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2" o:title="eqIddad2a36927223bd70f426ba06aea4b45"/>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作</w:t>
      </w:r>
      <w:r>
        <w:object>
          <v:shape id="_x0000_i1135" o:spt="75" alt="学科网(www.zxxk.com)--教育资源门户，提供试卷、教案、课件、论文、素材以及各类教学资源下载，还有大量而丰富的教学相关资讯！" type="#_x0000_t75" style="height:13.2pt;width:41pt;" o:ole="t" filled="f" o:preferrelative="t" stroked="f" coordsize="21600,21600">
            <v:path/>
            <v:fill on="f" focussize="0,0"/>
            <v:stroke on="f" joinstyle="miter"/>
            <v:imagedata r:id="rId216" o:title="eqIdd1f152347bed31f86d4f58b24128a9eb"/>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交线段</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8" o:title="eqIdd40b319212a7e7528b053e1c7097e966"/>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于点</w:t>
      </w:r>
      <w:r>
        <w:object>
          <v:shape id="_x0000_i11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，作</w:t>
      </w:r>
      <w:r>
        <w:object>
          <v:shape id="_x0000_i11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1" o:title="eqId73d7566369c178316219bb466a66d062"/>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交</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 o:title="eqId03902478df1a55bc99703210bccab910"/>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于点</w:t>
      </w:r>
      <w:r>
        <w:object>
          <v:shape id="_x0000_i11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2" o:title="eqId2a30f3a8b673cc28bd90c50cf1a35281"/>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，交线段</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7" o:title="eqId9d78abbad68bbbf12af10cd40ef4c353"/>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于点</w:t>
      </w:r>
      <w:r>
        <w:object>
          <v:shape id="_x0000_i114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26" o:title="eqId895dc3dc3a6606ff487a4c4863e18509"/>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，设</w:t>
      </w:r>
      <w:r>
        <w:object>
          <v:shape id="_x0000_i1143"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28" o:title="eqId5a666403569e607f32af5f762c246dc7"/>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w:t>
      </w:r>
    </w:p>
    <w:p w14:paraId="039A5E55">
      <w:pPr>
        <w:spacing w:line="360" w:lineRule="auto"/>
        <w:jc w:val="both"/>
        <w:textAlignment w:val="center"/>
        <w:rPr>
          <w:color w:val="000000"/>
        </w:rPr>
      </w:pPr>
      <w:r>
        <w:rPr>
          <w:color w:val="000000"/>
        </w:rPr>
        <w:drawing>
          <wp:inline distT="0" distB="0" distL="114300" distR="114300">
            <wp:extent cx="3676650"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3676650" cy="1304925"/>
                    </a:xfrm>
                    <a:prstGeom prst="rect">
                      <a:avLst/>
                    </a:prstGeom>
                  </pic:spPr>
                </pic:pic>
              </a:graphicData>
            </a:graphic>
          </wp:inline>
        </w:drawing>
      </w:r>
    </w:p>
    <w:p w14:paraId="637C790D">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的代数式表示线段</w:t>
      </w:r>
      <w:r>
        <w:object>
          <v:shape id="_x0000_i114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32" o:title="eqId1e72b2e1ff83e95df048745322982451"/>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的长；</w:t>
      </w:r>
    </w:p>
    <w:p w14:paraId="429D9511">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4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34" o:title="eqId72cb97395ebc5ee1b212afb7a97b985c"/>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的面积为</w:t>
      </w:r>
      <w:r>
        <w:object>
          <v:shape id="_x0000_i11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47" DrawAspect="Content" ObjectID="_1468075847" r:id="rId235">
            <o:LockedField>false</o:LockedField>
          </o:OLEObject>
        </w:object>
      </w:r>
      <w:r>
        <w:rPr>
          <w:rFonts w:ascii="宋体" w:hAnsi="宋体" w:eastAsia="宋体" w:cs="宋体"/>
          <w:color w:val="000000"/>
        </w:rPr>
        <w:t>，求</w:t>
      </w:r>
      <w:r>
        <w:object>
          <v:shape id="_x0000_i11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 o:title="eqIdd053b14c8588eee2acbbe44fc37a6886"/>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49" DrawAspect="Content" ObjectID="_1468075849" r:id="rId237">
            <o:LockedField>false</o:LockedField>
          </o:OLEObject>
        </w:object>
      </w:r>
      <w:r>
        <w:rPr>
          <w:rFonts w:ascii="宋体" w:hAnsi="宋体" w:eastAsia="宋体" w:cs="宋体"/>
          <w:color w:val="000000"/>
        </w:rPr>
        <w:t>之间的函数关系式，并写出定义域；</w:t>
      </w:r>
    </w:p>
    <w:p w14:paraId="2898F450">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50"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39" o:title="eqId91b51d3992644d37dc71c9b5a97d515c"/>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为直角三角形，求出</w:t>
      </w:r>
      <w:r>
        <w:object>
          <v:shape id="_x0000_i11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1" o:title="eqId2cdba1337ec85fa9722cb4b320a82ae6"/>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5911B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D26D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3150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png"/><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png"/><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3" Type="http://schemas.openxmlformats.org/officeDocument/2006/relationships/fontTable" Target="fontTable.xml"/><Relationship Id="rId242" Type="http://schemas.openxmlformats.org/officeDocument/2006/relationships/customXml" Target="../customXml/item1.xml"/><Relationship Id="rId241" Type="http://schemas.openxmlformats.org/officeDocument/2006/relationships/image" Target="media/image109.wmf"/><Relationship Id="rId240" Type="http://schemas.openxmlformats.org/officeDocument/2006/relationships/oleObject" Target="embeddings/oleObject127.bin"/><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6.bin"/><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oleObject" Target="embeddings/oleObject123.bin"/><Relationship Id="rId234" Type="http://schemas.openxmlformats.org/officeDocument/2006/relationships/image" Target="media/image107.wmf"/><Relationship Id="rId233" Type="http://schemas.openxmlformats.org/officeDocument/2006/relationships/oleObject" Target="embeddings/oleObject122.bin"/><Relationship Id="rId232" Type="http://schemas.openxmlformats.org/officeDocument/2006/relationships/image" Target="media/image106.wmf"/><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image" Target="media/image105.png"/><Relationship Id="rId228" Type="http://schemas.openxmlformats.org/officeDocument/2006/relationships/image" Target="media/image104.wmf"/><Relationship Id="rId227" Type="http://schemas.openxmlformats.org/officeDocument/2006/relationships/oleObject" Target="embeddings/oleObject119.bin"/><Relationship Id="rId226" Type="http://schemas.openxmlformats.org/officeDocument/2006/relationships/image" Target="media/image103.wmf"/><Relationship Id="rId225" Type="http://schemas.openxmlformats.org/officeDocument/2006/relationships/oleObject" Target="embeddings/oleObject118.bin"/><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image" Target="media/image101.wmf"/><Relationship Id="rId217" Type="http://schemas.openxmlformats.org/officeDocument/2006/relationships/oleObject" Target="embeddings/oleObject112.bin"/><Relationship Id="rId216" Type="http://schemas.openxmlformats.org/officeDocument/2006/relationships/image" Target="media/image100.wmf"/><Relationship Id="rId215" Type="http://schemas.openxmlformats.org/officeDocument/2006/relationships/oleObject" Target="embeddings/oleObject111.bin"/><Relationship Id="rId214" Type="http://schemas.openxmlformats.org/officeDocument/2006/relationships/oleObject" Target="embeddings/oleObject110.bin"/><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9.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4.png"/><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image" Target="media/image87.png"/><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png"/><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image" Target="media/image7.wmf"/><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png"/><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4.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png"/><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png"/><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2025-08-01T11:10:00Z</dcterms:created>
  <dc:creator>学科网试题生产平台</dc:creator>
  <dc:description>3647642328948736</dc:description>
  <cp:lastModifiedBy>Administrator</cp:lastModifiedBy>
  <dcterms:modified xsi:type="dcterms:W3CDTF">2025-09-09T11:09:08Z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8C575CF28A614C9A8C81368287FAC72F_12</vt:lpwstr>
  </property>
</Properties>
</file>