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3FF8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10439400</wp:posOffset>
            </wp:positionV>
            <wp:extent cx="457200" cy="419100"/>
            <wp:effectExtent l="0" t="0" r="0" b="0"/>
            <wp:wrapNone/>
            <wp:docPr id="100160" name="图片 1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图片 100160"/>
                    <pic:cNvPicPr>
                      <a:picLocks noChangeAspect="1"/>
                    </pic:cNvPicPr>
                  </pic:nvPicPr>
                  <pic:blipFill>
                    <a:blip r:embed="rId6"/>
                    <a:stretch>
                      <a:fillRect/>
                    </a:stretch>
                  </pic:blipFill>
                  <pic:spPr>
                    <a:xfrm>
                      <a:off x="0" y="0"/>
                      <a:ext cx="457200" cy="419100"/>
                    </a:xfrm>
                    <a:prstGeom prst="rect">
                      <a:avLst/>
                    </a:prstGeom>
                  </pic:spPr>
                </pic:pic>
              </a:graphicData>
            </a:graphic>
          </wp:anchor>
        </w:drawing>
      </w:r>
      <w:r>
        <w:rPr>
          <w:rFonts w:ascii="宋体" w:hAnsi="宋体" w:eastAsia="宋体" w:cs="宋体"/>
          <w:b/>
          <w:color w:val="auto"/>
          <w:sz w:val="32"/>
        </w:rPr>
        <w:t>上海市徐汇区市四</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学年第一学期初二数学期末考试卷</w:t>
      </w:r>
    </w:p>
    <w:p w14:paraId="715031C9">
      <w:pPr>
        <w:spacing w:line="360" w:lineRule="auto"/>
        <w:jc w:val="center"/>
      </w:pPr>
      <w:r>
        <w:rPr>
          <w:rFonts w:ascii="Times New Roman" w:hAnsi="Times New Roman" w:eastAsia="Times New Roman" w:cs="Times New Roman"/>
          <w:b/>
          <w:color w:val="auto"/>
          <w:sz w:val="24"/>
        </w:rPr>
        <w:t>2025.1</w:t>
      </w:r>
    </w:p>
    <w:p w14:paraId="04DB6EE7">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EBD894F">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w:t>
      </w:r>
    </w:p>
    <w:p w14:paraId="32D8A66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723B8A4">
      <w:pPr>
        <w:spacing w:line="360" w:lineRule="auto"/>
        <w:jc w:val="both"/>
      </w:pPr>
      <w:r>
        <w:rPr>
          <w:color w:val="auto"/>
        </w:rPr>
        <w:t xml:space="preserve">1. </w:t>
      </w:r>
      <w:r>
        <w:rPr>
          <w:rFonts w:ascii="宋体" w:hAnsi="宋体" w:eastAsia="宋体" w:cs="宋体"/>
          <w:color w:val="auto"/>
        </w:rPr>
        <w:t>下列根式中，是最简二次根式的是（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2FC2C9D5">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964644316" name="图片 964644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44316" name="图片 964644316"/>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 o:title="eqIda0f6aa3da039db80a2dd70d63aa20d01"/>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1" o:title="eqIde1760df52c532b2c0907056e4b0621cd"/>
            <o:lock v:ext="edit" aspectratio="t"/>
            <w10:wrap type="none"/>
            <w10:anchorlock/>
          </v:shape>
          <o:OLEObject Type="Embed" ProgID="Equation.DSMT4" ShapeID="_x0000_i1026" DrawAspect="Content" ObjectID="_1468075726" r:id="rId10">
            <o:LockedField>false</o:LockedField>
          </o:OLEObject>
        </w:object>
      </w:r>
    </w:p>
    <w:p w14:paraId="6AA47F3E">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13" o:title="eqIdcb5d9bf83e781d5a36094bec67a182c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5" o:title="eqIda9f0600f25594663bbda51a7c0201d93"/>
            <o:lock v:ext="edit" aspectratio="t"/>
            <w10:wrap type="none"/>
            <w10:anchorlock/>
          </v:shape>
          <o:OLEObject Type="Embed" ProgID="Equation.DSMT4" ShapeID="_x0000_i1028" DrawAspect="Content" ObjectID="_1468075728" r:id="rId14">
            <o:LockedField>false</o:LockedField>
          </o:OLEObject>
        </w:object>
      </w:r>
    </w:p>
    <w:p w14:paraId="17B24A9E">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F2083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17" o:title="eqIdc6af21149db74691af3fc50a3d03dd79"/>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9" o:title="eqIdf3be439279b7abc3127bad3bab93cae1"/>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21" o:title="eqIdd893d9915a25c41a9f402781cdf302ce"/>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3" o:title="eqId13fa32c1e926f40a0722d106563777ef"/>
            <o:lock v:ext="edit" aspectratio="t"/>
            <w10:wrap type="none"/>
            <w10:anchorlock/>
          </v:shape>
          <o:OLEObject Type="Embed" ProgID="Equation.DSMT4" ShapeID="_x0000_i1032" DrawAspect="Content" ObjectID="_1468075732" r:id="rId22">
            <o:LockedField>false</o:LockedField>
          </o:OLEObject>
        </w:object>
      </w:r>
    </w:p>
    <w:p w14:paraId="090EFA69">
      <w:pPr>
        <w:spacing w:line="360" w:lineRule="auto"/>
        <w:jc w:val="left"/>
        <w:textAlignment w:val="center"/>
        <w:rPr>
          <w:color w:val="000000"/>
        </w:rPr>
      </w:pPr>
      <w:r>
        <w:rPr>
          <w:color w:val="000000"/>
        </w:rPr>
        <w:t xml:space="preserve">3. </w:t>
      </w:r>
      <w:r>
        <w:rPr>
          <w:rFonts w:ascii="宋体" w:hAnsi="宋体" w:eastAsia="宋体" w:cs="宋体"/>
          <w:color w:val="000000"/>
        </w:rPr>
        <w:t>关于正比例函数y=2x的图象，下列叙述错误的是（　　）</w:t>
      </w:r>
    </w:p>
    <w:p w14:paraId="7F7CE4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点（﹣1，﹣2）在这个图象上</w:t>
      </w:r>
      <w:r>
        <w:rPr>
          <w:color w:val="000000"/>
        </w:rPr>
        <w:tab/>
      </w:r>
      <w:r>
        <w:rPr>
          <w:color w:val="000000"/>
        </w:rPr>
        <w:t xml:space="preserve">B. </w:t>
      </w:r>
      <w:r>
        <w:rPr>
          <w:rFonts w:ascii="宋体" w:hAnsi="宋体" w:eastAsia="宋体" w:cs="宋体"/>
          <w:color w:val="000000"/>
        </w:rPr>
        <w:t>函数值y随自变量x的增大而减小</w:t>
      </w:r>
    </w:p>
    <w:p w14:paraId="049D6A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图象关于原点对称</w:t>
      </w:r>
      <w:r>
        <w:rPr>
          <w:color w:val="000000"/>
        </w:rPr>
        <w:tab/>
      </w:r>
      <w:r>
        <w:rPr>
          <w:color w:val="000000"/>
        </w:rPr>
        <w:t xml:space="preserve">D. </w:t>
      </w:r>
      <w:r>
        <w:rPr>
          <w:rFonts w:ascii="宋体" w:hAnsi="宋体" w:eastAsia="宋体" w:cs="宋体"/>
          <w:color w:val="000000"/>
        </w:rPr>
        <w:t>图象经过一、三象限</w:t>
      </w:r>
    </w:p>
    <w:p w14:paraId="5EC63A4A">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 o:title="eqId15c0dbe3c080c4c4636c64803e5c1f7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7" o:title="eqId0722b363551b3bc23b6fc1ebacc6be9e"/>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 o:title="eqIdd40b319212a7e7528b053e1c7097e966"/>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是角平分线，</w:t>
      </w:r>
      <w:r>
        <w:object>
          <v:shape id="_x0000_i103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1" o:title="eqId4eedae8d316c76e3d0b451256de03fb9"/>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是高，</w:t>
      </w:r>
      <w:r>
        <w:object>
          <v:shape id="_x0000_i10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 o:title="eqIdd40b319212a7e7528b053e1c7097e96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1" o:title="eqId4eedae8d316c76e3d0b451256de03fb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相交于点</w:t>
      </w:r>
      <w:r>
        <w:object>
          <v:shape id="_x0000_i10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 o:title="eqId1dde8112e8eb968fd042418dd632759e"/>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7" o:title="eqIdd22df2977de56cc69be0c1e847653d7a"/>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434DF96">
      <w:pPr>
        <w:spacing w:line="360" w:lineRule="auto"/>
        <w:jc w:val="left"/>
        <w:textAlignment w:val="center"/>
        <w:rPr>
          <w:color w:val="000000"/>
        </w:rPr>
      </w:pPr>
      <w:r>
        <w:rPr>
          <w:color w:val="000000"/>
        </w:rPr>
        <w:drawing>
          <wp:inline distT="0" distB="0" distL="114300" distR="114300">
            <wp:extent cx="123825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38250" cy="1057275"/>
                    </a:xfrm>
                    <a:prstGeom prst="rect">
                      <a:avLst/>
                    </a:prstGeom>
                  </pic:spPr>
                </pic:pic>
              </a:graphicData>
            </a:graphic>
          </wp:inline>
        </w:drawing>
      </w:r>
    </w:p>
    <w:p w14:paraId="48B3AF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0" o:title="eqId4e8278dd852290af572dbc4e154be351"/>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42" o:title="eqId2ee1626d055a2f4fde9ddb77f4627e50"/>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 o:title="eqIda6c0927afc571a7c966c98192040979e"/>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46" o:title="eqId625004fb10c02d4f600974f29f72e11b"/>
            <o:lock v:ext="edit" aspectratio="t"/>
            <w10:wrap type="none"/>
            <w10:anchorlock/>
          </v:shape>
          <o:OLEObject Type="Embed" ProgID="Equation.DSMT4" ShapeID="_x0000_i1044" DrawAspect="Content" ObjectID="_1468075744" r:id="rId45">
            <o:LockedField>false</o:LockedField>
          </o:OLEObject>
        </w:object>
      </w:r>
    </w:p>
    <w:p w14:paraId="5CAAF673">
      <w:pPr>
        <w:spacing w:line="360" w:lineRule="auto"/>
        <w:jc w:val="both"/>
        <w:textAlignment w:val="center"/>
        <w:rPr>
          <w:color w:val="000000"/>
        </w:rPr>
      </w:pPr>
      <w:r>
        <w:rPr>
          <w:color w:val="000000"/>
        </w:rPr>
        <w:t xml:space="preserve">5.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93EB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偶数一定能被</w:t>
      </w:r>
      <w:r>
        <w:object>
          <v:shape id="_x0000_i10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8" o:title="eqId61128ab996360a038e6e64d82fcba004"/>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两直线平行，内错角相等</w:t>
      </w:r>
    </w:p>
    <w:p w14:paraId="3243EF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三条边对应相等的两个三角形是全等三角形</w:t>
      </w:r>
      <w:r>
        <w:rPr>
          <w:color w:val="000000"/>
        </w:rPr>
        <w:tab/>
      </w:r>
      <w:r>
        <w:rPr>
          <w:color w:val="000000"/>
        </w:rPr>
        <w:t xml:space="preserve">D. </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0" o:title="eqId07b9d5aaaceaa3ac514d17fcfefbf9b4"/>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8pt;width:38.55pt;" o:ole="t" filled="f" o:preferrelative="t" stroked="f" coordsize="21600,21600">
            <v:path/>
            <v:fill on="f" focussize="0,0"/>
            <v:stroke on="f" joinstyle="miter"/>
            <v:imagedata r:id="rId52" o:title="eqId3f63af5b9ea2d31a10c5730f3bdb868a"/>
            <o:lock v:ext="edit" aspectratio="t"/>
            <w10:wrap type="none"/>
            <w10:anchorlock/>
          </v:shape>
          <o:OLEObject Type="Embed" ProgID="Equation.DSMT4" ShapeID="_x0000_i1047" DrawAspect="Content" ObjectID="_1468075747" r:id="rId51">
            <o:LockedField>false</o:LockedField>
          </o:OLEObject>
        </w:object>
      </w:r>
    </w:p>
    <w:p w14:paraId="7645D193">
      <w:pPr>
        <w:spacing w:line="360" w:lineRule="auto"/>
        <w:jc w:val="left"/>
        <w:textAlignment w:val="center"/>
        <w:rPr>
          <w:color w:val="000000"/>
        </w:rPr>
      </w:pPr>
      <w:r>
        <w:rPr>
          <w:color w:val="000000"/>
        </w:rPr>
        <w:t xml:space="preserve">6. </w:t>
      </w:r>
      <w:r>
        <w:rPr>
          <w:rFonts w:ascii="宋体" w:hAnsi="宋体" w:eastAsia="宋体" w:cs="宋体"/>
          <w:color w:val="000000"/>
        </w:rPr>
        <w:t>如图，一个长为</w:t>
      </w:r>
      <w:r>
        <w:rPr>
          <w:rFonts w:ascii="Times New Roman" w:hAnsi="Times New Roman" w:eastAsia="Times New Roman" w:cs="Times New Roman"/>
          <w:color w:val="000000"/>
        </w:rPr>
        <w:t>2cm</w:t>
      </w:r>
      <w:r>
        <w:rPr>
          <w:rFonts w:ascii="宋体" w:hAnsi="宋体" w:eastAsia="宋体" w:cs="宋体"/>
          <w:color w:val="000000"/>
        </w:rPr>
        <w:t>、宽为</w:t>
      </w:r>
      <w:r>
        <w:rPr>
          <w:rFonts w:ascii="Times New Roman" w:hAnsi="Times New Roman" w:eastAsia="Times New Roman" w:cs="Times New Roman"/>
          <w:color w:val="000000"/>
        </w:rPr>
        <w:t>1cm</w:t>
      </w:r>
      <w:r>
        <w:rPr>
          <w:rFonts w:ascii="宋体" w:hAnsi="宋体" w:eastAsia="宋体" w:cs="宋体"/>
          <w:color w:val="000000"/>
        </w:rPr>
        <w:t>的长方形，按照下面的四种情况沿直线从左侧平移至右侧（下图中的虚线都是水平线）．其中所需平移的距离最短的是（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C25E4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811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81125"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097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409700" cy="476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81125" cy="647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81125" cy="647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542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81125" cy="542925"/>
                    </a:xfrm>
                    <a:prstGeom prst="rect">
                      <a:avLst/>
                    </a:prstGeom>
                  </pic:spPr>
                </pic:pic>
              </a:graphicData>
            </a:graphic>
          </wp:inline>
        </w:drawing>
      </w:r>
    </w:p>
    <w:p w14:paraId="625C3886">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13</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E0A357F">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58" o:title="eqId1d33da711e50e96568facb18cef27165"/>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26.5pt;width:57pt;" o:ole="t" filled="f" o:preferrelative="t" stroked="f" coordsize="21600,21600">
            <v:path/>
            <v:fill on="f" focussize="0,0"/>
            <v:stroke on="f" joinstyle="miter"/>
            <v:imagedata r:id="rId60" o:title="eqId8bca993a854897a13eb0cfed251f0f29"/>
            <o:lock v:ext="edit" aspectratio="t"/>
            <w10:wrap type="none"/>
            <w10:anchorlock/>
          </v:shape>
          <o:OLEObject Type="Embed" ProgID="Equation.DSMT4" ShapeID="_x0000_i1049" DrawAspect="Content" ObjectID="_1468075749" r:id="rId59">
            <o:LockedField>false</o:LockedField>
          </o:OLEObject>
        </w:object>
      </w:r>
      <w:r>
        <w:rPr>
          <w:color w:val="000000"/>
        </w:rPr>
        <w:t>_____________</w:t>
      </w:r>
      <w:r>
        <w:rPr>
          <w:rFonts w:ascii="宋体" w:hAnsi="宋体" w:eastAsia="宋体" w:cs="宋体"/>
          <w:color w:val="000000"/>
        </w:rPr>
        <w:t>．</w:t>
      </w:r>
    </w:p>
    <w:p w14:paraId="38E4D007">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964644312" name="图片 96464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44312" name="图片 964644312"/>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63" o:title="eqIdc5bc28c37b726c2e1bfd6f360fc2f9d8"/>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6C203812">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051"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65" o:title="eqId6549158aaaabb9599ea558ed6a51f1b5"/>
            <o:lock v:ext="edit" aspectratio="t"/>
            <w10:wrap type="none"/>
            <w10:anchorlock/>
          </v:shape>
          <o:OLEObject Type="Embed" ProgID="Equation.DSMT4" ShapeID="_x0000_i1051" DrawAspect="Content" ObjectID="_1468075751" r:id="rId64">
            <o:LockedField>false</o:LockedField>
          </o:OLEObject>
        </w:object>
      </w:r>
      <w:r>
        <w:rPr>
          <w:color w:val="000000"/>
        </w:rPr>
        <w:t>___________</w:t>
      </w:r>
      <w:r>
        <w:rPr>
          <w:rFonts w:ascii="宋体" w:hAnsi="宋体" w:eastAsia="宋体" w:cs="宋体"/>
          <w:color w:val="000000"/>
        </w:rPr>
        <w:t>．</w:t>
      </w:r>
    </w:p>
    <w:p w14:paraId="08A0DE31">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052" o:spt="75" alt="学科网(www.zxxk.com)--教育资源门户，提供试卷、教案、课件、论文、素材以及各类教学资源下载，还有大量而丰富的教学相关资讯！" type="#_x0000_t75" style="height:19.5pt;width:84.75pt;" o:ole="t" filled="f" o:preferrelative="t" stroked="f" coordsize="21600,21600">
            <v:path/>
            <v:fill on="f" focussize="0,0"/>
            <v:stroke on="f" joinstyle="miter"/>
            <v:imagedata r:id="rId67" o:title="eqIdb05744f8a7d2a7ab3fa1e8b8b43f8a94"/>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的定义域为</w:t>
      </w:r>
      <w:r>
        <w:rPr>
          <w:color w:val="000000"/>
        </w:rPr>
        <w:t>__________</w:t>
      </w:r>
      <w:r>
        <w:rPr>
          <w:rFonts w:ascii="宋体" w:hAnsi="宋体" w:eastAsia="宋体" w:cs="宋体"/>
          <w:color w:val="000000"/>
        </w:rPr>
        <w:t>．</w:t>
      </w:r>
    </w:p>
    <w:p w14:paraId="6A916AFC">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05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9" o:title="eqId89c1972246a0a3d1c987d25205dbdd99"/>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经过第一、二、三象限，那么</w:t>
      </w:r>
      <w:r>
        <w:object>
          <v:shape id="_x0000_i1054"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71" o:title="eqId1019d4ad2e3fb4a7abb66e0e9e55b556"/>
            <o:lock v:ext="edit" aspectratio="t"/>
            <w10:wrap type="none"/>
            <w10:anchorlock/>
          </v:shape>
          <o:OLEObject Type="Embed" ProgID="Equation.DSMT4" ShapeID="_x0000_i1054" DrawAspect="Content" ObjectID="_1468075754" r:id="rId70">
            <o:LockedField>false</o:LockedField>
          </o:OLEObject>
        </w:object>
      </w:r>
      <w:r>
        <w:rPr>
          <w:color w:val="000000"/>
        </w:rPr>
        <w:t>__________</w:t>
      </w:r>
      <w:r>
        <w:rPr>
          <w:rFonts w:ascii="Times New Roman" w:hAnsi="Times New Roman" w:eastAsia="Times New Roman" w:cs="Times New Roman"/>
          <w:color w:val="000000"/>
        </w:rPr>
        <w:t>0</w:t>
      </w:r>
      <w:r>
        <w:rPr>
          <w:rFonts w:ascii="宋体" w:hAnsi="宋体" w:eastAsia="宋体" w:cs="宋体"/>
          <w:color w:val="000000"/>
        </w:rPr>
        <w:t>．（用“</w:t>
      </w:r>
      <w:r>
        <w:object>
          <v:shape id="_x0000_i105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3" o:title="eqId392cdb9d30684cce244bef94b8d861b9"/>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4ff7942da6c3fc4005256fb1458557c0"/>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”表示）</w:t>
      </w:r>
    </w:p>
    <w:p w14:paraId="7A171F8D">
      <w:pPr>
        <w:spacing w:line="360" w:lineRule="auto"/>
        <w:jc w:val="left"/>
        <w:textAlignment w:val="center"/>
        <w:rPr>
          <w:color w:val="000000"/>
        </w:rPr>
      </w:pPr>
      <w:r>
        <w:rPr>
          <w:color w:val="000000"/>
        </w:rPr>
        <w:t xml:space="preserve">12. </w:t>
      </w:r>
      <w:r>
        <w:rPr>
          <w:rFonts w:ascii="宋体" w:hAnsi="宋体" w:eastAsia="宋体" w:cs="宋体"/>
          <w:color w:val="000000"/>
        </w:rPr>
        <w:t>若点</w:t>
      </w:r>
      <w:r>
        <w:object>
          <v:shape id="_x0000_i1057"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77" o:title="eqId06f0f6be19fc4543d092090ac59d6ca9"/>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79" o:title="eqIdae1521b9ef72fc0cc86eb9b7c8f98584"/>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1" o:title="eqId198a90acaa9f7d0f9ddd27f65ebe776b"/>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在反比例函数</w:t>
      </w:r>
      <w:r>
        <w:object>
          <v:shape id="_x0000_i106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3" o:title="eqIdef854dfcbba9b7dedc1bc52f6332b011"/>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的图象上，则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的大小关系是</w:t>
      </w:r>
      <w:r>
        <w:rPr>
          <w:color w:val="000000"/>
        </w:rPr>
        <w:t>_______</w:t>
      </w:r>
      <w:r>
        <w:rPr>
          <w:rFonts w:ascii="宋体" w:hAnsi="宋体" w:eastAsia="宋体" w:cs="宋体"/>
          <w:color w:val="000000"/>
        </w:rPr>
        <w:t>．</w:t>
      </w:r>
    </w:p>
    <w:p w14:paraId="01880C9C">
      <w:pPr>
        <w:spacing w:line="360" w:lineRule="auto"/>
        <w:jc w:val="left"/>
        <w:textAlignment w:val="center"/>
        <w:rPr>
          <w:color w:val="000000"/>
        </w:rPr>
      </w:pPr>
      <w:r>
        <w:rPr>
          <w:color w:val="000000"/>
        </w:rPr>
        <w:t xml:space="preserve">13. </w:t>
      </w:r>
      <w:r>
        <w:rPr>
          <w:rFonts w:ascii="宋体" w:hAnsi="宋体" w:eastAsia="宋体" w:cs="宋体"/>
          <w:color w:val="000000"/>
        </w:rPr>
        <w:t>某地区空气污染的年平均值前年为</w:t>
      </w:r>
      <w:r>
        <w:object>
          <v:shape id="_x0000_i106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85" o:title="eqIdee1aa1d7bdb7069536e4cfa38214037c"/>
            <o:lock v:ext="edit" aspectratio="t"/>
            <w10:wrap type="none"/>
            <w10:anchorlock/>
          </v:shape>
          <o:OLEObject Type="Embed" ProgID="Equation.DSMT4" ShapeID="_x0000_i1061" DrawAspect="Content" ObjectID="_1468075761" r:id="rId84">
            <o:LockedField>false</o:LockedField>
          </o:OLEObject>
        </w:object>
      </w:r>
      <w:r>
        <w:rPr>
          <w:rFonts w:ascii="宋体" w:hAnsi="宋体" w:eastAsia="宋体" w:cs="宋体"/>
          <w:color w:val="000000"/>
        </w:rPr>
        <w:t>，经过两年的治理，今年为</w:t>
      </w:r>
      <w:r>
        <w:object>
          <v:shape id="_x0000_i1062" o:spt="75" alt="学科网(www.zxxk.com)--教育资源门户，提供试卷、教案、课件、论文、素材以及各类教学资源下载，还有大量而丰富的教学相关资讯！" type="#_x0000_t75" style="height:18.25pt;width:43.85pt;" o:ole="t" filled="f" o:preferrelative="t" stroked="f" coordsize="21600,21600">
            <v:path/>
            <v:fill on="f" focussize="0,0"/>
            <v:stroke on="f" joinstyle="miter"/>
            <v:imagedata r:id="rId87" o:title="eqIde0b3ff26044616c4ab1d1506466afb60"/>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，如果设污染的年平均值，每年的降低率均为</w:t>
      </w:r>
      <w:r>
        <w:rPr>
          <w:rFonts w:ascii="Times New Roman" w:hAnsi="Times New Roman" w:eastAsia="Times New Roman" w:cs="Times New Roman"/>
          <w:i/>
          <w:color w:val="000000"/>
        </w:rPr>
        <w:t>x</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的方程：</w:t>
      </w:r>
      <w:r>
        <w:rPr>
          <w:color w:val="000000"/>
        </w:rPr>
        <w:t>__________</w:t>
      </w:r>
      <w:r>
        <w:rPr>
          <w:rFonts w:ascii="宋体" w:hAnsi="宋体" w:eastAsia="宋体" w:cs="宋体"/>
          <w:color w:val="000000"/>
        </w:rPr>
        <w:t>．</w:t>
      </w:r>
    </w:p>
    <w:p w14:paraId="3EBAAF75">
      <w:pPr>
        <w:spacing w:line="360" w:lineRule="auto"/>
        <w:jc w:val="left"/>
        <w:textAlignment w:val="center"/>
        <w:rPr>
          <w:color w:val="000000"/>
        </w:rPr>
      </w:pPr>
      <w:r>
        <w:rPr>
          <w:color w:val="000000"/>
        </w:rPr>
        <w:t xml:space="preserve">14. </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且半径为</w:t>
      </w:r>
      <w:r>
        <w:rPr>
          <w:rFonts w:ascii="Times New Roman" w:hAnsi="Times New Roman" w:eastAsia="Times New Roman" w:cs="Times New Roman"/>
          <w:color w:val="000000"/>
        </w:rPr>
        <w:t>3</w:t>
      </w:r>
      <w:r>
        <w:rPr>
          <w:rFonts w:ascii="宋体" w:hAnsi="宋体" w:eastAsia="宋体" w:cs="宋体"/>
          <w:color w:val="000000"/>
        </w:rPr>
        <w:t>的圆的圆心的轨迹</w:t>
      </w:r>
      <w:r>
        <w:rPr>
          <w:color w:val="000000"/>
        </w:rPr>
        <w:t>___________________________________</w:t>
      </w:r>
    </w:p>
    <w:p w14:paraId="4C318B15">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0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 o:title="eqIddd967903ed5a6f640a5b801ec8be0070"/>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3.8pt;width:173.95pt;" o:ole="t" filled="f" o:preferrelative="t" stroked="f" coordsize="21600,21600">
            <v:path/>
            <v:fill on="f" focussize="0,0"/>
            <v:stroke on="f" joinstyle="miter"/>
            <v:imagedata r:id="rId91" o:title="eqId54003d0fad956882a7fd6d73a81e733e"/>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为斜边的中点，则</w:t>
      </w:r>
      <w:r>
        <w:object>
          <v:shape id="_x0000_i106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93" o:title="eqIde1ec5d678ec42846e1d28301e3bfd4be"/>
            <o:lock v:ext="edit" aspectratio="t"/>
            <w10:wrap type="none"/>
            <w10:anchorlock/>
          </v:shape>
          <o:OLEObject Type="Embed" ProgID="Equation.DSMT4" ShapeID="_x0000_i1065" DrawAspect="Content" ObjectID="_1468075765" r:id="rId92">
            <o:LockedField>false</o:LockedField>
          </o:OLEObject>
        </w:object>
      </w:r>
      <w:r>
        <w:rPr>
          <w:color w:val="000000"/>
        </w:rPr>
        <w:t>____</w:t>
      </w:r>
      <w:r>
        <w:object>
          <v:shape id="_x0000_i106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5" o:title="eqId9efa9fbcfb9595e2f031aa691db4564b"/>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w:t>
      </w:r>
    </w:p>
    <w:p w14:paraId="11C3F8D4">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6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7" o:title="eqId174541741f9d18ca1394943abd2ed0aa"/>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99" o:title="eqIdcfa7486b5644f884e8282bf23079e3ed"/>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两点间的距离为</w:t>
      </w:r>
      <w:r>
        <w:rPr>
          <w:color w:val="000000"/>
        </w:rPr>
        <w:t>__________</w:t>
      </w:r>
      <w:r>
        <w:rPr>
          <w:rFonts w:ascii="宋体" w:hAnsi="宋体" w:eastAsia="宋体" w:cs="宋体"/>
          <w:color w:val="000000"/>
        </w:rPr>
        <w:t>．</w:t>
      </w:r>
    </w:p>
    <w:p w14:paraId="528D8D27">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如图，在平面直角坐标系中，直线</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轴交于点</w:t>
      </w:r>
      <w:r>
        <w:object>
          <v:shape id="_x0000_i107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06" o:title="eqId5cd99c5000629d7f49499d666e68f40d"/>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4" o:title="eqId81dea63b8ce3e51adf66cf7b9982a248"/>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轴夹角为</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9" o:title="eqIdf6b86c22b670a8e9f3896f9e8883fbbb"/>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，将</w:t>
      </w:r>
      <w:r>
        <w:object>
          <v:shape id="_x0000_i1075"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11" o:title="eqIde2b83beedb3438153e6f728545fe3e03"/>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沿直线</w:t>
      </w:r>
      <w:r>
        <w:object>
          <v:shape id="_x0000_i10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翻折，点</w:t>
      </w:r>
      <w:r>
        <w:object>
          <v:shape id="_x0000_i10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5" o:title="eqId1dde8112e8eb968fd042418dd632759e"/>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4644318" name="图片 964644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44318" name="图片 964644318"/>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对应点</w:t>
      </w:r>
      <w:r>
        <w:object>
          <v:shape id="_x0000_i10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5" o:title="eqIdc5db41a1f31d6baee7c69990811edb9f"/>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恰好落在双曲线</w:t>
      </w:r>
      <w:r>
        <w:object>
          <v:shape id="_x0000_i107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17" o:title="eqId2d49d34012ddf68fb981eb4975ac99b9"/>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上，则</w:t>
      </w:r>
      <w:r>
        <w:object>
          <v:shape id="_x0000_i108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9" o:title="eqIdf0a532e15e232cb4b99a8d4d07c89575"/>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3D19CD2">
      <w:pPr>
        <w:spacing w:line="360" w:lineRule="auto"/>
        <w:jc w:val="both"/>
        <w:textAlignment w:val="center"/>
        <w:rPr>
          <w:color w:val="000000"/>
        </w:rPr>
      </w:pPr>
      <w:r>
        <w:rPr>
          <w:color w:val="000000"/>
        </w:rPr>
        <w:drawing>
          <wp:inline distT="0" distB="0" distL="114300" distR="114300">
            <wp:extent cx="1409700"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09700" cy="1400175"/>
                    </a:xfrm>
                    <a:prstGeom prst="rect">
                      <a:avLst/>
                    </a:prstGeom>
                  </pic:spPr>
                </pic:pic>
              </a:graphicData>
            </a:graphic>
          </wp:inline>
        </w:drawing>
      </w:r>
    </w:p>
    <w:p w14:paraId="5479BC24">
      <w:pPr>
        <w:spacing w:line="360" w:lineRule="auto"/>
        <w:jc w:val="left"/>
        <w:textAlignment w:val="center"/>
        <w:rPr>
          <w:color w:val="000000"/>
        </w:rPr>
      </w:pPr>
      <w:r>
        <w:rPr>
          <w:color w:val="000000"/>
        </w:rPr>
        <w:t xml:space="preserve">18. </w:t>
      </w:r>
      <w:r>
        <w:rPr>
          <w:rFonts w:ascii="宋体" w:hAnsi="宋体" w:eastAsia="宋体" w:cs="宋体"/>
          <w:color w:val="000000"/>
        </w:rPr>
        <w:t>中国古代数学书《御制数理精蕴》中有一道题大意如下：如图，从前有一座方城，四面城墙的中间都有城门，出南门后往前直走</w:t>
      </w:r>
      <w:r>
        <w:rPr>
          <w:rFonts w:ascii="Times New Roman" w:hAnsi="Times New Roman" w:eastAsia="Times New Roman" w:cs="Times New Roman"/>
          <w:color w:val="000000"/>
        </w:rPr>
        <w:t>8</w:t>
      </w:r>
      <w:r>
        <w:rPr>
          <w:rFonts w:ascii="宋体" w:hAnsi="宋体" w:eastAsia="宋体" w:cs="宋体"/>
          <w:color w:val="000000"/>
        </w:rPr>
        <w:t>里到宝塔</w:t>
      </w:r>
      <w:r>
        <w:rPr>
          <w:rFonts w:ascii="Times New Roman" w:hAnsi="Times New Roman" w:eastAsia="Times New Roman" w:cs="Times New Roman"/>
          <w:i/>
          <w:color w:val="000000"/>
        </w:rPr>
        <w:t>A</w:t>
      </w:r>
      <w:r>
        <w:rPr>
          <w:rFonts w:ascii="宋体" w:hAnsi="宋体" w:eastAsia="宋体" w:cs="宋体"/>
          <w:color w:val="000000"/>
        </w:rPr>
        <w:t>处（即</w:t>
      </w:r>
      <w:r>
        <w:object>
          <v:shape id="_x0000_i10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2" o:title="eqId228761f82175ac253d0607584e3fa472"/>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里），出西门往前直走</w:t>
      </w:r>
      <w:r>
        <w:rPr>
          <w:rFonts w:ascii="Times New Roman" w:hAnsi="Times New Roman" w:eastAsia="Times New Roman" w:cs="Times New Roman"/>
          <w:color w:val="000000"/>
        </w:rPr>
        <w:t>2</w:t>
      </w:r>
      <w:r>
        <w:rPr>
          <w:rFonts w:ascii="宋体" w:hAnsi="宋体" w:eastAsia="宋体" w:cs="宋体"/>
          <w:color w:val="000000"/>
        </w:rPr>
        <w:t>里到</w:t>
      </w:r>
      <w:r>
        <w:rPr>
          <w:rFonts w:ascii="Times New Roman" w:hAnsi="Times New Roman" w:eastAsia="Times New Roman" w:cs="Times New Roman"/>
          <w:i/>
          <w:color w:val="000000"/>
        </w:rPr>
        <w:t>B</w:t>
      </w:r>
      <w:r>
        <w:rPr>
          <w:rFonts w:ascii="宋体" w:hAnsi="宋体" w:eastAsia="宋体" w:cs="宋体"/>
          <w:color w:val="000000"/>
        </w:rPr>
        <w:t>处（即</w:t>
      </w:r>
      <w:r>
        <w:object>
          <v:shape id="_x0000_i1082"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124" o:title="eqId0b3bd7fcc7124307e9c33f98c53f2edf"/>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里），此时，视线刚好能紧靠城墙角</w:t>
      </w:r>
      <w:r>
        <w:rPr>
          <w:rFonts w:ascii="Times New Roman" w:hAnsi="Times New Roman" w:eastAsia="Times New Roman" w:cs="Times New Roman"/>
          <w:i/>
          <w:color w:val="000000"/>
        </w:rPr>
        <w:t>C</w:t>
      </w:r>
      <w:r>
        <w:rPr>
          <w:rFonts w:ascii="宋体" w:hAnsi="宋体" w:eastAsia="宋体" w:cs="宋体"/>
          <w:color w:val="000000"/>
        </w:rPr>
        <w:t>看见宝塔</w:t>
      </w:r>
      <w:r>
        <w:rPr>
          <w:rFonts w:ascii="Times New Roman" w:hAnsi="Times New Roman" w:eastAsia="Times New Roman" w:cs="Times New Roman"/>
          <w:i/>
          <w:color w:val="000000"/>
        </w:rPr>
        <w:t>A</w:t>
      </w:r>
      <w:r>
        <w:rPr>
          <w:rFonts w:ascii="宋体" w:hAnsi="宋体" w:eastAsia="宋体" w:cs="宋体"/>
          <w:color w:val="000000"/>
        </w:rPr>
        <w:t>．如果设正方形的中心为</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在一直线上，点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在一直线上，</w:t>
      </w:r>
      <w:r>
        <w:object>
          <v:shape id="_x0000_i1083" o:spt="75" alt="学科网(www.zxxk.com)--教育资源门户，提供试卷、教案、课件、论文、素材以及各类教学资源下载，还有大量而丰富的教学相关资讯！" type="#_x0000_t75" style="height:18.45pt;width:51.7pt;" o:ole="t" filled="f" o:preferrelative="t" stroked="f" coordsize="21600,21600">
            <v:path/>
            <v:fill on="f" focussize="0,0"/>
            <v:stroke on="f" joinstyle="miter"/>
            <v:imagedata r:id="rId126" o:title="eqId998749b64d2a1144bc8f08b9a62c1084"/>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，那么这座方城每一面的城墙长是</w:t>
      </w:r>
      <w:r>
        <w:rPr>
          <w:color w:val="000000"/>
        </w:rPr>
        <w:t>__________</w:t>
      </w:r>
      <w:r>
        <w:rPr>
          <w:rFonts w:ascii="宋体" w:hAnsi="宋体" w:eastAsia="宋体" w:cs="宋体"/>
          <w:color w:val="000000"/>
        </w:rPr>
        <w:t>里．</w:t>
      </w:r>
    </w:p>
    <w:p w14:paraId="54AA0D48">
      <w:pPr>
        <w:spacing w:line="360" w:lineRule="auto"/>
        <w:jc w:val="left"/>
        <w:textAlignment w:val="center"/>
        <w:rPr>
          <w:color w:val="000000"/>
        </w:rPr>
      </w:pPr>
      <w:r>
        <w:rPr>
          <w:color w:val="000000"/>
        </w:rPr>
        <w:drawing>
          <wp:inline distT="0" distB="0" distL="114300" distR="114300">
            <wp:extent cx="1800225" cy="1371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800225" cy="1371600"/>
                    </a:xfrm>
                    <a:prstGeom prst="rect">
                      <a:avLst/>
                    </a:prstGeom>
                  </pic:spPr>
                </pic:pic>
              </a:graphicData>
            </a:graphic>
          </wp:inline>
        </w:drawing>
      </w:r>
    </w:p>
    <w:p w14:paraId="3E5CC9F8">
      <w:pPr>
        <w:spacing w:line="360" w:lineRule="auto"/>
        <w:jc w:val="left"/>
        <w:textAlignment w:val="center"/>
        <w:rPr>
          <w:color w:val="000000"/>
        </w:rPr>
      </w:pPr>
      <w:r>
        <w:rPr>
          <w:color w:val="000000"/>
        </w:rPr>
        <w:t xml:space="preserve">19. </w:t>
      </w:r>
      <w:r>
        <w:rPr>
          <w:rFonts w:ascii="宋体" w:hAnsi="宋体" w:eastAsia="宋体" w:cs="宋体"/>
          <w:color w:val="000000"/>
        </w:rPr>
        <w:t>如图，在</w:t>
      </w:r>
      <w:r>
        <w:object>
          <v:shape id="_x0000_i108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 o:title="eqIddd967903ed5a6f640a5b801ec8be0070"/>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中，</w:t>
      </w:r>
      <w:r>
        <w:object>
          <v:shape id="_x0000_i108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30" o:title="eqId60d9142db4dd2ef151bf3d4a63afb61e"/>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32" o:title="eqId3d2c15801fee2405573677484f5dcfa4"/>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34" o:title="eqId07160f14b3b453bebb64cb2bf96dc85a"/>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，点</w:t>
      </w:r>
      <w:r>
        <w:object>
          <v:shape id="_x0000_i10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在</w:t>
      </w:r>
      <w:r>
        <w:object>
          <v:shape id="_x0000_i10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边上，将点</w:t>
      </w:r>
      <w:r>
        <w:object>
          <v:shape id="_x0000_i10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0" o:title="eqId5963abe8f421bd99a2aaa94831a951e9"/>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绕点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顺时针旋转</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3" o:title="eqIdc02b54dc6b3e1bb6544f47d4c8743fcf"/>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得到点</w:t>
      </w:r>
      <w:r>
        <w:object>
          <v:shape id="_x0000_i10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，连接</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7" o:title="eqIde6e490f703eb6c9bb1278c78ebc2d661"/>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1" o:title="eqId4eedae8d316c76e3d0b451256de03fb9"/>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．当</w:t>
      </w:r>
      <w:r>
        <w:object>
          <v:shape id="_x0000_i109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50" o:title="eqId3a0acc93490a6a784eb62201d93dd93d"/>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是等腰三角形时，</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 o:title="eqIdd40b319212a7e7528b053e1c7097e966"/>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32482F34">
      <w:pPr>
        <w:spacing w:line="360" w:lineRule="auto"/>
        <w:jc w:val="left"/>
        <w:textAlignment w:val="center"/>
        <w:rPr>
          <w:color w:val="000000"/>
        </w:rPr>
      </w:pPr>
      <w:r>
        <w:rPr>
          <w:color w:val="000000"/>
        </w:rPr>
        <w:drawing>
          <wp:inline distT="0" distB="0" distL="114300" distR="114300">
            <wp:extent cx="1466850"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466850" cy="971550"/>
                    </a:xfrm>
                    <a:prstGeom prst="rect">
                      <a:avLst/>
                    </a:prstGeom>
                  </pic:spPr>
                </pic:pic>
              </a:graphicData>
            </a:graphic>
          </wp:inline>
        </w:drawing>
      </w:r>
      <w:r>
        <w:rPr>
          <w:rFonts w:ascii="Times New Roman" w:hAnsi="Times New Roman" w:eastAsia="Times New Roman" w:cs="Times New Roman"/>
          <w:color w:val="000000"/>
        </w:rPr>
        <w:t xml:space="preserve">  </w:t>
      </w:r>
    </w:p>
    <w:p w14:paraId="29DE843F">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6+6+6+8+8+8</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08501924">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964644310" name="图片 96464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44310" name="图片 96464431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98"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154" o:title="eqId2837545ffd0b1c54a1917782de3bb7d4"/>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p>
    <w:p w14:paraId="7DAC5B22">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DE974BD">
      <w:pPr>
        <w:spacing w:line="360" w:lineRule="auto"/>
        <w:jc w:val="left"/>
        <w:textAlignment w:val="center"/>
        <w:rPr>
          <w:color w:val="000000"/>
        </w:rPr>
      </w:pPr>
      <w:r>
        <w:rPr>
          <w:color w:val="000000"/>
        </w:rPr>
        <w:t xml:space="preserve">22. </w:t>
      </w:r>
      <w:r>
        <w:rPr>
          <w:rFonts w:ascii="宋体" w:hAnsi="宋体" w:eastAsia="宋体" w:cs="宋体"/>
          <w:color w:val="000000"/>
        </w:rPr>
        <w:t>平面直角坐标系中，直线经过点</w:t>
      </w:r>
      <w:r>
        <w:object>
          <v:shape id="_x0000_i1099"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56" o:title="eqId30a6bfc0db98794026938ca2069d9cda"/>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，且与直线</w:t>
      </w:r>
      <w:r>
        <w:object>
          <v:shape id="_x0000_i1100" o:spt="75" alt="学科网(www.zxxk.com)--教育资源门户，提供试卷、教案、课件、论文、素材以及各类教学资源下载，还有大量而丰富的教学相关资讯！" type="#_x0000_t75" style="height:31.2pt;width:52pt;" o:ole="t" filled="f" o:preferrelative="t" stroked="f" coordsize="21600,21600">
            <v:path/>
            <v:fill on="f" focussize="0,0"/>
            <v:stroke on="f" joinstyle="miter"/>
            <v:imagedata r:id="rId158" o:title="eqIdb3295a1456040c36c553c0f247547ace"/>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平行，求直线</w:t>
      </w:r>
      <w:r>
        <w:rPr>
          <w:rFonts w:ascii="Times New Roman" w:hAnsi="Times New Roman" w:eastAsia="Times New Roman" w:cs="Times New Roman"/>
          <w:i/>
          <w:color w:val="000000"/>
        </w:rPr>
        <w:t>l</w:t>
      </w:r>
      <w:r>
        <w:rPr>
          <w:rFonts w:ascii="宋体" w:hAnsi="宋体" w:eastAsia="宋体" w:cs="宋体"/>
          <w:color w:val="000000"/>
        </w:rPr>
        <w:t>的解析式，以及与</w:t>
      </w:r>
      <w:r>
        <w:rPr>
          <w:rFonts w:ascii="Times New Roman" w:hAnsi="Times New Roman" w:eastAsia="Times New Roman" w:cs="Times New Roman"/>
          <w:i/>
          <w:color w:val="000000"/>
        </w:rPr>
        <w:t>x</w:t>
      </w:r>
      <w:r>
        <w:rPr>
          <w:rFonts w:ascii="宋体" w:hAnsi="宋体" w:eastAsia="宋体" w:cs="宋体"/>
          <w:color w:val="000000"/>
        </w:rPr>
        <w:t>轴的交点坐标．</w:t>
      </w:r>
    </w:p>
    <w:p w14:paraId="42FC0538">
      <w:pPr>
        <w:spacing w:line="360" w:lineRule="auto"/>
        <w:jc w:val="left"/>
        <w:textAlignment w:val="center"/>
        <w:rPr>
          <w:color w:val="000000"/>
        </w:rPr>
      </w:pPr>
      <w:r>
        <w:rPr>
          <w:color w:val="000000"/>
        </w:rPr>
        <w:t xml:space="preserve">23. </w:t>
      </w:r>
      <w:r>
        <w:rPr>
          <w:rFonts w:ascii="宋体" w:hAnsi="宋体" w:eastAsia="宋体" w:cs="宋体"/>
          <w:color w:val="000000"/>
        </w:rPr>
        <w:t>某同学从家出发骑车去学校参加活动，当她骑行一段时间，突然想买一些食品当午饭，于是又折返回刚经过的一家商店，买好东西后又继续骑车如图是该同学离家的距离与所用时间的关系示意图根据图中提供的信息回答下列问题：</w:t>
      </w:r>
    </w:p>
    <w:p w14:paraId="0E64BA7A">
      <w:pPr>
        <w:spacing w:line="360" w:lineRule="auto"/>
        <w:jc w:val="left"/>
        <w:textAlignment w:val="center"/>
        <w:rPr>
          <w:color w:val="000000"/>
        </w:rPr>
      </w:pPr>
      <w:r>
        <w:rPr>
          <w:color w:val="000000"/>
        </w:rPr>
        <w:drawing>
          <wp:inline distT="0" distB="0" distL="114300" distR="114300">
            <wp:extent cx="247650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476500" cy="1447800"/>
                    </a:xfrm>
                    <a:prstGeom prst="rect">
                      <a:avLst/>
                    </a:prstGeom>
                  </pic:spPr>
                </pic:pic>
              </a:graphicData>
            </a:graphic>
          </wp:inline>
        </w:drawing>
      </w:r>
    </w:p>
    <w:p w14:paraId="2379D196">
      <w:pPr>
        <w:spacing w:line="360" w:lineRule="auto"/>
        <w:jc w:val="left"/>
        <w:textAlignment w:val="center"/>
        <w:rPr>
          <w:color w:val="000000"/>
        </w:rPr>
      </w:pPr>
      <w:r>
        <w:rPr>
          <w:color w:val="000000"/>
        </w:rPr>
        <w:t>（1）</w:t>
      </w:r>
      <w:r>
        <w:rPr>
          <w:rFonts w:ascii="宋体" w:hAnsi="宋体" w:eastAsia="宋体" w:cs="宋体"/>
          <w:color w:val="000000"/>
        </w:rPr>
        <w:t>该同学折返前，他骑车的速度是</w:t>
      </w:r>
      <w:r>
        <w:rPr>
          <w:rFonts w:ascii="Times New Roman" w:hAnsi="Times New Roman" w:eastAsia="Times New Roman" w:cs="Times New Roman"/>
          <w:color w:val="000000"/>
        </w:rPr>
        <w:t>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分钟，其中路程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color w:val="000000"/>
        </w:rPr>
        <w:t>__________</w:t>
      </w:r>
      <w:r>
        <w:rPr>
          <w:rFonts w:ascii="宋体" w:hAnsi="宋体" w:eastAsia="宋体" w:cs="宋体"/>
          <w:color w:val="000000"/>
        </w:rPr>
        <w:t>；</w:t>
      </w:r>
    </w:p>
    <w:p w14:paraId="72523FC9">
      <w:pPr>
        <w:spacing w:line="360" w:lineRule="auto"/>
        <w:jc w:val="left"/>
        <w:textAlignment w:val="center"/>
        <w:rPr>
          <w:color w:val="000000"/>
        </w:rPr>
      </w:pPr>
      <w:r>
        <w:rPr>
          <w:color w:val="000000"/>
        </w:rPr>
        <w:t>（2）</w:t>
      </w:r>
      <w:r>
        <w:rPr>
          <w:rFonts w:ascii="宋体" w:hAnsi="宋体" w:eastAsia="宋体" w:cs="宋体"/>
          <w:color w:val="000000"/>
        </w:rPr>
        <w:t>由于途中返回买东西比直接去学校多走了</w:t>
      </w:r>
      <w:r>
        <w:rPr>
          <w:rFonts w:ascii="Times New Roman" w:hAnsi="Times New Roman" w:eastAsia="Times New Roman" w:cs="Times New Roman"/>
          <w:color w:val="000000"/>
        </w:rPr>
        <w:t>__________</w:t>
      </w:r>
      <w:r>
        <w:rPr>
          <w:rFonts w:ascii="宋体" w:hAnsi="宋体" w:eastAsia="宋体" w:cs="宋体"/>
          <w:color w:val="000000"/>
        </w:rPr>
        <w:t>米；</w:t>
      </w:r>
    </w:p>
    <w:p w14:paraId="1F024499">
      <w:pPr>
        <w:spacing w:line="360" w:lineRule="auto"/>
        <w:jc w:val="left"/>
        <w:textAlignment w:val="center"/>
        <w:rPr>
          <w:color w:val="000000"/>
        </w:rPr>
      </w:pPr>
      <w:r>
        <w:rPr>
          <w:color w:val="000000"/>
        </w:rPr>
        <w:t>（3）</w:t>
      </w:r>
      <w:r>
        <w:rPr>
          <w:rFonts w:ascii="宋体" w:hAnsi="宋体" w:eastAsia="宋体" w:cs="宋体"/>
          <w:color w:val="000000"/>
        </w:rPr>
        <w:t>当该同学距离学校</w:t>
      </w:r>
      <w:r>
        <w:rPr>
          <w:rFonts w:ascii="Times New Roman" w:hAnsi="Times New Roman" w:eastAsia="Times New Roman" w:cs="Times New Roman"/>
          <w:color w:val="000000"/>
        </w:rPr>
        <w:t>300</w:t>
      </w:r>
      <w:r>
        <w:rPr>
          <w:rFonts w:ascii="宋体" w:hAnsi="宋体" w:eastAsia="宋体" w:cs="宋体"/>
          <w:color w:val="000000"/>
        </w:rPr>
        <w:t>米时，所用时间为</w:t>
      </w:r>
      <w:r>
        <w:rPr>
          <w:rFonts w:ascii="Times New Roman" w:hAnsi="Times New Roman" w:eastAsia="Times New Roman" w:cs="Times New Roman"/>
          <w:color w:val="000000"/>
        </w:rPr>
        <w:t>__________</w:t>
      </w:r>
      <w:r>
        <w:rPr>
          <w:rFonts w:ascii="宋体" w:hAnsi="宋体" w:eastAsia="宋体" w:cs="宋体"/>
          <w:color w:val="000000"/>
        </w:rPr>
        <w:t>分钟．</w:t>
      </w:r>
    </w:p>
    <w:p w14:paraId="36489561">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0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 o:title="eqId15c0dbe3c080c4c4636c64803e5c1f76"/>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62" o:title="eqIdb27e47690ed332c573186992b6d25654"/>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4" o:title="eqId8b5f215a42c4b7078d8d65923eb9980e"/>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，垂足为点</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67" o:title="eqId895dc3dc3a6606ff487a4c4863e18509"/>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上一点，且</w:t>
      </w:r>
      <w:r>
        <w:object>
          <v:shape id="_x0000_i110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71" o:title="eqId9847b9e734dcdbda3f82513e18c6181a"/>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．连接</w:t>
      </w:r>
      <w:r>
        <w:object>
          <v:shape id="_x0000_i11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3" o:title="eqIdabf80148409afb32ced0b4f59f1ba709"/>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，点</w:t>
      </w:r>
      <w:r>
        <w:object>
          <v:shape id="_x0000_i110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6" o:title="eqIda0ed1ec316bc54c37c4286c208f55667"/>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分别是</w:t>
      </w:r>
      <w:r>
        <w:object>
          <v:shape id="_x0000_i11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3" o:title="eqIdabf80148409afb32ced0b4f59f1ba709"/>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的中点，求证：</w:t>
      </w:r>
      <w:r>
        <w:object>
          <v:shape id="_x0000_i111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80" o:title="eqId7faabc484ce3666706c1beffda4bcfe2"/>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w:t>
      </w:r>
    </w:p>
    <w:p w14:paraId="151AA99F">
      <w:pPr>
        <w:spacing w:line="360" w:lineRule="auto"/>
        <w:jc w:val="left"/>
        <w:textAlignment w:val="center"/>
        <w:rPr>
          <w:color w:val="000000"/>
        </w:rPr>
      </w:pPr>
      <w:r>
        <w:rPr>
          <w:color w:val="000000"/>
        </w:rPr>
        <w:drawing>
          <wp:inline distT="0" distB="0" distL="114300" distR="114300">
            <wp:extent cx="1704975" cy="1400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704975" cy="1400175"/>
                    </a:xfrm>
                    <a:prstGeom prst="rect">
                      <a:avLst/>
                    </a:prstGeom>
                  </pic:spPr>
                </pic:pic>
              </a:graphicData>
            </a:graphic>
          </wp:inline>
        </w:drawing>
      </w:r>
      <w:r>
        <w:rPr>
          <w:color w:val="000000"/>
        </w:rPr>
        <w:t xml:space="preserve">  </w:t>
      </w:r>
    </w:p>
    <w:p w14:paraId="31B083C9">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为</w:t>
      </w:r>
      <w:r>
        <w:object>
          <v:shape id="_x0000_i11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 o:title="eqId15c0dbe3c080c4c4636c64803e5c1f76"/>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外一点，</w:t>
      </w:r>
      <w:r>
        <w:object>
          <v:shape id="_x0000_i111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5" o:title="eqId1e72b2e1ff83e95df048745322982451"/>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为</w:t>
      </w:r>
      <w:r>
        <w:object>
          <v:shape id="_x0000_i111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的垂直平分线，分别过点</w:t>
      </w:r>
      <w:r>
        <w:object>
          <v:shape id="_x0000_i11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36" o:title="eqId8455657dde27aabe6adb7b188e031c11"/>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作</w:t>
      </w:r>
      <w:r>
        <w:object>
          <v:shape id="_x0000_i111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89" o:title="eqId32c38dfd14dde969702dff97ef2270f9"/>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91" o:title="eqId761a77e11e1e45c2a8b2d34d22cf8e04"/>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，垂足分别为点</w:t>
      </w:r>
      <w:r>
        <w:object>
          <v:shape id="_x0000_i11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45" o:title="eqId2a30f3a8b673cc28bd90c50cf1a35281"/>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76" o:title="eqIda0ed1ec316bc54c37c4286c208f55667"/>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5" o:title="eqIdf805768a5ffaf8bdfa4bc3b680aafdc9"/>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w:t>
      </w:r>
    </w:p>
    <w:p w14:paraId="3B48D75B">
      <w:pPr>
        <w:spacing w:line="360" w:lineRule="auto"/>
        <w:jc w:val="left"/>
        <w:textAlignment w:val="center"/>
        <w:rPr>
          <w:color w:val="000000"/>
        </w:rPr>
      </w:pPr>
      <w:r>
        <w:rPr>
          <w:color w:val="000000"/>
        </w:rPr>
        <w:drawing>
          <wp:inline distT="0" distB="0" distL="114300" distR="114300">
            <wp:extent cx="1762125"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762125" cy="1276350"/>
                    </a:xfrm>
                    <a:prstGeom prst="rect">
                      <a:avLst/>
                    </a:prstGeom>
                  </pic:spPr>
                </pic:pic>
              </a:graphicData>
            </a:graphic>
          </wp:inline>
        </w:drawing>
      </w:r>
    </w:p>
    <w:p w14:paraId="407BB13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9" o:title="eqId21b28f28ced0531d1df34fcf04c6c67f"/>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4644314" name="图片 964644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44314" name="图片 964644314"/>
                    <pic:cNvPicPr>
                      <a:picLocks noChangeAspect="1"/>
                    </pic:cNvPicPr>
                  </pic:nvPicPr>
                  <pic:blipFill>
                    <a:blip r:embed="rId6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w:t>
      </w:r>
    </w:p>
    <w:p w14:paraId="2F7BC224">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01" o:title="eqId54275b7e571660d0a9e0370fbfe5050b"/>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3" o:title="eqIdf1682d306c38087d9e6f7efb9cec596a"/>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，求</w:t>
      </w:r>
      <w:r>
        <w:object>
          <v:shape id="_x0000_i11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5" o:title="eqId68a83fdd2ba72a2dba0b6b10bb3e06b9"/>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的长．</w:t>
      </w:r>
    </w:p>
    <w:p w14:paraId="08F6C288">
      <w:pPr>
        <w:spacing w:line="360" w:lineRule="auto"/>
        <w:jc w:val="left"/>
        <w:textAlignment w:val="center"/>
        <w:rPr>
          <w:color w:val="000000"/>
        </w:rPr>
      </w:pPr>
      <w:r>
        <w:rPr>
          <w:rFonts w:ascii="宋体" w:hAnsi="宋体" w:eastAsia="宋体" w:cs="宋体"/>
          <w:b/>
          <w:color w:val="000000"/>
          <w:sz w:val="24"/>
        </w:rPr>
        <w:t>四、解答题（木大题共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4F3EA6D1">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如图，在平面直角坐标系中，矩形</w:t>
      </w:r>
      <w:r>
        <w:object>
          <v:shape id="_x0000_i112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07" o:title="eqId3241d7fedd89d85711acd7a2635298af"/>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O</w:t>
      </w:r>
      <w:r>
        <w:rPr>
          <w:rFonts w:ascii="宋体" w:hAnsi="宋体" w:eastAsia="宋体" w:cs="宋体"/>
          <w:color w:val="000000"/>
        </w:rPr>
        <w:t>与坐标原点重合，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分别在坐标轴上，点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3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09" o:title="eqIdbed6c1440d3b44af836c0ed6a5e030fe"/>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，直线</w:t>
      </w:r>
      <w:r>
        <w:object>
          <v:shape id="_x0000_i113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211" o:title="eqIdea22b8a61544a8dc0bc65cb440ecd5b9"/>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分别交</w:t>
      </w:r>
      <w:r>
        <w:object>
          <v:shape id="_x0000_i1132"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213" o:title="eqId2bd3724385f98a2415ba27f8df4c31d0"/>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，反比例函数</w:t>
      </w:r>
      <w:r>
        <w:object>
          <v:shape id="_x0000_i1133"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215" o:title="eqId03517310ea1e913f709753592ac65ffd"/>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69FFAD40">
      <w:pPr>
        <w:spacing w:line="360" w:lineRule="auto"/>
        <w:jc w:val="left"/>
        <w:textAlignment w:val="center"/>
        <w:rPr>
          <w:color w:val="000000"/>
        </w:rPr>
      </w:pPr>
      <w:r>
        <w:rPr>
          <w:color w:val="000000"/>
        </w:rPr>
        <w:drawing>
          <wp:inline distT="0" distB="0" distL="114300" distR="114300">
            <wp:extent cx="1647825"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647825" cy="1304925"/>
                    </a:xfrm>
                    <a:prstGeom prst="rect">
                      <a:avLst/>
                    </a:prstGeom>
                  </pic:spPr>
                </pic:pic>
              </a:graphicData>
            </a:graphic>
          </wp:inline>
        </w:drawing>
      </w:r>
    </w:p>
    <w:p w14:paraId="38DD6C84">
      <w:pPr>
        <w:spacing w:line="360" w:lineRule="auto"/>
        <w:jc w:val="left"/>
        <w:textAlignment w:val="center"/>
        <w:rPr>
          <w:color w:val="000000"/>
        </w:rPr>
      </w:pPr>
      <w:r>
        <w:rPr>
          <w:color w:val="000000"/>
        </w:rPr>
        <w:t>（1）</w:t>
      </w:r>
      <w:r>
        <w:rPr>
          <w:rFonts w:ascii="宋体" w:hAnsi="宋体" w:eastAsia="宋体" w:cs="宋体"/>
          <w:color w:val="000000"/>
        </w:rPr>
        <w:t>求反比例函数的表达式及点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的坐标；</w:t>
      </w:r>
    </w:p>
    <w:p w14:paraId="03D0D9AE">
      <w:pPr>
        <w:spacing w:line="360" w:lineRule="auto"/>
        <w:jc w:val="left"/>
        <w:textAlignment w:val="center"/>
        <w:rPr>
          <w:color w:val="000000"/>
        </w:rPr>
      </w:pPr>
      <w:r>
        <w:rPr>
          <w:color w:val="000000"/>
        </w:rPr>
        <w:t>（2）</w:t>
      </w:r>
      <w:r>
        <w:rPr>
          <w:rFonts w:ascii="宋体" w:hAnsi="宋体" w:eastAsia="宋体" w:cs="宋体"/>
          <w:color w:val="000000"/>
        </w:rPr>
        <w:t>观察图像，当</w:t>
      </w:r>
      <w:r>
        <w:object>
          <v:shape id="_x0000_i113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18" o:title="eqId08115d6d9f876dea921a4d32260ff1fb"/>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时，写出关于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3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20" o:title="eqId16b933aae8abb18a073a10bf0e80a5b2"/>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的解集；</w:t>
      </w:r>
    </w:p>
    <w:p w14:paraId="29A53D35">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在第一象限内的反比例函数图像上，且</w:t>
      </w:r>
      <w:r>
        <w:object>
          <v:shape id="_x0000_i11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2" o:title="eqId29eaf0ed8d20d6cac5d614570a5e8267"/>
            <o:lock v:ext="edit" aspectratio="t"/>
            <w10:wrap type="none"/>
            <w10:anchorlock/>
          </v:shape>
          <o:OLEObject Type="Embed" ProgID="Equation.DSMT4" ShapeID="_x0000_i1136" DrawAspect="Content" ObjectID="_1468075836" r:id="rId221">
            <o:LockedField>false</o:LockedField>
          </o:OLEObject>
        </w:object>
      </w:r>
      <w:r>
        <w:rPr>
          <w:rFonts w:ascii="宋体" w:hAnsi="宋体" w:eastAsia="宋体" w:cs="宋体"/>
          <w:color w:val="000000"/>
        </w:rPr>
        <w:t>的面积是四边形</w:t>
      </w:r>
      <w:r>
        <w:object>
          <v:shape id="_x0000_i113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24" o:title="eqId6a8c340bbeb7ea18fb232fe5fcc35b55"/>
            <o:lock v:ext="edit" aspectratio="t"/>
            <w10:wrap type="none"/>
            <w10:anchorlock/>
          </v:shape>
          <o:OLEObject Type="Embed" ProgID="Equation.DSMT4" ShapeID="_x0000_i1137" DrawAspect="Content" ObjectID="_1468075837" r:id="rId223">
            <o:LockedField>false</o:LockedField>
          </o:OLEObject>
        </w:object>
      </w:r>
      <w:r>
        <w:rPr>
          <w:rFonts w:ascii="宋体" w:hAnsi="宋体" w:eastAsia="宋体" w:cs="宋体"/>
          <w:color w:val="000000"/>
        </w:rPr>
        <w:t>面积的</w:t>
      </w:r>
      <w:r>
        <w:object>
          <v:shape id="_x0000_i11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26" o:title="eqId75096deb06fa2aeaace0ec13f59c9ef1"/>
            <o:lock v:ext="edit" aspectratio="t"/>
            <w10:wrap type="none"/>
            <w10:anchorlock/>
          </v:shape>
          <o:OLEObject Type="Embed" ProgID="Equation.DSMT4" ShapeID="_x0000_i1138" DrawAspect="Content" ObjectID="_1468075838" r:id="rId225">
            <o:LockedField>false</o:LockedField>
          </o:OLEObject>
        </w:objec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的坐标．</w:t>
      </w:r>
    </w:p>
    <w:p w14:paraId="27929255">
      <w:pPr>
        <w:spacing w:line="360" w:lineRule="auto"/>
        <w:jc w:val="left"/>
        <w:textAlignment w:val="center"/>
        <w:rPr>
          <w:color w:val="000000"/>
        </w:rPr>
      </w:pPr>
      <w:r>
        <w:rPr>
          <w:color w:val="000000"/>
        </w:rPr>
        <w:t xml:space="preserve">27. </w:t>
      </w:r>
      <w:r>
        <w:rPr>
          <w:rFonts w:ascii="宋体" w:hAnsi="宋体" w:eastAsia="宋体" w:cs="宋体"/>
          <w:color w:val="000000"/>
        </w:rPr>
        <w:t>已知，如图：</w:t>
      </w:r>
      <w:r>
        <w:object>
          <v:shape id="_x0000_i11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5" o:title="eqId15c0dbe3c080c4c4636c64803e5c1f76"/>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是等腰直角三角形，动点</w:t>
      </w:r>
      <w:r>
        <w:rPr>
          <w:rFonts w:ascii="Times New Roman" w:hAnsi="Times New Roman" w:eastAsia="Times New Roman" w:cs="Times New Roman"/>
          <w:i/>
          <w:color w:val="000000"/>
        </w:rPr>
        <w:t>P</w:t>
      </w:r>
      <w:r>
        <w:rPr>
          <w:rFonts w:ascii="宋体" w:hAnsi="宋体" w:eastAsia="宋体" w:cs="宋体"/>
          <w:color w:val="000000"/>
        </w:rPr>
        <w:t>在斜边</w:t>
      </w:r>
      <w:r>
        <w:object>
          <v:shape id="_x0000_i11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b79dd200766db27fb90d6bd1992cf658"/>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所在的直线上，以</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1" o:title="eqIdd4d260c4df7b0dc180af6980d21f3371"/>
            <o:lock v:ext="edit" aspectratio="t"/>
            <w10:wrap type="none"/>
            <w10:anchorlock/>
          </v:shape>
          <o:OLEObject Type="Embed" ProgID="Equation.DSMT4" ShapeID="_x0000_i1141" DrawAspect="Content" ObjectID="_1468075841" r:id="rId230">
            <o:LockedField>false</o:LockedField>
          </o:OLEObject>
        </w:object>
      </w:r>
      <w:r>
        <w:rPr>
          <w:rFonts w:ascii="宋体" w:hAnsi="宋体" w:eastAsia="宋体" w:cs="宋体"/>
          <w:color w:val="000000"/>
        </w:rPr>
        <w:t>为直角边作等腰直角三角形</w:t>
      </w:r>
      <w:r>
        <w:object>
          <v:shape id="_x0000_i1142" o:spt="75" alt="学科网(www.zxxk.com)--教育资源门户，提供试卷、教案、课件、论文、素材以及各类教学资源下载，还有大量而丰富的教学相关资讯！" type="#_x0000_t75" style="height:15.7pt;width:27.8pt;" o:ole="t" filled="f" o:preferrelative="t" stroked="f" coordsize="21600,21600">
            <v:path/>
            <v:fill on="f" focussize="0,0"/>
            <v:stroke on="f" joinstyle="miter"/>
            <v:imagedata r:id="rId233" o:title="eqId7a4613db540c9cb6a9d7e963bf89c2a8"/>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，其中</w:t>
      </w:r>
      <w:r>
        <w:object>
          <v:shape id="_x0000_i1143"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235" o:title="eqIdfc7e85d40f8c9aee89f50e6f10c5d641"/>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，探究并解决下列问题：</w:t>
      </w:r>
    </w:p>
    <w:p w14:paraId="262F12E1">
      <w:pPr>
        <w:spacing w:line="360" w:lineRule="auto"/>
        <w:jc w:val="left"/>
        <w:textAlignment w:val="center"/>
        <w:rPr>
          <w:color w:val="000000"/>
        </w:rPr>
      </w:pPr>
      <w:r>
        <w:rPr>
          <w:color w:val="000000"/>
        </w:rPr>
        <w:drawing>
          <wp:inline distT="0" distB="0" distL="114300" distR="114300">
            <wp:extent cx="2257425" cy="1171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2257425" cy="1171575"/>
                    </a:xfrm>
                    <a:prstGeom prst="rect">
                      <a:avLst/>
                    </a:prstGeom>
                  </pic:spPr>
                </pic:pic>
              </a:graphicData>
            </a:graphic>
          </wp:inline>
        </w:drawing>
      </w:r>
    </w:p>
    <w:p w14:paraId="51507108">
      <w:pPr>
        <w:spacing w:line="360" w:lineRule="auto"/>
        <w:jc w:val="left"/>
        <w:textAlignment w:val="center"/>
        <w:rPr>
          <w:color w:val="000000"/>
        </w:rPr>
      </w:pPr>
      <w:r>
        <w:rPr>
          <w:color w:val="000000"/>
        </w:rPr>
        <w:t>（1）</w:t>
      </w:r>
      <w:r>
        <w:rPr>
          <w:rFonts w:ascii="宋体" w:hAnsi="宋体" w:eastAsia="宋体" w:cs="宋体"/>
          <w:color w:val="000000"/>
        </w:rPr>
        <w:t>如图①，若点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b79dd200766db27fb90d6bd1992cf658"/>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上，且</w:t>
      </w:r>
      <w:r>
        <w:object>
          <v:shape id="_x0000_i11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39" o:title="eqIdc3ad4c0ba3a6750537789844d0ec419d"/>
            <o:lock v:ext="edit" aspectratio="t"/>
            <w10:wrap type="none"/>
            <w10:anchorlock/>
          </v:shape>
          <o:OLEObject Type="Embed" ProgID="Equation.DSMT4" ShapeID="_x0000_i1145" DrawAspect="Content" ObjectID="_1468075845" r:id="rId23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241" o:title="eqIdfb8c91e4c85a9da7f54b2237d870a50d"/>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，则：</w:t>
      </w:r>
    </w:p>
    <w:p w14:paraId="365A6B37">
      <w:pPr>
        <w:spacing w:line="360" w:lineRule="auto"/>
        <w:jc w:val="left"/>
        <w:textAlignment w:val="center"/>
        <w:rPr>
          <w:color w:val="000000"/>
        </w:rPr>
      </w:pPr>
      <w:r>
        <w:rPr>
          <w:rFonts w:ascii="宋体" w:hAnsi="宋体" w:eastAsia="宋体" w:cs="宋体"/>
          <w:color w:val="000000"/>
        </w:rPr>
        <w:t>①线段</w:t>
      </w:r>
      <w:r>
        <w:object>
          <v:shape id="_x0000_i114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243" o:title="eqIdc26a46e7879436d532af3f4b6e258a81"/>
            <o:lock v:ext="edit" aspectratio="t"/>
            <w10:wrap type="none"/>
            <w10:anchorlock/>
          </v:shape>
          <o:OLEObject Type="Embed" ProgID="Equation.DSMT4" ShapeID="_x0000_i1147" DrawAspect="Content" ObjectID="_1468075847" r:id="rId242">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pt;width:28.8pt;" o:ole="t" filled="f" o:preferrelative="t" stroked="f" coordsize="21600,21600">
            <v:path/>
            <v:fill on="f" focussize="0,0"/>
            <v:stroke on="f" joinstyle="miter"/>
            <v:imagedata r:id="rId245" o:title="eqId1d0f08eb47a5429245f4c162d0355a45"/>
            <o:lock v:ext="edit" aspectratio="t"/>
            <w10:wrap type="none"/>
            <w10:anchorlock/>
          </v:shape>
          <o:OLEObject Type="Embed" ProgID="Equation.DSMT4" ShapeID="_x0000_i1148" DrawAspect="Content" ObjectID="_1468075848" r:id="rId24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07C18BCA">
      <w:pPr>
        <w:spacing w:line="360" w:lineRule="auto"/>
        <w:jc w:val="left"/>
        <w:textAlignment w:val="center"/>
        <w:rPr>
          <w:color w:val="000000"/>
        </w:rPr>
      </w:pPr>
      <w:r>
        <w:rPr>
          <w:rFonts w:ascii="宋体" w:hAnsi="宋体" w:eastAsia="宋体" w:cs="宋体"/>
          <w:color w:val="000000"/>
        </w:rPr>
        <w:t>②猜想：</w:t>
      </w:r>
      <w:r>
        <w:object>
          <v:shape id="_x0000_i1149"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247" o:title="eqIdf02d0cbc0c9b66fca1191e39c4b647fb"/>
            <o:lock v:ext="edit" aspectratio="t"/>
            <w10:wrap type="none"/>
            <w10:anchorlock/>
          </v:shape>
          <o:OLEObject Type="Embed" ProgID="Equation.DSMT4" ShapeID="_x0000_i1149" DrawAspect="Content" ObjectID="_1468075849" r:id="rId246">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49" o:title="eqIda479f39503902aa5176d654032eb4f32"/>
            <o:lock v:ext="edit" aspectratio="t"/>
            <w10:wrap type="none"/>
            <w10:anchorlock/>
          </v:shape>
          <o:OLEObject Type="Embed" ProgID="Equation.DSMT4" ShapeID="_x0000_i1150" DrawAspect="Content" ObjectID="_1468075850" r:id="rId248">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8.6pt;width:24pt;" o:ole="t" filled="f" o:preferrelative="t" stroked="f" coordsize="21600,21600">
            <v:path/>
            <v:fill on="f" focussize="0,0"/>
            <v:stroke on="f" joinstyle="miter"/>
            <v:imagedata r:id="rId251" o:title="eqId943f8d69b44b658fdcbd992215831be9"/>
            <o:lock v:ext="edit" aspectratio="t"/>
            <w10:wrap type="none"/>
            <w10:anchorlock/>
          </v:shape>
          <o:OLEObject Type="Embed" ProgID="Equation.DSMT4" ShapeID="_x0000_i1151" DrawAspect="Content" ObjectID="_1468075851" r:id="rId250">
            <o:LockedField>false</o:LockedField>
          </o:OLEObject>
        </w:object>
      </w:r>
      <w:r>
        <w:rPr>
          <w:rFonts w:ascii="宋体" w:hAnsi="宋体" w:eastAsia="宋体" w:cs="宋体"/>
          <w:color w:val="000000"/>
        </w:rPr>
        <w:t>三者之间的数量关系为</w:t>
      </w:r>
      <w:r>
        <w:rPr>
          <w:rFonts w:ascii="Times New Roman" w:hAnsi="Times New Roman" w:eastAsia="Times New Roman" w:cs="Times New Roman"/>
          <w:color w:val="000000"/>
        </w:rPr>
        <w:t>__________</w:t>
      </w:r>
      <w:r>
        <w:rPr>
          <w:rFonts w:ascii="宋体" w:hAnsi="宋体" w:eastAsia="宋体" w:cs="宋体"/>
          <w:color w:val="000000"/>
        </w:rPr>
        <w:t>；</w:t>
      </w:r>
    </w:p>
    <w:p w14:paraId="75973CCF">
      <w:pPr>
        <w:spacing w:line="360" w:lineRule="auto"/>
        <w:jc w:val="left"/>
        <w:textAlignment w:val="center"/>
        <w:rPr>
          <w:color w:val="000000"/>
        </w:rPr>
      </w:pPr>
      <w:r>
        <w:rPr>
          <w:color w:val="000000"/>
        </w:rPr>
        <w:t>（2）</w:t>
      </w:r>
      <w:r>
        <w:rPr>
          <w:rFonts w:ascii="宋体" w:hAnsi="宋体" w:eastAsia="宋体" w:cs="宋体"/>
          <w:color w:val="000000"/>
        </w:rPr>
        <w:t>如图②，若点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1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9" o:title="eqIdb79dd200766db27fb90d6bd1992cf658"/>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的延长线上，在（</w:t>
      </w:r>
      <w:r>
        <w:rPr>
          <w:rFonts w:ascii="Times New Roman" w:hAnsi="Times New Roman" w:eastAsia="Times New Roman" w:cs="Times New Roman"/>
          <w:color w:val="000000"/>
        </w:rPr>
        <w:t>1</w:t>
      </w:r>
      <w:r>
        <w:rPr>
          <w:rFonts w:ascii="宋体" w:hAnsi="宋体" w:eastAsia="宋体" w:cs="宋体"/>
          <w:color w:val="000000"/>
        </w:rPr>
        <w:t>）中所猜想的结论仍然成立，请你给出证明过程；</w:t>
      </w:r>
    </w:p>
    <w:p w14:paraId="0FD10451">
      <w:pPr>
        <w:spacing w:line="360" w:lineRule="auto"/>
        <w:jc w:val="left"/>
        <w:textAlignment w:val="center"/>
        <w:rPr>
          <w:color w:val="000000"/>
        </w:rPr>
      </w:pPr>
      <w:r>
        <w:rPr>
          <w:color w:val="000000"/>
        </w:rPr>
        <w:t>（3）</w:t>
      </w:r>
      <w:r>
        <w:rPr>
          <w:rFonts w:ascii="宋体" w:hAnsi="宋体" w:eastAsia="宋体" w:cs="宋体"/>
          <w:color w:val="000000"/>
        </w:rPr>
        <w:t>若动点满足</w:t>
      </w:r>
      <w:r>
        <w:object>
          <v:shape id="_x0000_i1153" o:spt="75" alt="学科网(www.zxxk.com)--教育资源门户，提供试卷、教案、课件、论文、素材以及各类教学资源下载，还有大量而丰富的教学相关资讯！" type="#_x0000_t75" style="height:14.15pt;width:69.85pt;" o:ole="t" filled="f" o:preferrelative="t" stroked="f" coordsize="21600,21600">
            <v:path/>
            <v:fill on="f" focussize="0,0"/>
            <v:stroke on="f" joinstyle="miter"/>
            <v:imagedata r:id="rId254" o:title="eqId0e8aa46cb62f32af7fff503670f24f06"/>
            <o:lock v:ext="edit" aspectratio="t"/>
            <w10:wrap type="none"/>
            <w10:anchorlock/>
          </v:shape>
          <o:OLEObject Type="Embed" ProgID="Equation.DSMT4" ShapeID="_x0000_i1153" DrawAspect="Content" ObjectID="_1468075853" r:id="rId253">
            <o:LockedField>false</o:LockedField>
          </o:OLEObject>
        </w:object>
      </w:r>
      <w:r>
        <w:rPr>
          <w:rFonts w:ascii="宋体" w:hAnsi="宋体" w:eastAsia="宋体" w:cs="宋体"/>
          <w:color w:val="000000"/>
        </w:rPr>
        <w:t>，求</w:t>
      </w:r>
      <w:r>
        <w:object>
          <v:shape id="_x0000_i1154"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56" o:title="eqId1fb7dc7fa9d06ef240670f57896d7176"/>
            <o:lock v:ext="edit" aspectratio="t"/>
            <w10:wrap type="none"/>
            <w10:anchorlock/>
          </v:shape>
          <o:OLEObject Type="Embed" ProgID="Equation.DSMT4" ShapeID="_x0000_i1154" DrawAspect="Content" ObjectID="_1468075854" r:id="rId255">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68ECCC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088A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2D20F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4.bin"/><Relationship Id="rId97" Type="http://schemas.openxmlformats.org/officeDocument/2006/relationships/image" Target="media/image49.wmf"/><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image" Target="media/image3.wmf"/><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wmf"/><Relationship Id="rId84" Type="http://schemas.openxmlformats.org/officeDocument/2006/relationships/oleObject" Target="embeddings/oleObject37.bin"/><Relationship Id="rId83" Type="http://schemas.openxmlformats.org/officeDocument/2006/relationships/image" Target="media/image42.wmf"/><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oleObject" Target="embeddings/oleObject1.bin"/><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image" Target="media/image2.wmf"/><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png"/><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png"/><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8" Type="http://schemas.openxmlformats.org/officeDocument/2006/relationships/fontTable" Target="fontTable.xml"/><Relationship Id="rId257" Type="http://schemas.openxmlformats.org/officeDocument/2006/relationships/customXml" Target="../customXml/item1.xml"/><Relationship Id="rId256" Type="http://schemas.openxmlformats.org/officeDocument/2006/relationships/image" Target="media/image121.wmf"/><Relationship Id="rId255" Type="http://schemas.openxmlformats.org/officeDocument/2006/relationships/oleObject" Target="embeddings/oleObject130.bin"/><Relationship Id="rId254" Type="http://schemas.openxmlformats.org/officeDocument/2006/relationships/image" Target="media/image120.wmf"/><Relationship Id="rId253" Type="http://schemas.openxmlformats.org/officeDocument/2006/relationships/oleObject" Target="embeddings/oleObject129.bin"/><Relationship Id="rId252" Type="http://schemas.openxmlformats.org/officeDocument/2006/relationships/oleObject" Target="embeddings/oleObject128.bin"/><Relationship Id="rId251" Type="http://schemas.openxmlformats.org/officeDocument/2006/relationships/image" Target="media/image119.wmf"/><Relationship Id="rId250" Type="http://schemas.openxmlformats.org/officeDocument/2006/relationships/oleObject" Target="embeddings/oleObject127.bin"/><Relationship Id="rId25" Type="http://schemas.openxmlformats.org/officeDocument/2006/relationships/image" Target="media/image11.wmf"/><Relationship Id="rId249" Type="http://schemas.openxmlformats.org/officeDocument/2006/relationships/image" Target="media/image118.wmf"/><Relationship Id="rId248" Type="http://schemas.openxmlformats.org/officeDocument/2006/relationships/oleObject" Target="embeddings/oleObject126.bin"/><Relationship Id="rId247" Type="http://schemas.openxmlformats.org/officeDocument/2006/relationships/image" Target="media/image117.wmf"/><Relationship Id="rId246" Type="http://schemas.openxmlformats.org/officeDocument/2006/relationships/oleObject" Target="embeddings/oleObject125.bin"/><Relationship Id="rId245" Type="http://schemas.openxmlformats.org/officeDocument/2006/relationships/image" Target="media/image116.wmf"/><Relationship Id="rId244" Type="http://schemas.openxmlformats.org/officeDocument/2006/relationships/oleObject" Target="embeddings/oleObject124.bin"/><Relationship Id="rId243" Type="http://schemas.openxmlformats.org/officeDocument/2006/relationships/image" Target="media/image115.wmf"/><Relationship Id="rId242" Type="http://schemas.openxmlformats.org/officeDocument/2006/relationships/oleObject" Target="embeddings/oleObject123.bin"/><Relationship Id="rId241" Type="http://schemas.openxmlformats.org/officeDocument/2006/relationships/image" Target="media/image114.wmf"/><Relationship Id="rId240" Type="http://schemas.openxmlformats.org/officeDocument/2006/relationships/oleObject" Target="embeddings/oleObject122.bin"/><Relationship Id="rId24" Type="http://schemas.openxmlformats.org/officeDocument/2006/relationships/oleObject" Target="embeddings/oleObject9.bin"/><Relationship Id="rId239" Type="http://schemas.openxmlformats.org/officeDocument/2006/relationships/image" Target="media/image113.wmf"/><Relationship Id="rId238" Type="http://schemas.openxmlformats.org/officeDocument/2006/relationships/oleObject" Target="embeddings/oleObject121.bin"/><Relationship Id="rId237" Type="http://schemas.openxmlformats.org/officeDocument/2006/relationships/oleObject" Target="embeddings/oleObject120.bin"/><Relationship Id="rId236" Type="http://schemas.openxmlformats.org/officeDocument/2006/relationships/image" Target="media/image112.png"/><Relationship Id="rId235" Type="http://schemas.openxmlformats.org/officeDocument/2006/relationships/image" Target="media/image111.wmf"/><Relationship Id="rId234" Type="http://schemas.openxmlformats.org/officeDocument/2006/relationships/oleObject" Target="embeddings/oleObject119.bin"/><Relationship Id="rId233" Type="http://schemas.openxmlformats.org/officeDocument/2006/relationships/image" Target="media/image110.wmf"/><Relationship Id="rId232" Type="http://schemas.openxmlformats.org/officeDocument/2006/relationships/oleObject" Target="embeddings/oleObject118.bin"/><Relationship Id="rId231" Type="http://schemas.openxmlformats.org/officeDocument/2006/relationships/image" Target="media/image109.wmf"/><Relationship Id="rId230" Type="http://schemas.openxmlformats.org/officeDocument/2006/relationships/oleObject" Target="embeddings/oleObject117.bin"/><Relationship Id="rId23" Type="http://schemas.openxmlformats.org/officeDocument/2006/relationships/image" Target="media/image10.wmf"/><Relationship Id="rId229" Type="http://schemas.openxmlformats.org/officeDocument/2006/relationships/image" Target="media/image108.wmf"/><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image" Target="media/image107.wmf"/><Relationship Id="rId225" Type="http://schemas.openxmlformats.org/officeDocument/2006/relationships/oleObject" Target="embeddings/oleObject114.bin"/><Relationship Id="rId224" Type="http://schemas.openxmlformats.org/officeDocument/2006/relationships/image" Target="media/image106.wmf"/><Relationship Id="rId223" Type="http://schemas.openxmlformats.org/officeDocument/2006/relationships/oleObject" Target="embeddings/oleObject113.bin"/><Relationship Id="rId222" Type="http://schemas.openxmlformats.org/officeDocument/2006/relationships/image" Target="media/image105.wmf"/><Relationship Id="rId221" Type="http://schemas.openxmlformats.org/officeDocument/2006/relationships/oleObject" Target="embeddings/oleObject112.bin"/><Relationship Id="rId220" Type="http://schemas.openxmlformats.org/officeDocument/2006/relationships/image" Target="media/image104.wmf"/><Relationship Id="rId22" Type="http://schemas.openxmlformats.org/officeDocument/2006/relationships/oleObject" Target="embeddings/oleObject8.bin"/><Relationship Id="rId219" Type="http://schemas.openxmlformats.org/officeDocument/2006/relationships/oleObject" Target="embeddings/oleObject111.bin"/><Relationship Id="rId218" Type="http://schemas.openxmlformats.org/officeDocument/2006/relationships/image" Target="media/image103.wmf"/><Relationship Id="rId217" Type="http://schemas.openxmlformats.org/officeDocument/2006/relationships/oleObject" Target="embeddings/oleObject110.bin"/><Relationship Id="rId216" Type="http://schemas.openxmlformats.org/officeDocument/2006/relationships/image" Target="media/image102.png"/><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image" Target="media/image9.wmf"/><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92.png"/><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oleObject" Target="embeddings/oleObject97.bin"/><Relationship Id="rId191" Type="http://schemas.openxmlformats.org/officeDocument/2006/relationships/image" Target="media/image90.wmf"/><Relationship Id="rId190" Type="http://schemas.openxmlformats.org/officeDocument/2006/relationships/oleObject" Target="embeddings/oleObject96.bin"/><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image" Target="media/image87.png"/><Relationship Id="rId180" Type="http://schemas.openxmlformats.org/officeDocument/2006/relationships/image" Target="media/image86.wmf"/><Relationship Id="rId18" Type="http://schemas.openxmlformats.org/officeDocument/2006/relationships/oleObject" Target="embeddings/oleObject6.bin"/><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image" Target="media/image7.wmf"/><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oleObject" Target="embeddings/oleObject5.bin"/><Relationship Id="rId159" Type="http://schemas.openxmlformats.org/officeDocument/2006/relationships/image" Target="media/image78.png"/><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png"/><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wmf"/><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6.bin"/><Relationship Id="rId138" Type="http://schemas.openxmlformats.org/officeDocument/2006/relationships/image" Target="media/image68.wmf"/><Relationship Id="rId137" Type="http://schemas.openxmlformats.org/officeDocument/2006/relationships/oleObject" Target="embeddings/oleObject65.bin"/><Relationship Id="rId136" Type="http://schemas.openxmlformats.org/officeDocument/2006/relationships/image" Target="media/image67.wmf"/><Relationship Id="rId135" Type="http://schemas.openxmlformats.org/officeDocument/2006/relationships/oleObject" Target="embeddings/oleObject64.bin"/><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oleObject" Target="embeddings/oleObject60.bin"/><Relationship Id="rId127" Type="http://schemas.openxmlformats.org/officeDocument/2006/relationships/image" Target="media/image63.png"/><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png"/><Relationship Id="rId12" Type="http://schemas.openxmlformats.org/officeDocument/2006/relationships/oleObject" Target="embeddings/oleObject3.bin"/><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oleObject" Target="embeddings/oleObject46.bin"/><Relationship Id="rId101" Type="http://schemas.openxmlformats.org/officeDocument/2006/relationships/image" Target="media/image51.wmf"/><Relationship Id="rId100" Type="http://schemas.openxmlformats.org/officeDocument/2006/relationships/oleObject" Target="embeddings/oleObject45.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2025-08-19T15:40:00Z</dcterms:created>
  <dc:creator>学科网试题生产平台</dc:creator>
  <dc:description>3706315120017408</dc:description>
  <cp:lastModifiedBy>Administrator</cp:lastModifiedBy>
  <dcterms:modified xsi:type="dcterms:W3CDTF">2025-09-09T11:13:24Z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B500583DA8C445759AA474C5C249EC11_12</vt:lpwstr>
  </property>
</Properties>
</file>