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11938000</wp:posOffset>
            </wp:positionV>
            <wp:extent cx="419100" cy="304800"/>
            <wp:effectExtent l="0" t="0" r="0" b="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6"/>
                    <a:stretch>
                      <a:fillRect/>
                    </a:stretch>
                  </pic:blipFill>
                  <pic:spPr>
                    <a:xfrm>
                      <a:off x="0" y="0"/>
                      <a:ext cx="419100" cy="304800"/>
                    </a:xfrm>
                    <a:prstGeom prst="rect">
                      <a:avLst/>
                    </a:prstGeom>
                  </pic:spPr>
                </pic:pic>
              </a:graphicData>
            </a:graphic>
          </wp:anchor>
        </w:drawing>
      </w:r>
      <w:r>
        <w:rPr>
          <w:rFonts w:ascii="Times New Roman" w:hAnsi="Times New Roman" w:eastAsia="Times New Roman" w:cs="Times New Roman"/>
          <w:b/>
          <w:color w:val="auto"/>
          <w:sz w:val="32"/>
        </w:rPr>
        <w:t>2022-2023</w:t>
      </w:r>
      <w:r>
        <w:rPr>
          <w:rFonts w:ascii="宋体" w:hAnsi="宋体" w:eastAsia="宋体" w:cs="宋体"/>
          <w:b/>
          <w:color w:val="auto"/>
          <w:sz w:val="32"/>
        </w:rPr>
        <w:t>学年上海市徐汇区南洋模范中学八年级（上）期中数学试卷</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下列根式，不能与</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0" o:title="eqIded7634fb559b27753ac619e45fbe50a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25pt;width:24.75pt;" o:ole="t" filled="f" o:preferrelative="t" stroked="f" coordsize="21600,21600">
            <v:path/>
            <v:fill on="f" focussize="0,0"/>
            <v:stroke on="f" joinstyle="miter"/>
            <v:imagedata r:id="rId14" o:title="eqIdc9921b2d49eda72c75b6f1e680617b3f"/>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 o:title="eqId47624a6e7d3e4f9d59a9573528b05d18"/>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8" o:title="eqIdec686724bdc9ab59b3ec5dc68c5294c0"/>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0" o:title="eqId970c1df2f0650a46853431462a7b4b4b"/>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2" o:title="eqId257f259d4cfbf7b477ccc7ff85ef44a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 o:title="eqIdb7342f70cc56c53752b2ba54d23b1a38"/>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下列方程中，一定是关于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8" o:title="eqIdb2a3e1fc5ab686a2b780634ba01e7eca"/>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0" o:title="eqId120e2485b6408d64799e1710baef896a"/>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Times New Roman" w:cs="Times New Roman"/>
          <w:color w:val="000000"/>
        </w:rPr>
        <w:t xml:space="preserve"> </w: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32" o:title="eqId4f28f631c03b23e65f1f3b1cf672a2d8"/>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4" o:title="eqId270da81fb5a613b2f5930653f38b679d"/>
            <o:lock v:ext="edit" aspectratio="t"/>
            <w10:wrap type="none"/>
            <w10:anchorlock/>
          </v:shape>
          <o:OLEObject Type="Embed" ProgID="Equation.DSMT4" ShapeID="_x0000_i1038" DrawAspect="Content" ObjectID="_1468075738" r:id="rId33">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6" o:title="eqIdd2053e1f50472a9fed67d4c84d9cb938"/>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的根为</w:t>
      </w:r>
      <w:r>
        <w:object>
          <v:shape id="_x0000_i10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0" o:title="eqIdd324b8cc99df14a6418e7d0f7b7d7436"/>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w:t>
      </w:r>
      <w:r>
        <w:object>
          <v:shape id="_x0000_i104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2" o:title="eqIdcdbf50b34d559607dc5a75c90a72e55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30.8pt;width:51.6pt;" o:ole="t" filled="f" o:preferrelative="t" stroked="f" coordsize="21600,21600">
            <v:path/>
            <v:fill on="f" focussize="0,0"/>
            <v:stroke on="f" joinstyle="miter"/>
            <v:imagedata r:id="rId44" o:title="eqId48b8a492f585fac4c44590bfcbf985d0"/>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的根为</w:t>
      </w:r>
      <w:r>
        <w:object>
          <v:shape id="_x0000_i1044" o:spt="75" alt="学科网(www.zxxk.com)--教育资源门户，提供试卷、教案、课件、论文、素材以及各类教学资源下载，还有大量而丰富的教学相关资讯！" type="#_x0000_t75" style="height:31.2pt;width:39.6pt;" o:ole="t" filled="f" o:preferrelative="t" stroked="f" coordsize="21600,21600">
            <v:path/>
            <v:fill on="f" focussize="0,0"/>
            <v:stroke on="f" joinstyle="miter"/>
            <v:imagedata r:id="rId46" o:title="eqId5c29551bb998a0488dc62e160979d7ab"/>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8" o:title="eqIdc79ee1323a7ca9555991f356feec9e5c"/>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rPr>
          <w:color w:val="000000"/>
        </w:rPr>
        <w:t>5. 在命题：“三角形的一个外角大于三角形的每一个内角”、“底边及一个内角相等的两个等腰三角形全等”、“两条平行线被第三条直线所截，一对同旁内角的平分线互相垂直中，真命题的个数有（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6260766" name="图片 65626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60766" name="图片 656260766"/>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0</w:t>
      </w:r>
      <w:r>
        <w:rPr>
          <w:color w:val="000000"/>
        </w:rPr>
        <w:tab/>
      </w:r>
      <w:r>
        <w:rPr>
          <w:color w:val="000000"/>
        </w:rPr>
        <w:t>B. 1</w:t>
      </w:r>
      <w:r>
        <w:rPr>
          <w:color w:val="000000"/>
        </w:rPr>
        <w:tab/>
      </w:r>
      <w:r>
        <w:rPr>
          <w:color w:val="000000"/>
        </w:rPr>
        <w:t>C. 2</w:t>
      </w:r>
      <w:r>
        <w:rPr>
          <w:color w:val="000000"/>
        </w:rPr>
        <w:tab/>
      </w:r>
      <w:r>
        <w:rPr>
          <w:color w:val="000000"/>
        </w:rPr>
        <w:t>D. 3</w:t>
      </w:r>
    </w:p>
    <w:p>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边上的中线，则</w:t>
      </w:r>
      <w:r>
        <w:rPr>
          <w:rFonts w:ascii="Times New Roman" w:hAnsi="Times New Roman" w:eastAsia="Times New Roman" w:cs="Times New Roman"/>
          <w:i/>
          <w:color w:val="000000"/>
        </w:rPr>
        <w:t>AD</w: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46" DrawAspect="Content" ObjectID="_1468075746" r:id="rId50">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时，</w:t>
      </w:r>
      <w:r>
        <w:object>
          <v:shape id="_x0000_i1047"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52" o:title="eqId0c303d4d0d3d9b05d9070ab73d2be3a8"/>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在实数范围内有意义．</w:t>
      </w:r>
    </w:p>
    <w:p>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48"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54" o:title="eqIdaae6a111407cdbc29fef928c5f72b749"/>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object>
          <v:shape id="_x0000_i104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6" o:title="eqId19a771cb50eee64dcdcc400d6f32e5d7"/>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化简：</w:t>
      </w:r>
      <w:r>
        <w:object>
          <v:shape id="_x0000_i1050"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58" o:title="eqIdb737ffe99d170f4aeaaead48dc5abf02"/>
            <o:lock v:ext="edit" aspectratio="t"/>
            <w10:wrap type="none"/>
            <w10:anchorlock/>
          </v:shape>
          <o:OLEObject Type="Embed" ProgID="Equation.DSMT4" ShapeID="_x0000_i1050" DrawAspect="Content" ObjectID="_1468075750" r:id="rId57">
            <o:LockedField>false</o:LockedField>
          </o:OLEObject>
        </w:objec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Calibri" w:hAnsi="Calibri" w:eastAsia="Calibri" w:cs="Calibri"/>
          <w:color w:val="000000"/>
        </w:rPr>
        <w:t>3x</w:t>
      </w:r>
      <w:r>
        <w:rPr>
          <w:rFonts w:ascii="Calibri" w:hAnsi="Calibri" w:eastAsia="Calibri" w:cs="Calibri"/>
          <w:color w:val="000000"/>
          <w:vertAlign w:val="superscript"/>
        </w:rPr>
        <w:t>2</w:t>
      </w:r>
      <w:r>
        <w:rPr>
          <w:rFonts w:ascii="Calibri" w:hAnsi="Calibri" w:eastAsia="Calibri" w:cs="Calibri"/>
          <w:color w:val="000000"/>
        </w:rPr>
        <w:t>=4x</w:t>
      </w:r>
      <w:r>
        <w:rPr>
          <w:rFonts w:ascii="宋体" w:hAnsi="宋体" w:eastAsia="宋体" w:cs="宋体"/>
          <w:color w:val="000000"/>
        </w:rPr>
        <w:t>的根是</w:t>
      </w:r>
      <w:r>
        <w:rPr>
          <w:color w:val="000000"/>
        </w:rPr>
        <w:t>_____</w:t>
      </w:r>
      <w:r>
        <w:rPr>
          <w:rFonts w:ascii="Calibri" w:hAnsi="Calibri" w:eastAsia="Calibri" w:cs="Calibri"/>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若一元二次方程</w:t>
      </w:r>
      <w:r>
        <w:object>
          <v:shape id="_x0000_i1051"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60" o:title="eqIdd9ff52ec8dab4aaac7b28a0efe580d86"/>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有一个根为</w:t>
      </w:r>
      <w:r>
        <w:object>
          <v:shape id="_x0000_i105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2" o:title="eqIdacbc6a613224461ade69362d46550474"/>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4" o:title="eqId76f0649064a085fb74c997fb507a9b6d"/>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的关系是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满足底边为已知线段</w:t>
      </w:r>
      <w:r>
        <w:object>
          <v:shape id="_x0000_i105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6260762" name="图片 65626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60762" name="图片 656260762"/>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 o:title="eqId7bef5239ddbb0972700ce01daf9ee7cf"/>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的顶点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在</w:t>
      </w:r>
      <w:r>
        <w:rPr>
          <w:color w:val="000000"/>
        </w:rPr>
        <w:t>______</w:t>
      </w:r>
      <w:r>
        <w:rPr>
          <w:rFonts w:ascii="宋体" w:hAnsi="宋体" w:eastAsia="宋体" w:cs="宋体"/>
          <w:color w:val="000000"/>
        </w:rPr>
        <w:t>上．</w:t>
      </w:r>
    </w:p>
    <w:p>
      <w:pPr>
        <w:spacing w:line="360" w:lineRule="auto"/>
        <w:jc w:val="left"/>
        <w:textAlignment w:val="center"/>
        <w:rPr>
          <w:color w:val="000000"/>
        </w:rPr>
      </w:pPr>
      <w:r>
        <w:rPr>
          <w:color w:val="000000"/>
        </w:rPr>
        <w:t xml:space="preserve">14. </w:t>
      </w:r>
      <w:r>
        <w:rPr>
          <w:rFonts w:ascii="宋体" w:hAnsi="宋体" w:eastAsia="宋体" w:cs="宋体"/>
          <w:color w:val="000000"/>
        </w:rPr>
        <w:t>一个三角形的两边长分别为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，其第三边是方程</w:t>
      </w:r>
      <w:r>
        <w:object>
          <v:shape id="_x0000_i1057"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73" o:title="eqId9b0a89e3c30f6e4d4c5db4378b05d987"/>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的根，则此三角形的周长为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5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7" o:title="eqId72cb97395ebc5ee1b212afb7a97b985c"/>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3.95pt;width:108.85pt;" o:ole="t" filled="f" o:preferrelative="t" stroked="f" coordsize="21600,21600">
            <v:path/>
            <v:fill on="f" focussize="0,0"/>
            <v:stroke on="f" joinstyle="miter"/>
            <v:imagedata r:id="rId79" o:title="eqIde5e039c97516a7adb1767f635196c1a2"/>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a0ed1ec316bc54c37c4286c208f55667"/>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5" o:title="eqIdc5db41a1f31d6baee7c69990811edb9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7" o:title="eqId8455657dde27aabe6adb7b188e031c11"/>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在同一直线上，已知</w:t>
      </w:r>
      <w:r>
        <w:object>
          <v:shape id="_x0000_i106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9" o:title="eqId9874eca4abea481fa84eb772a920f9c7"/>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0a510a3eb906b3ef0760b0d1723d11a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 o:title="eqIdf1682d306c38087d9e6f7efb9cec596a"/>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5" o:title="eqId50e4ceabf0daf448d295489a489a686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7" o:title="eqId2d7b16fd2eca2e03edc067a14bd71a27"/>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9" o:title="eqId4cae70b8a9d2d2e96dea62c00ced04b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33600" cy="1933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133600" cy="19335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0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04" o:title="eqIde2d212c1709b8e72a055cf1b5381ef64"/>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06" o:title="eqIde8abfdaab699cfe51bb9678110ad6aee"/>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85pt;width:64.75pt;" o:ole="t" filled="f" o:preferrelative="t" stroked="f" coordsize="21600,21600">
            <v:path/>
            <v:fill on="f" focussize="0,0"/>
            <v:stroke on="f" joinstyle="miter"/>
            <v:imagedata r:id="rId108" o:title="eqId24072fd120fcec1b5ccf089b626c4f64"/>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 o:title="eqIdce5c56744199b7aee365f52c8c251192"/>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2pt;width:41.25pt;" o:ole="t" filled="f" o:preferrelative="t" stroked="f" coordsize="21600,21600">
            <v:path/>
            <v:fill on="f" focussize="0,0"/>
            <v:stroke on="f" joinstyle="miter"/>
            <v:imagedata r:id="rId112" o:title="eqId5e7cbe31f9c11d236c7c9611f207f465"/>
            <o:lock v:ext="edit" aspectratio="t"/>
            <w10:wrap type="none"/>
            <w10:anchorlock/>
          </v:shape>
          <o:OLEObject Type="Embed" ProgID="Equation.DSMT4" ShapeID="_x0000_i1076" DrawAspect="Content" ObjectID="_1468075776" r:id="rId111">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619250" cy="1085850"/>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hAnsi="宋体" w:eastAsia="宋体" w:cs="宋体"/>
          <w:color w:val="000000"/>
        </w:rPr>
        <w:t>如图，</w:t>
      </w:r>
      <w:r>
        <w:object>
          <v:shape id="_x0000_i107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7" o:title="eqId2190b4c9851225627dc26fcd8dc00c49"/>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19" o:title="eqId7cbce11aa19b8bd2bf6ee5a834e005de"/>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的平分线与</w:t>
      </w:r>
      <w:r>
        <w:object>
          <v:shape id="_x0000_i108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1" o:title="eqIdf52a58fbaf4fea03567e88a9f0f6e37e"/>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的垂直平分线交于点</w:t>
      </w:r>
      <w:r>
        <w:object>
          <v:shape id="_x0000_i10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，将</w:t>
      </w:r>
      <w:r>
        <w:object>
          <v:shape id="_x0000_i1083"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125" o:title="eqId194741f4d2ae7ee44cafca780361446a"/>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沿</w:t>
      </w:r>
      <w:r>
        <w:object>
          <v:shape id="_x0000_i108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7" o:title="eqId8583c112b32ffb642fa036562e3e1aae"/>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在</w:t>
      </w:r>
      <w:r>
        <w:object>
          <v:shape id="_x0000_i108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上，</w:t>
      </w:r>
      <w:r>
        <w:object>
          <v:shape id="_x0000_i10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a0ed1ec316bc54c37c4286c208f55667"/>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上</w:t>
      </w:r>
      <w:r>
        <w:object>
          <v:shape id="_x0000_i108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133" o:title="eqId04582116cd765fcc5a52f44279ad6c94"/>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折叠，点</w:t>
      </w:r>
      <w:r>
        <w:object>
          <v:shape id="_x0000_i108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5" o:title="eqIdc5db41a1f31d6baee7c69990811edb9f"/>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与点</w:t>
      </w:r>
      <w:r>
        <w:object>
          <v:shape id="_x0000_i109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恰好重合，则</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7" o:title="eqIdbb0dbbb82da8ef16630787676f246103"/>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drawing>
          <wp:inline distT="0" distB="0" distL="114300" distR="114300">
            <wp:extent cx="13716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371600" cy="157162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 xml:space="preserve">ABC </w:t>
      </w:r>
      <w:r>
        <w:rPr>
          <w:rFonts w:ascii="宋体" w:hAnsi="宋体" w:eastAsia="宋体" w:cs="宋体"/>
          <w:color w:val="000000"/>
        </w:rPr>
        <w:t>中，∠</w:t>
      </w:r>
      <w:r>
        <w:rPr>
          <w:rFonts w:ascii="Times New Roman" w:hAnsi="Times New Roman" w:eastAsia="Times New Roman" w:cs="Times New Roman"/>
          <w:color w:val="000000"/>
        </w:rPr>
        <w:t>BAC=</w:t>
      </w:r>
      <w:r>
        <w:rPr>
          <w:rFonts w:ascii="宋体" w:hAnsi="宋体" w:eastAsia="宋体" w:cs="宋体"/>
          <w:color w:val="000000"/>
        </w:rPr>
        <w:t>θ．边</w:t>
      </w:r>
      <w:r>
        <w:rPr>
          <w:rFonts w:ascii="Times New Roman" w:hAnsi="Times New Roman" w:eastAsia="Times New Roman" w:cs="Times New Roman"/>
          <w:color w:val="000000"/>
        </w:rPr>
        <w:t xml:space="preserve"> AB </w:t>
      </w:r>
      <w:r>
        <w:rPr>
          <w:rFonts w:ascii="宋体" w:hAnsi="宋体" w:eastAsia="宋体" w:cs="宋体"/>
          <w:color w:val="000000"/>
        </w:rPr>
        <w:t>的垂直平分线交边</w:t>
      </w:r>
      <w:r>
        <w:rPr>
          <w:rFonts w:ascii="Times New Roman" w:hAnsi="Times New Roman" w:eastAsia="Times New Roman" w:cs="Times New Roman"/>
          <w:color w:val="000000"/>
        </w:rPr>
        <w:t xml:space="preserve"> BC </w:t>
      </w:r>
      <w:r>
        <w:rPr>
          <w:rFonts w:ascii="宋体" w:hAnsi="宋体" w:eastAsia="宋体" w:cs="宋体"/>
          <w:color w:val="000000"/>
        </w:rPr>
        <w:t>于点</w:t>
      </w:r>
      <w:r>
        <w:rPr>
          <w:rFonts w:ascii="Times New Roman" w:hAnsi="Times New Roman" w:eastAsia="Times New Roman" w:cs="Times New Roman"/>
          <w:color w:val="000000"/>
        </w:rPr>
        <w:t xml:space="preserve"> D</w:t>
      </w:r>
      <w:r>
        <w:rPr>
          <w:rFonts w:ascii="宋体" w:hAnsi="宋体" w:eastAsia="宋体" w:cs="宋体"/>
          <w:color w:val="000000"/>
        </w:rPr>
        <w:t>，边</w:t>
      </w:r>
      <w:r>
        <w:rPr>
          <w:rFonts w:ascii="Times New Roman" w:hAnsi="Times New Roman" w:eastAsia="Times New Roman" w:cs="Times New Roman"/>
          <w:color w:val="000000"/>
        </w:rPr>
        <w:t xml:space="preserve"> AC</w:t>
      </w:r>
      <w:r>
        <w:rPr>
          <w:rFonts w:ascii="宋体" w:hAnsi="宋体" w:eastAsia="宋体" w:cs="宋体"/>
          <w:color w:val="000000"/>
        </w:rPr>
        <w:t>的垂直平分线交边</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 xml:space="preserve"> E</w:t>
      </w:r>
      <w:r>
        <w:rPr>
          <w:rFonts w:ascii="宋体" w:hAnsi="宋体" w:eastAsia="宋体" w:cs="宋体"/>
          <w:color w:val="000000"/>
        </w:rPr>
        <w:t>，连结</w:t>
      </w:r>
      <w:r>
        <w:rPr>
          <w:rFonts w:ascii="Times New Roman" w:hAnsi="Times New Roman" w:eastAsia="Times New Roman" w:cs="Times New Roman"/>
          <w:color w:val="000000"/>
        </w:rPr>
        <w:t xml:space="preserve"> AD</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，则∠</w:t>
      </w:r>
      <w:r>
        <w:rPr>
          <w:rFonts w:ascii="Times New Roman" w:hAnsi="Times New Roman" w:eastAsia="Times New Roman" w:cs="Times New Roman"/>
          <w:color w:val="000000"/>
        </w:rPr>
        <w:t xml:space="preserve">DAE </w:t>
      </w:r>
      <w:r>
        <w:rPr>
          <w:rFonts w:ascii="宋体" w:hAnsi="宋体" w:eastAsia="宋体" w:cs="宋体"/>
          <w:color w:val="000000"/>
        </w:rPr>
        <w:t>的度数为</w:t>
      </w:r>
      <w:r>
        <w:rPr>
          <w:color w:val="000000"/>
        </w:rPr>
        <w:t>_____</w:t>
      </w:r>
      <w:r>
        <w:rPr>
          <w:rFonts w:ascii="宋体" w:hAnsi="宋体" w:eastAsia="宋体" w:cs="宋体"/>
          <w:color w:val="000000"/>
        </w:rPr>
        <w:t>．（用含θ</w:t>
      </w:r>
      <w:r>
        <w:rPr>
          <w:rFonts w:ascii="Times New Roman" w:hAnsi="Times New Roman" w:eastAsia="Times New Roman" w:cs="Times New Roman"/>
          <w:color w:val="000000"/>
        </w:rPr>
        <w:t xml:space="preserve"> </w:t>
      </w:r>
      <w:r>
        <w:rPr>
          <w:rFonts w:ascii="宋体" w:hAnsi="宋体" w:eastAsia="宋体" w:cs="宋体"/>
          <w:color w:val="000000"/>
        </w:rPr>
        <w:t>的代数式表示）</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656260770" name="图片 65626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60770" name="图片 656260770"/>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object>
          <v:shape id="_x0000_i1092" o:spt="75" alt="学科网(www.zxxk.com)--教育资源门户，提供试卷、教案、课件、论文、素材以及各类教学资源下载，还有大量而丰富的教学相关资讯！" type="#_x0000_t75" style="height:35.2pt;width:137.2pt;" o:ole="t" filled="f" o:preferrelative="t" stroked="f" coordsize="21600,21600">
            <v:path/>
            <v:fill on="f" focussize="0,0"/>
            <v:stroke on="f" joinstyle="miter"/>
            <v:imagedata r:id="rId140" o:title="eqId6a7d5c277fb9501a2b21fcec6f91e5e3"/>
            <o:lock v:ext="edit" aspectratio="t"/>
            <w10:wrap type="none"/>
            <w10:anchorlock/>
          </v:shape>
          <o:OLEObject Type="Embed" ProgID="Equation.DSMT4" ShapeID="_x0000_i1092" DrawAspect="Content" ObjectID="_1468075792" r:id="rId13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解不等式：</w:t>
      </w:r>
      <w:r>
        <w:object>
          <v:shape id="_x0000_i1093" o:spt="75" alt="学科网(www.zxxk.com)--教育资源门户，提供试卷、教案、课件、论文、素材以及各类教学资源下载，还有大量而丰富的教学相关资讯！" type="#_x0000_t75" style="height:35.2pt;width:126.8pt;" o:ole="t" filled="f" o:preferrelative="t" stroked="f" coordsize="21600,21600">
            <v:path/>
            <v:fill on="f" focussize="0,0"/>
            <v:stroke on="f" joinstyle="miter"/>
            <v:imagedata r:id="rId142" o:title="eqId6b1e9f35c1882b5af230fd2e61a45fd8"/>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x+1）（x+2）=2x+4．</w:t>
      </w:r>
    </w:p>
    <w:p>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094"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144" o:title="eqId31004a81d18a03b9a57ad5a0b22184c8"/>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146" o:title="eqIdf9a918b46064c1d31e405dacea2aa1f5"/>
            <o:lock v:ext="edit" aspectratio="t"/>
            <w10:wrap type="none"/>
            <w10:anchorlock/>
          </v:shape>
          <o:OLEObject Type="Embed" ProgID="Equation.DSMT4" ShapeID="_x0000_i1095" DrawAspect="Content" ObjectID="_1468075795" r:id="rId145">
            <o:LockedField>false</o:LockedField>
          </o:OLEObject>
        </w:object>
      </w:r>
      <w:r>
        <w:rPr>
          <w:rFonts w:ascii="Calibri" w:hAnsi="Calibri" w:eastAsia="Calibri" w:cs="Calibri"/>
          <w:color w:val="000000"/>
        </w:rPr>
        <w:t>，</w: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type="#_x0000_t75" style="height:35pt;width:67.95pt;" o:ole="t" filled="f" o:preferrelative="t" stroked="f" coordsize="21600,21600">
            <v:path/>
            <v:fill on="f" focussize="0,0"/>
            <v:stroke on="f" joinstyle="miter"/>
            <v:imagedata r:id="rId148" o:title="eqId87f01e793c57bcef02defbb92a32d6e7"/>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09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504950" cy="1552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04950" cy="1552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用直尺和圆规作</w:t>
      </w:r>
      <w:r>
        <w:object>
          <v:shape id="_x0000_i1098"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52" o:title="eqId3818a2c9919d358b4c3713396093822b"/>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6260768" name="图片 65626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60768" name="图片 656260768"/>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平分线，交边</w:t>
      </w:r>
      <w:r>
        <w:object>
          <v:shape id="_x0000_i109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于点</w:t>
      </w:r>
      <w:r>
        <w:object>
          <v:shape id="_x0000_i110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55" o:title="eqIdac047e91852b91af639feec23a9598b2"/>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（不写作法，保留作图痕迹，在图上清楚地标注点</w:t>
      </w:r>
      <w:r>
        <w:object>
          <v:shape id="_x0000_i110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55" o:title="eqIdac047e91852b91af639feec23a9598b2"/>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如果在（</w:t>
      </w:r>
      <w:r>
        <w:rPr>
          <w:rFonts w:ascii="Times New Roman" w:hAnsi="Times New Roman" w:eastAsia="Times New Roman" w:cs="Times New Roman"/>
          <w:color w:val="000000"/>
        </w:rPr>
        <w:t>1</w:t>
      </w:r>
      <w:r>
        <w:rPr>
          <w:rFonts w:ascii="宋体" w:hAnsi="宋体" w:eastAsia="宋体" w:cs="宋体"/>
          <w:color w:val="000000"/>
        </w:rPr>
        <w:t>）条件下点</w:t>
      </w:r>
      <w:r>
        <w:object>
          <v:shape id="_x0000_i110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55" o:title="eqIdac047e91852b91af639feec23a9598b2"/>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的中点，求证：</w:t>
      </w:r>
      <w:r>
        <w:object>
          <v:shape id="_x0000_i110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60" o:title="eqIde4354365ca0929f8a606ed0bf341e4ca"/>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10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63" o:title="eqIded10df4140819d5451773a45de66201b"/>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为</w:t>
      </w:r>
      <w:r>
        <w:object>
          <v:shape id="_x0000_i110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的外角平分线，交</w:t>
      </w:r>
      <w:r>
        <w:object>
          <v:shape id="_x0000_i110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的延长线于点</w:t>
      </w:r>
      <w:r>
        <w:object>
          <v:shape id="_x0000_i11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7" o:title="eqId8455657dde27aabe6adb7b188e031c11"/>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，且</w:t>
      </w:r>
      <w:r>
        <w:object>
          <v:shape id="_x0000_i111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70" o:title="eqIdc59f5c3923354587bf3b08d0538af208"/>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．求证：</w:t>
      </w:r>
      <w:r>
        <w:object>
          <v:shape id="_x0000_i1112"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172" o:title="eqIdf806c8a71ab6093a69b894b290bbe00d"/>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19300"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019300" cy="1543050"/>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1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7" o:title="eqId8455657dde27aabe6adb7b188e031c11"/>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是</w:t>
      </w:r>
      <w:r>
        <w:object>
          <v:shape id="_x0000_i111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1" o:title="eqIdf52a58fbaf4fea03567e88a9f0f6e37e"/>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6260764" name="图片 65626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60764" name="图片 656260764"/>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11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8" o:title="eqId32c38dfd14dde969702dff97ef2270f9"/>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180" o:title="eqIdd757670f651633a1d1f2dc16bd818a8d"/>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182" o:title="eqId8de4a54cc7818be87a239f6de5f5d05b"/>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于点</w:t>
      </w:r>
      <w:r>
        <w:object>
          <v:shape id="_x0000_i11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 o:title="eqIda0ed1ec316bc54c37c4286c208f55667"/>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5" o:title="eqIdcd0763b031b7e6b6d87ce3554ac482d5"/>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187" o:title="eqId07140f277a35733d8c97577ccdd4e3ab"/>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，求</w:t>
      </w:r>
      <w:r>
        <w:object>
          <v:shape id="_x0000_i112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89" o:title="eqId6aa2b5e09f8ec785c59900a529390a02"/>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drawing>
          <wp:inline distT="0" distB="0" distL="114300" distR="114300">
            <wp:extent cx="1400175" cy="1343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400175" cy="1343025"/>
                    </a:xfrm>
                    <a:prstGeom prst="rect">
                      <a:avLst/>
                    </a:prstGeom>
                  </pic:spPr>
                </pic:pic>
              </a:graphicData>
            </a:graphic>
          </wp:inline>
        </w:drawing>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w:t>
      </w:r>
      <w:r>
        <w:object>
          <v:shape id="_x0000_i112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CE</w:t>
      </w:r>
      <w:r>
        <w:rPr>
          <w:rFonts w:ascii="宋体" w:hAnsi="宋体" w:eastAsia="宋体" w:cs="宋体"/>
          <w:color w:val="000000"/>
        </w:rPr>
        <w:t>是</w:t>
      </w:r>
      <w:r>
        <w:object>
          <v:shape id="_x0000_i112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的外角∠</w:t>
      </w:r>
      <w:r>
        <w:rPr>
          <w:rFonts w:ascii="Times New Roman" w:hAnsi="Times New Roman" w:eastAsia="Times New Roman" w:cs="Times New Roman"/>
          <w:color w:val="000000"/>
        </w:rPr>
        <w:t>ACM</w:t>
      </w:r>
      <w:r>
        <w:rPr>
          <w:rFonts w:ascii="宋体" w:hAnsi="宋体" w:eastAsia="宋体" w:cs="宋体"/>
          <w:color w:val="000000"/>
        </w:rPr>
        <w:t>的平分线，点</w:t>
      </w:r>
      <w:r>
        <w:rPr>
          <w:rFonts w:ascii="Times New Roman" w:hAnsi="Times New Roman" w:eastAsia="Times New Roman" w:cs="Times New Roman"/>
          <w:color w:val="000000"/>
        </w:rPr>
        <w:t>D</w:t>
      </w:r>
      <w:r>
        <w:rPr>
          <w:rFonts w:ascii="宋体" w:hAnsi="宋体" w:eastAsia="宋体" w:cs="宋体"/>
          <w:color w:val="000000"/>
        </w:rPr>
        <w:t>为射线</w:t>
      </w:r>
      <w:r>
        <w:rPr>
          <w:rFonts w:ascii="Times New Roman" w:hAnsi="Times New Roman" w:eastAsia="Times New Roman" w:cs="Times New Roman"/>
          <w:color w:val="000000"/>
        </w:rPr>
        <w:t>BC</w:t>
      </w:r>
      <w:r>
        <w:rPr>
          <w:rFonts w:ascii="宋体" w:hAnsi="宋体" w:eastAsia="宋体" w:cs="宋体"/>
          <w:color w:val="000000"/>
        </w:rPr>
        <w:t>上一点，且∠</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与</w:t>
      </w:r>
      <w:r>
        <w:rPr>
          <w:rFonts w:ascii="Times New Roman" w:hAnsi="Times New Roman" w:eastAsia="Times New Roman" w:cs="Times New Roman"/>
          <w:color w:val="000000"/>
        </w:rPr>
        <w:t>CE</w:t>
      </w:r>
      <w:r>
        <w:rPr>
          <w:rFonts w:ascii="宋体" w:hAnsi="宋体" w:eastAsia="宋体" w:cs="宋体"/>
          <w:color w:val="000000"/>
        </w:rPr>
        <w:t>相交于点</w:t>
      </w:r>
      <w:r>
        <w:rPr>
          <w:rFonts w:ascii="Times New Roman" w:hAnsi="Times New Roman" w:eastAsia="Times New Roman" w:cs="Times New Roman"/>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上，求证：</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的延长线上，那么（</w:t>
      </w:r>
      <w:r>
        <w:rPr>
          <w:rFonts w:ascii="Times New Roman" w:hAnsi="Times New Roman" w:eastAsia="Times New Roman" w:cs="Times New Roman"/>
          <w:color w:val="000000"/>
        </w:rPr>
        <w:t>1</w:t>
      </w:r>
      <w:r>
        <w:rPr>
          <w:rFonts w:ascii="宋体" w:hAnsi="宋体" w:eastAsia="宋体" w:cs="宋体"/>
          <w:color w:val="000000"/>
        </w:rPr>
        <w:t>）中的结论“</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”还成立吗？请说明理由；</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w:t>
      </w:r>
      <w:r>
        <w:object>
          <v:shape id="_x0000_i112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，且∠</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，请直接写出线段</w:t>
      </w:r>
      <w:r>
        <w:rPr>
          <w:rFonts w:ascii="Times New Roman" w:hAnsi="Times New Roman" w:eastAsia="Times New Roman" w:cs="Times New Roman"/>
          <w:color w:val="000000"/>
        </w:rPr>
        <w:t>BD</w:t>
      </w:r>
      <w:r>
        <w:rPr>
          <w:rFonts w:ascii="宋体" w:hAnsi="宋体" w:eastAsia="宋体" w:cs="宋体"/>
          <w:color w:val="000000"/>
        </w:rPr>
        <w:t>的长度．（无需写出解题过程）</w:t>
      </w:r>
    </w:p>
    <w:p>
      <w:pPr>
        <w:spacing w:line="360" w:lineRule="auto"/>
        <w:jc w:val="left"/>
        <w:textAlignment w:val="center"/>
        <w:rPr>
          <w:color w:val="000000"/>
        </w:rPr>
      </w:pPr>
      <w:r>
        <w:rPr>
          <w:color w:val="000000"/>
        </w:rPr>
        <w:drawing>
          <wp:inline distT="0" distB="0" distL="114300" distR="114300">
            <wp:extent cx="5238750" cy="2117090"/>
            <wp:effectExtent l="0" t="0" r="0" b="165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5238750" cy="2117517"/>
                    </a:xfrm>
                    <a:prstGeom prst="rect">
                      <a:avLst/>
                    </a:prstGeom>
                  </pic:spPr>
                </pic:pic>
              </a:graphicData>
            </a:graphic>
          </wp:inline>
        </w:drawing>
      </w:r>
    </w:p>
    <w:p>
      <w:pPr>
        <w:spacing w:line="360" w:lineRule="auto"/>
        <w:jc w:val="both"/>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FF2274"/>
    <w:rsid w:val="38274566"/>
    <w:rsid w:val="3F3E66AC"/>
    <w:rsid w:val="6D504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6" Type="http://schemas.openxmlformats.org/officeDocument/2006/relationships/fontTable" Target="fontTable.xml"/><Relationship Id="rId195" Type="http://schemas.openxmlformats.org/officeDocument/2006/relationships/customXml" Target="../customXml/item1.xml"/><Relationship Id="rId194" Type="http://schemas.openxmlformats.org/officeDocument/2006/relationships/image" Target="media/image88.png"/><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image" Target="media/image87.png"/><Relationship Id="rId19" Type="http://schemas.openxmlformats.org/officeDocument/2006/relationships/oleObject" Target="embeddings/oleObject7.bin"/><Relationship Id="rId189" Type="http://schemas.openxmlformats.org/officeDocument/2006/relationships/image" Target="media/image86.wmf"/><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image" Target="media/image80.png"/><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png"/><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png"/><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image" Target="media/image56.png"/><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910</Words>
  <Characters>1122</Characters>
  <Lines>0</Lines>
  <Paragraphs>0</Paragraphs>
  <TotalTime>0</TotalTime>
  <ScaleCrop>false</ScaleCrop>
  <LinksUpToDate>false</LinksUpToDate>
  <CharactersWithSpaces>1251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2022-12-26T00:10:00Z</dcterms:created>
  <dc:creator>学科网试题生产平台</dc:creator>
  <dc:description>3122089641336832</dc:description>
  <cp:lastModifiedBy>小英alice</cp:lastModifiedBy>
  <dcterms:modified xsi:type="dcterms:W3CDTF">2024-06-28T11:53:43Z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AE751AB6586942549B203BB8522299CD</vt:lpwstr>
  </property>
</Properties>
</file>