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377C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11722100</wp:posOffset>
            </wp:positionV>
            <wp:extent cx="266700" cy="482600"/>
            <wp:effectExtent l="0" t="0" r="0" b="1270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6"/>
                    <a:stretch>
                      <a:fillRect/>
                    </a:stretch>
                  </pic:blipFill>
                  <pic:spPr>
                    <a:xfrm>
                      <a:off x="0" y="0"/>
                      <a:ext cx="2667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学年第一学期期中八年级数学试卷</w:t>
      </w:r>
    </w:p>
    <w:p w14:paraId="66BC7D6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E58DF2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F4DB759">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789A726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 o:title="eqIdd5b4f3a334a4389c2e6dd91217b1348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p>
    <w:p w14:paraId="6F4E515D">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20.25pt;width:31.5pt;" o:ole="t" filled="f" o:preferrelative="t" stroked="f" coordsize="21600,21600">
            <v:path/>
            <v:fill on="f" focussize="0,0"/>
            <v:stroke on="f" joinstyle="miter"/>
            <v:imagedata r:id="rId12" o:title="eqId67520d2b623ce795150e329a21a04f1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5pt;width:75pt;" o:ole="t" filled="f" o:preferrelative="t" stroked="f" coordsize="21600,21600">
            <v:path/>
            <v:fill on="f" focussize="0,0"/>
            <v:stroke on="f" joinstyle="miter"/>
            <v:imagedata r:id="rId14" o:title="eqId9c8b7fa2a035ad4f959e1b577b2541da"/>
            <o:lock v:ext="edit" aspectratio="t"/>
            <w10:wrap type="none"/>
            <w10:anchorlock/>
          </v:shape>
          <o:OLEObject Type="Embed" ProgID="Equation.DSMT4" ShapeID="_x0000_i1028" DrawAspect="Content" ObjectID="_1468075728" r:id="rId13">
            <o:LockedField>false</o:LockedField>
          </o:OLEObject>
        </w:object>
      </w:r>
    </w:p>
    <w:p w14:paraId="76560B31">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2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6" o:title="eqId35361e76a7c85d1886728c8d0200b23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19108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9" o:title="eqIdaea872287a155776bf38d4a4cab7e464"/>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1" o:title="eqIdb349899258f7e34779a465212d6bcf48"/>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3" o:title="eqIdfd9f851f16517ca9eaa79776cc3d559b"/>
            <o:lock v:ext="edit" aspectratio="t"/>
            <w10:wrap type="none"/>
            <w10:anchorlock/>
          </v:shape>
          <o:OLEObject Type="Embed" ProgID="Equation.DSMT4" ShapeID="_x0000_i1033" DrawAspect="Content" ObjectID="_1468075733" r:id="rId22">
            <o:LockedField>false</o:LockedField>
          </o:OLEObject>
        </w:object>
      </w:r>
    </w:p>
    <w:p w14:paraId="3F649F18">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18654B">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25" o:title="eqId5f479a09b722043421ce5faa20c8a0ec"/>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7" o:title="eqId23d2fd85353950de00117628f92a0f9a"/>
            <o:lock v:ext="edit" aspectratio="t"/>
            <w10:wrap type="none"/>
            <w10:anchorlock/>
          </v:shape>
          <o:OLEObject Type="Embed" ProgID="Equation.DSMT4" ShapeID="_x0000_i1035" DrawAspect="Content" ObjectID="_1468075735" r:id="rId26">
            <o:LockedField>false</o:LockedField>
          </o:OLEObject>
        </w:object>
      </w:r>
    </w:p>
    <w:p w14:paraId="6BF6031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53154762" name="图片 25315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54762" name="图片 253154762"/>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object>
          <v:shape id="_x0000_i103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 o:title="eqId13fa32c1e926f40a0722d106563777ef"/>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2" o:title="eqId095653ffad0b2fe5d7368fa8ad25cbc1"/>
            <o:lock v:ext="edit" aspectratio="t"/>
            <w10:wrap type="none"/>
            <w10:anchorlock/>
          </v:shape>
          <o:OLEObject Type="Embed" ProgID="Equation.DSMT4" ShapeID="_x0000_i1037" DrawAspect="Content" ObjectID="_1468075737" r:id="rId31">
            <o:LockedField>false</o:LockedField>
          </o:OLEObject>
        </w:object>
      </w:r>
    </w:p>
    <w:p w14:paraId="7154DF2C">
      <w:pPr>
        <w:spacing w:line="360" w:lineRule="auto"/>
        <w:jc w:val="left"/>
        <w:textAlignment w:val="center"/>
        <w:rPr>
          <w:color w:val="000000"/>
        </w:rPr>
      </w:pPr>
      <w:r>
        <w:rPr>
          <w:color w:val="000000"/>
        </w:rPr>
        <w:t xml:space="preserve">4. </w:t>
      </w:r>
      <w:r>
        <w:rPr>
          <w:rFonts w:ascii="宋体" w:hAnsi="宋体" w:eastAsia="宋体" w:cs="宋体"/>
          <w:color w:val="000000"/>
        </w:rPr>
        <w:t>用配方法解方程</w:t>
      </w:r>
      <w:r>
        <w:object>
          <v:shape id="_x0000_i1038"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4" o:title="eqId54a995e3c45a57bab5b31924b34c82e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时，配方后所得的方程是（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34EEFB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53154760" name="图片 253154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54760" name="图片 253154760"/>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6" o:title="eqId9076c46882e9cc3fe1922669e105d7ac"/>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8" o:title="eqId12756367cdc8068ff14669089e3d8020"/>
            <o:lock v:ext="edit" aspectratio="t"/>
            <w10:wrap type="none"/>
            <w10:anchorlock/>
          </v:shape>
          <o:OLEObject Type="Embed" ProgID="Equation.DSMT4" ShapeID="_x0000_i1040" DrawAspect="Content" ObjectID="_1468075740" r:id="rId37">
            <o:LockedField>false</o:LockedField>
          </o:OLEObject>
        </w:object>
      </w:r>
    </w:p>
    <w:p w14:paraId="2C99A456">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0" o:title="eqId1bc1e81502855faefe059d6ad60fb7f8"/>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2" o:title="eqIdb0eb950406e3a1d41a88239b4ce0b6f5"/>
            <o:lock v:ext="edit" aspectratio="t"/>
            <w10:wrap type="none"/>
            <w10:anchorlock/>
          </v:shape>
          <o:OLEObject Type="Embed" ProgID="Equation.DSMT4" ShapeID="_x0000_i1042" DrawAspect="Content" ObjectID="_1468075742" r:id="rId41">
            <o:LockedField>false</o:LockedField>
          </o:OLEObject>
        </w:object>
      </w:r>
    </w:p>
    <w:p w14:paraId="44B3E0DC">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B60A37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）等角的补角相等；（</w:t>
      </w:r>
      <w:r>
        <w:rPr>
          <w:rFonts w:ascii="Times New Roman" w:hAnsi="Times New Roman" w:eastAsia="Times New Roman" w:cs="Times New Roman"/>
          <w:color w:val="000000"/>
        </w:rPr>
        <w:t>2</w:t>
      </w:r>
      <w:r>
        <w:rPr>
          <w:rFonts w:ascii="宋体" w:hAnsi="宋体" w:eastAsia="宋体" w:cs="宋体"/>
          <w:color w:val="000000"/>
        </w:rPr>
        <w:t>）两边及其中一边的对角对应相等的三角形是全等三角形；（</w:t>
      </w:r>
      <w:r>
        <w:rPr>
          <w:rFonts w:ascii="Times New Roman" w:hAnsi="Times New Roman" w:eastAsia="Times New Roman" w:cs="Times New Roman"/>
          <w:color w:val="000000"/>
        </w:rPr>
        <w:t>3</w:t>
      </w:r>
      <w:r>
        <w:rPr>
          <w:rFonts w:ascii="宋体" w:hAnsi="宋体" w:eastAsia="宋体" w:cs="宋体"/>
          <w:color w:val="000000"/>
        </w:rPr>
        <w:t>）一个角的两边与另一个角的两边分别平行，则这两个角相等；（</w:t>
      </w:r>
      <w:r>
        <w:rPr>
          <w:rFonts w:ascii="Times New Roman" w:hAnsi="Times New Roman" w:eastAsia="Times New Roman" w:cs="Times New Roman"/>
          <w:color w:val="000000"/>
        </w:rPr>
        <w:t>4</w:t>
      </w:r>
      <w:r>
        <w:rPr>
          <w:rFonts w:ascii="宋体" w:hAnsi="宋体" w:eastAsia="宋体" w:cs="宋体"/>
          <w:color w:val="000000"/>
        </w:rPr>
        <w:t>）两条直线被第三条直线所截，同旁内角互补；（</w:t>
      </w:r>
      <w:r>
        <w:rPr>
          <w:rFonts w:ascii="Times New Roman" w:hAnsi="Times New Roman" w:eastAsia="Times New Roman" w:cs="Times New Roman"/>
          <w:color w:val="000000"/>
        </w:rPr>
        <w:t>5</w:t>
      </w:r>
      <w:r>
        <w:rPr>
          <w:rFonts w:ascii="宋体" w:hAnsi="宋体" w:eastAsia="宋体" w:cs="宋体"/>
          <w:color w:val="000000"/>
        </w:rPr>
        <w:t>）等腰三角形，两腰上的高相等．</w:t>
      </w:r>
    </w:p>
    <w:p w14:paraId="067253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5A9753CE">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 o:title="eqId777d8fccf0cf8b55a68488fe48b7874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的正方形网格中，每个小正方形的边长都为</w:t>
      </w:r>
      <w:r>
        <w:rPr>
          <w:rFonts w:ascii="Times New Roman" w:hAnsi="Times New Roman" w:eastAsia="Times New Roman" w:cs="Times New Roman"/>
          <w:color w:val="000000"/>
        </w:rPr>
        <w:t>1</w: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 o:title="eqIdd39b8d91afc34e4a9b0fdbb6bafb9087"/>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8" o:title="eqId2b3b0b11a80e8b107e55534d7fda9f2b"/>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的关系为（</w:t>
      </w:r>
      <w:r>
        <w:rPr>
          <w:rFonts w:ascii="Times New Roman" w:hAnsi="Times New Roman" w:eastAsia="Times New Roman" w:cs="Times New Roman"/>
          <w:color w:val="000000"/>
        </w:rPr>
        <w:t xml:space="preserve">    </w:t>
      </w:r>
      <w:r>
        <w:rPr>
          <w:rFonts w:ascii="宋体" w:hAnsi="宋体" w:eastAsia="宋体" w:cs="宋体"/>
          <w:color w:val="000000"/>
        </w:rPr>
        <w:t>）</w:t>
      </w:r>
    </w:p>
    <w:p w14:paraId="33C449CE">
      <w:pPr>
        <w:spacing w:line="360" w:lineRule="auto"/>
        <w:jc w:val="left"/>
        <w:textAlignment w:val="center"/>
        <w:rPr>
          <w:color w:val="000000"/>
        </w:rPr>
      </w:pPr>
      <w:r>
        <w:rPr>
          <w:color w:val="000000"/>
        </w:rPr>
        <w:drawing>
          <wp:inline distT="0" distB="0" distL="114300" distR="114300">
            <wp:extent cx="88582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885825" cy="895350"/>
                    </a:xfrm>
                    <a:prstGeom prst="rect">
                      <a:avLst/>
                    </a:prstGeom>
                  </pic:spPr>
                </pic:pic>
              </a:graphicData>
            </a:graphic>
          </wp:inline>
        </w:drawing>
      </w:r>
    </w:p>
    <w:p w14:paraId="13F9C9DB">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1" o:title="eqIdf00f89f6fd05f521d05129244aa4e5e1"/>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85pt;width:93.95pt;" o:ole="t" filled="f" o:preferrelative="t" stroked="f" coordsize="21600,21600">
            <v:path/>
            <v:fill on="f" focussize="0,0"/>
            <v:stroke on="f" joinstyle="miter"/>
            <v:imagedata r:id="rId53" o:title="eqId7e7628619f6d2f2232bf349334e9b396"/>
            <o:lock v:ext="edit" aspectratio="t"/>
            <w10:wrap type="none"/>
            <w10:anchorlock/>
          </v:shape>
          <o:OLEObject Type="Embed" ProgID="Equation.DSMT4" ShapeID="_x0000_i1047" DrawAspect="Content" ObjectID="_1468075747" r:id="rId52">
            <o:LockedField>false</o:LockedField>
          </o:OLEObject>
        </w:object>
      </w:r>
    </w:p>
    <w:p w14:paraId="66F01AE1">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6.15pt;width:113.95pt;" o:ole="t" filled="f" o:preferrelative="t" stroked="f" coordsize="21600,21600">
            <v:path/>
            <v:fill on="f" focussize="0,0"/>
            <v:stroke on="f" joinstyle="miter"/>
            <v:imagedata r:id="rId55" o:title="eqId1ba09fb66925233fa3a2d960c1f0c851"/>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57" o:title="eqId4534fca632cfad96a82bf8909f8b05c7"/>
            <o:lock v:ext="edit" aspectratio="t"/>
            <w10:wrap type="none"/>
            <w10:anchorlock/>
          </v:shape>
          <o:OLEObject Type="Embed" ProgID="Equation.DSMT4" ShapeID="_x0000_i1049" DrawAspect="Content" ObjectID="_1468075749" r:id="rId56">
            <o:LockedField>false</o:LockedField>
          </o:OLEObject>
        </w:object>
      </w:r>
    </w:p>
    <w:p w14:paraId="7F0ABB8F">
      <w:pPr>
        <w:spacing w:line="360" w:lineRule="auto"/>
        <w:jc w:val="left"/>
        <w:textAlignment w:val="center"/>
        <w:rPr>
          <w:color w:val="000000"/>
        </w:rPr>
      </w:pPr>
      <w:r>
        <w:rPr>
          <w:rFonts w:ascii="宋体" w:hAnsi="宋体" w:eastAsia="宋体" w:cs="宋体"/>
          <w:b/>
          <w:color w:val="000000"/>
          <w:sz w:val="29"/>
        </w:rPr>
        <w:t>二、填空题（本大题共</w:t>
      </w:r>
      <w:r>
        <w:rPr>
          <w:rFonts w:ascii="Times New Roman" w:hAnsi="Times New Roman" w:eastAsia="Times New Roman" w:cs="Times New Roman"/>
          <w:b/>
          <w:color w:val="000000"/>
          <w:sz w:val="29"/>
        </w:rPr>
        <w:t>12</w:t>
      </w:r>
      <w:r>
        <w:rPr>
          <w:rFonts w:ascii="宋体" w:hAnsi="宋体" w:eastAsia="宋体" w:cs="宋体"/>
          <w:b/>
          <w:color w:val="000000"/>
          <w:sz w:val="29"/>
        </w:rPr>
        <w:t>题，每题</w:t>
      </w:r>
      <w:r>
        <w:rPr>
          <w:rFonts w:ascii="Times New Roman" w:hAnsi="Times New Roman" w:eastAsia="Times New Roman" w:cs="Times New Roman"/>
          <w:b/>
          <w:color w:val="000000"/>
          <w:sz w:val="29"/>
        </w:rPr>
        <w:t>3</w:t>
      </w:r>
      <w:r>
        <w:rPr>
          <w:rFonts w:ascii="宋体" w:hAnsi="宋体" w:eastAsia="宋体" w:cs="宋体"/>
          <w:b/>
          <w:color w:val="000000"/>
          <w:sz w:val="29"/>
        </w:rPr>
        <w:t>分，共</w:t>
      </w:r>
      <w:r>
        <w:rPr>
          <w:rFonts w:ascii="Times New Roman" w:hAnsi="Times New Roman" w:eastAsia="Times New Roman" w:cs="Times New Roman"/>
          <w:b/>
          <w:color w:val="000000"/>
          <w:sz w:val="29"/>
        </w:rPr>
        <w:t>36</w:t>
      </w:r>
      <w:r>
        <w:rPr>
          <w:rFonts w:ascii="宋体" w:hAnsi="宋体" w:eastAsia="宋体" w:cs="宋体"/>
          <w:b/>
          <w:color w:val="000000"/>
          <w:sz w:val="29"/>
        </w:rPr>
        <w:t>分）</w:t>
      </w:r>
    </w:p>
    <w:p w14:paraId="6E7CCDCC">
      <w:pPr>
        <w:spacing w:line="360" w:lineRule="auto"/>
        <w:jc w:val="left"/>
        <w:textAlignment w:val="center"/>
        <w:rPr>
          <w:color w:val="000000"/>
        </w:rPr>
      </w:pPr>
      <w:r>
        <w:rPr>
          <w:color w:val="000000"/>
        </w:rPr>
        <w:t xml:space="preserve">7. </w:t>
      </w:r>
      <w:r>
        <w:rPr>
          <w:rFonts w:ascii="宋体" w:hAnsi="宋体" w:eastAsia="宋体" w:cs="宋体"/>
          <w:color w:val="000000"/>
        </w:rPr>
        <w:t>写出</w:t>
      </w:r>
      <w:r>
        <w:object>
          <v:shape id="_x0000_i105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9" o:title="eqId8506eac81f673a9ac50a5a4eae8486f1"/>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的一个有理化因式</w:t>
      </w:r>
      <w:r>
        <w:rPr>
          <w:color w:val="000000"/>
        </w:rPr>
        <w:t>_________</w:t>
      </w:r>
    </w:p>
    <w:p w14:paraId="61813B8F">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6.15pt;width:39.15pt;" o:ole="t" filled="f" o:preferrelative="t" stroked="f" coordsize="21600,21600">
            <v:path/>
            <v:fill on="f" focussize="0,0"/>
            <v:stroke on="f" joinstyle="miter"/>
            <v:imagedata r:id="rId61" o:title="eqIdfff7b8e6fb7f225194aa63f7a1f356a3"/>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的根是</w:t>
      </w:r>
      <w:r>
        <w:rPr>
          <w:color w:val="000000"/>
        </w:rPr>
        <w:t>_______________</w:t>
      </w:r>
      <w:r>
        <w:rPr>
          <w:rFonts w:ascii="宋体" w:hAnsi="宋体" w:eastAsia="宋体" w:cs="宋体"/>
          <w:color w:val="000000"/>
        </w:rPr>
        <w:t>．</w:t>
      </w:r>
    </w:p>
    <w:p w14:paraId="4F7F39FF">
      <w:pPr>
        <w:spacing w:line="360" w:lineRule="auto"/>
        <w:jc w:val="left"/>
        <w:textAlignment w:val="center"/>
        <w:rPr>
          <w:color w:val="000000"/>
        </w:rPr>
      </w:pPr>
      <w:r>
        <w:rPr>
          <w:color w:val="000000"/>
        </w:rPr>
        <w:t xml:space="preserve">9. </w:t>
      </w:r>
      <w:r>
        <w:rPr>
          <w:rFonts w:ascii="宋体" w:hAnsi="宋体" w:eastAsia="宋体" w:cs="宋体"/>
          <w:color w:val="000000"/>
        </w:rPr>
        <w:t>等式</w:t>
      </w:r>
      <w:r>
        <w:object>
          <v:shape id="_x0000_i1052" o:spt="75" alt="学科网(www.zxxk.com)--教育资源门户，提供试卷、教案、课件、论文、素材以及各类教学资源下载，还有大量而丰富的教学相关资讯！" type="#_x0000_t75" style="height:34.8pt;width:37.2pt;" o:ole="t" filled="f" o:preferrelative="t" stroked="f" coordsize="21600,21600">
            <v:path/>
            <v:fill on="f" focussize="0,0"/>
            <v:stroke on="f" joinstyle="miter"/>
            <v:imagedata r:id="rId63" o:title="eqId7c0f72ead8c4112631ca5e67b2f52175"/>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 xml:space="preserve"> =</w:t>
      </w:r>
      <w:r>
        <w:object>
          <v:shape id="_x0000_i1053"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65" o:title="eqId8374bc7d13fa1458325ab97c710560f4"/>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成立的条件是</w:t>
      </w:r>
      <w:r>
        <w:rPr>
          <w:color w:val="000000"/>
        </w:rPr>
        <w:t>_________</w:t>
      </w:r>
    </w:p>
    <w:p w14:paraId="49C7B7B1">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05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53154766" name="图片 253154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54766" name="图片 253154766"/>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5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70" o:title="eqId29dec8b0af4622980a007a71347a04d9"/>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有两个不相等的实数根，则实数</w:t>
      </w:r>
      <w:r>
        <w:object>
          <v:shape id="_x0000_i105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14:paraId="54C3E279">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74" o:title="eqId7fa09c9e2978a4e316f071aa04749eb0"/>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76" o:title="eqId9c76f44aa1b739876dff5b483a841e01"/>
            <o:lock v:ext="edit" aspectratio="t"/>
            <w10:wrap type="none"/>
            <w10:anchorlock/>
          </v:shape>
          <o:OLEObject Type="Embed" ProgID="Equation.DSMT4" ShapeID="_x0000_i1058" DrawAspect="Content" ObjectID="_1468075758" r:id="rId75">
            <o:LockedField>false</o:LockedField>
          </o:OLEObject>
        </w:object>
      </w:r>
      <w:r>
        <w:rPr>
          <w:color w:val="000000"/>
        </w:rPr>
        <w:t>_______</w:t>
      </w:r>
      <w:r>
        <w:rPr>
          <w:rFonts w:ascii="宋体" w:hAnsi="宋体" w:eastAsia="宋体" w:cs="宋体"/>
          <w:color w:val="000000"/>
        </w:rPr>
        <w:t>．</w:t>
      </w:r>
    </w:p>
    <w:p w14:paraId="30048DFF">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78" o:title="eqIda2e647c14561826ba9e396acc5a3792c"/>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为实数，且</w:t>
      </w:r>
      <w:r>
        <w:object>
          <v:shape id="_x0000_i1060" o:spt="75" alt="学科网(www.zxxk.com)--教育资源门户，提供试卷、教案、课件、论文、素材以及各类教学资源下载，还有大量而丰富的教学相关资讯！" type="#_x0000_t75" style="height:22pt;width:131.5pt;" o:ole="t" filled="f" o:preferrelative="t" stroked="f" coordsize="21600,21600">
            <v:path/>
            <v:fill on="f" focussize="0,0"/>
            <v:stroke on="f" joinstyle="miter"/>
            <v:imagedata r:id="rId80" o:title="eqId9fc1747e2aeb43b01b1970090736ca47"/>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82" o:title="eqIdd8c9ac4246e2ffa451c7f83300c8d1e4"/>
            <o:lock v:ext="edit" aspectratio="t"/>
            <w10:wrap type="none"/>
            <w10:anchorlock/>
          </v:shape>
          <o:OLEObject Type="Embed" ProgID="Equation.DSMT4" ShapeID="_x0000_i1061" DrawAspect="Content" ObjectID="_1468075761" r:id="rId81">
            <o:LockedField>false</o:LockedField>
          </o:OLEObject>
        </w:object>
      </w:r>
      <w:r>
        <w:rPr>
          <w:color w:val="000000"/>
        </w:rPr>
        <w:t>______</w:t>
      </w:r>
      <w:r>
        <w:rPr>
          <w:rFonts w:ascii="宋体" w:hAnsi="宋体" w:eastAsia="宋体" w:cs="宋体"/>
          <w:color w:val="000000"/>
        </w:rPr>
        <w:t>．</w:t>
      </w:r>
    </w:p>
    <w:p w14:paraId="517A2250">
      <w:pPr>
        <w:spacing w:line="360" w:lineRule="auto"/>
        <w:jc w:val="left"/>
        <w:textAlignment w:val="center"/>
        <w:rPr>
          <w:color w:val="000000"/>
        </w:rPr>
      </w:pPr>
      <w:r>
        <w:rPr>
          <w:color w:val="000000"/>
        </w:rPr>
        <w:t xml:space="preserve">13. </w:t>
      </w:r>
      <w:r>
        <w:rPr>
          <w:rFonts w:ascii="宋体" w:hAnsi="宋体" w:eastAsia="宋体" w:cs="宋体"/>
          <w:color w:val="000000"/>
        </w:rPr>
        <w:t>二次三项式</w:t>
      </w:r>
      <w:r>
        <w:object>
          <v:shape id="_x0000_i1062" o:spt="75" alt="学科网(www.zxxk.com)--教育资源门户，提供试卷、教案、课件、论文、素材以及各类教学资源下载，还有大量而丰富的教学相关资讯！" type="#_x0000_t75" style="height:13.8pt;width:51.9pt;" o:ole="t" filled="f" o:preferrelative="t" stroked="f" coordsize="21600,21600">
            <v:path/>
            <v:fill on="f" focussize="0,0"/>
            <v:stroke on="f" joinstyle="miter"/>
            <v:imagedata r:id="rId84" o:title="eqId65cd04435a0eab5788f7c7cceda2614a"/>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是一个完全平方式，那么</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_______</w:t>
      </w:r>
      <w:r>
        <w:rPr>
          <w:rFonts w:ascii="宋体" w:hAnsi="宋体" w:eastAsia="宋体" w:cs="宋体"/>
          <w:color w:val="000000"/>
        </w:rPr>
        <w:t>．</w:t>
      </w:r>
    </w:p>
    <w:p w14:paraId="49305B18">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06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6" o:title="eqIdb0fff774b4b0087a6f304ce930d359be"/>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 o:title="eqId85c4bdfb0db1e31e8459df1d15f9ab55"/>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平分</w:t>
      </w:r>
      <w:r>
        <w:object>
          <v:shape id="_x0000_i10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 o:title="eqIdd39b8d91afc34e4a9b0fdbb6bafb9087"/>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中点，如果</w:t>
      </w:r>
      <w:r>
        <w:object>
          <v:shape id="_x0000_i106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3" o:title="eqIdefc6e4b936d7a800e839a30c3839574d"/>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5" o:title="eqIddae8221601c7bd5c51fd520615581fa1"/>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97" o:title="eqIde1ec5d678ec42846e1d28301e3bfd4be"/>
            <o:lock v:ext="edit" aspectratio="t"/>
            <w10:wrap type="none"/>
            <w10:anchorlock/>
          </v:shape>
          <o:OLEObject Type="Embed" ProgID="Equation.DSMT4" ShapeID="_x0000_i1069" DrawAspect="Content" ObjectID="_1468075769" r:id="rId96">
            <o:LockedField>false</o:LockedField>
          </o:OLEObject>
        </w:object>
      </w:r>
      <w:r>
        <w:rPr>
          <w:color w:val="000000"/>
        </w:rPr>
        <w:t>_______</w:t>
      </w:r>
      <w:r>
        <w:rPr>
          <w:rFonts w:ascii="宋体" w:hAnsi="宋体" w:eastAsia="宋体" w:cs="宋体"/>
          <w:color w:val="000000"/>
        </w:rPr>
        <w:t>．</w:t>
      </w:r>
    </w:p>
    <w:p w14:paraId="293CF04F">
      <w:pPr>
        <w:spacing w:line="360" w:lineRule="auto"/>
        <w:jc w:val="left"/>
        <w:textAlignment w:val="center"/>
        <w:rPr>
          <w:color w:val="000000"/>
        </w:rPr>
      </w:pPr>
      <w:r>
        <w:rPr>
          <w:color w:val="000000"/>
        </w:rPr>
        <w:drawing>
          <wp:inline distT="0" distB="0" distL="114300" distR="114300">
            <wp:extent cx="1438275" cy="1485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38275" cy="1485900"/>
                    </a:xfrm>
                    <a:prstGeom prst="rect">
                      <a:avLst/>
                    </a:prstGeom>
                  </pic:spPr>
                </pic:pic>
              </a:graphicData>
            </a:graphic>
          </wp:inline>
        </w:drawing>
      </w:r>
    </w:p>
    <w:p w14:paraId="30442026">
      <w:pPr>
        <w:spacing w:line="360" w:lineRule="auto"/>
        <w:jc w:val="left"/>
        <w:textAlignment w:val="center"/>
        <w:rPr>
          <w:color w:val="000000"/>
        </w:rPr>
      </w:pPr>
      <w:r>
        <w:rPr>
          <w:color w:val="000000"/>
        </w:rPr>
        <w:t xml:space="preserve">15. </w:t>
      </w:r>
      <w:r>
        <w:rPr>
          <w:rFonts w:ascii="宋体" w:hAnsi="宋体" w:eastAsia="宋体" w:cs="宋体"/>
          <w:color w:val="000000"/>
        </w:rPr>
        <w:t>请将“等角的补角相等”请改写成“如果，那么”的形式</w:t>
      </w:r>
      <w:r>
        <w:rPr>
          <w:color w:val="000000"/>
        </w:rPr>
        <w:t>______</w:t>
      </w:r>
      <w:r>
        <w:rPr>
          <w:rFonts w:ascii="宋体" w:hAnsi="宋体" w:eastAsia="宋体" w:cs="宋体"/>
          <w:color w:val="000000"/>
        </w:rPr>
        <w:t>．</w:t>
      </w:r>
    </w:p>
    <w:p w14:paraId="61FD426B">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00" o:title="eqId7e8a6ce7f12eb6fa761e6794e6ffb830"/>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，则关于</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53154764" name="图片 25315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54764" name="图片 253154764"/>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7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 o:title="eqId13fa32c1e926f40a0722d106563777ef"/>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必有一个实数根是</w:t>
      </w:r>
      <w:r>
        <w:rPr>
          <w:color w:val="000000"/>
        </w:rPr>
        <w:t>______</w:t>
      </w:r>
      <w:r>
        <w:rPr>
          <w:rFonts w:ascii="宋体" w:hAnsi="宋体" w:eastAsia="宋体" w:cs="宋体"/>
          <w:color w:val="000000"/>
        </w:rPr>
        <w:t>．</w:t>
      </w:r>
    </w:p>
    <w:p w14:paraId="7062BFBC">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i/>
          <w:color w:val="000000"/>
        </w:rPr>
        <w:t>D</w:t>
      </w:r>
      <w:r>
        <w:rPr>
          <w:rFonts w:ascii="宋体" w:hAnsi="宋体" w:eastAsia="宋体" w:cs="宋体"/>
          <w:color w:val="000000"/>
        </w:rPr>
        <w:t>为</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内一点，</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9d78abbad68bbbf12af10cd40ef4c353"/>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平分</w:t>
      </w:r>
      <w:r>
        <w:object>
          <v:shape id="_x0000_i10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8" o:title="eqId8fabb884dc5f9609de491245463bbe9a"/>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 o:title="eqId9b937442ad4cc480adc11bb143559454"/>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，交</w:t>
      </w:r>
      <w:r>
        <w:object>
          <v:shape id="_x0000_i10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14" o:title="eqIdc5348ba6e3f7711299ce35d421b3bac5"/>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14pt;width:84.05pt;" o:ole="t" filled="f" o:preferrelative="t" stroked="f" coordsize="21600,21600">
            <v:path/>
            <v:fill on="f" focussize="0,0"/>
            <v:stroke on="f" joinstyle="miter"/>
            <v:imagedata r:id="rId116" o:title="eqIdc32587ff0dd83c16fcd946f335b2c82b"/>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8" o:title="eqIdd40b319212a7e7528b053e1c7097e966"/>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长为</w:t>
      </w:r>
      <w:r>
        <w:rPr>
          <w:color w:val="000000"/>
        </w:rPr>
        <w:t>_______</w:t>
      </w:r>
      <w:r>
        <w:rPr>
          <w:rFonts w:ascii="宋体" w:hAnsi="宋体" w:eastAsia="宋体" w:cs="宋体"/>
          <w:color w:val="000000"/>
        </w:rPr>
        <w:t>．</w:t>
      </w:r>
    </w:p>
    <w:p w14:paraId="3CB67300">
      <w:pPr>
        <w:spacing w:line="360" w:lineRule="auto"/>
        <w:jc w:val="both"/>
        <w:textAlignment w:val="center"/>
        <w:rPr>
          <w:color w:val="000000"/>
        </w:rPr>
      </w:pPr>
      <w:r>
        <w:rPr>
          <w:color w:val="000000"/>
        </w:rPr>
        <w:drawing>
          <wp:inline distT="0" distB="0" distL="114300" distR="114300">
            <wp:extent cx="15621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562100" cy="895350"/>
                    </a:xfrm>
                    <a:prstGeom prst="rect">
                      <a:avLst/>
                    </a:prstGeom>
                  </pic:spPr>
                </pic:pic>
              </a:graphicData>
            </a:graphic>
          </wp:inline>
        </w:drawing>
      </w:r>
    </w:p>
    <w:p w14:paraId="428C5F51">
      <w:pPr>
        <w:spacing w:line="360" w:lineRule="auto"/>
        <w:jc w:val="left"/>
        <w:textAlignment w:val="center"/>
        <w:rPr>
          <w:color w:val="000000"/>
        </w:rPr>
      </w:pPr>
      <w:r>
        <w:rPr>
          <w:color w:val="000000"/>
        </w:rPr>
        <w:t xml:space="preserve">18. </w:t>
      </w:r>
      <w:r>
        <w:rPr>
          <w:rFonts w:ascii="宋体" w:hAnsi="宋体" w:eastAsia="宋体" w:cs="宋体"/>
          <w:color w:val="000000"/>
        </w:rPr>
        <w:t>阅读材料：一般地，我们把被开方数中含有二次根式的二次根式称为复合二次根式，例如：</w:t>
      </w:r>
      <w:r>
        <w:object>
          <v:shape id="_x0000_i1081" o:spt="75" alt="学科网(www.zxxk.com)--教育资源门户，提供试卷、教案、课件、论文、素材以及各类教学资源下载，还有大量而丰富的教学相关资讯！" type="#_x0000_t75" style="height:22pt;width:122.5pt;" o:ole="t" filled="f" o:preferrelative="t" stroked="f" coordsize="21600,21600">
            <v:path/>
            <v:fill on="f" focussize="0,0"/>
            <v:stroke on="f" joinstyle="miter"/>
            <v:imagedata r:id="rId121" o:title="eqId1c0bdc18d198add74e78727fd8359ac7"/>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等都是复合二次根式．其中有一些特殊的复合二次根式可以进行化简，例如：</w:t>
      </w:r>
    </w:p>
    <w:p w14:paraId="74F883AB">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23.5pt;width:348.6pt;" o:ole="t" filled="f" o:preferrelative="t" stroked="f" coordsize="21600,21600">
            <v:path/>
            <v:fill on="f" focussize="0,0"/>
            <v:stroke on="f" joinstyle="miter"/>
            <v:imagedata r:id="rId123" o:title="eqIda9d3ce272e2f4421e95535b5f3730141"/>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p>
    <w:p w14:paraId="576F74B4">
      <w:pPr>
        <w:spacing w:line="360" w:lineRule="auto"/>
        <w:jc w:val="left"/>
        <w:textAlignment w:val="center"/>
        <w:rPr>
          <w:color w:val="000000"/>
        </w:rPr>
      </w:pPr>
      <w:r>
        <w:rPr>
          <w:rFonts w:ascii="宋体" w:hAnsi="宋体" w:eastAsia="宋体" w:cs="宋体"/>
          <w:color w:val="000000"/>
        </w:rPr>
        <w:t>请利用上述运算法则化简：</w:t>
      </w:r>
      <w:r>
        <w:object>
          <v:shape id="_x0000_i1083" o:spt="75" alt="学科网(www.zxxk.com)--教育资源门户，提供试卷、教案、课件、论文、素材以及各类教学资源下载，还有大量而丰富的教学相关资讯！" type="#_x0000_t75" style="height:26.5pt;width:90pt;" o:ole="t" filled="f" o:preferrelative="t" stroked="f" coordsize="21600,21600">
            <v:path/>
            <v:fill on="f" focussize="0,0"/>
            <v:stroke on="f" joinstyle="miter"/>
            <v:imagedata r:id="rId125" o:title="eqIdc24df5325887f158bac0259875ad12fa"/>
            <o:lock v:ext="edit" aspectratio="t"/>
            <w10:wrap type="none"/>
            <w10:anchorlock/>
          </v:shape>
          <o:OLEObject Type="Embed" ProgID="Equation.DSMT4" ShapeID="_x0000_i1083" DrawAspect="Content" ObjectID="_1468075783" r:id="rId124">
            <o:LockedField>false</o:LockedField>
          </o:OLEObject>
        </w:object>
      </w:r>
      <w:r>
        <w:rPr>
          <w:color w:val="000000"/>
        </w:rPr>
        <w:t>_______</w:t>
      </w:r>
      <w:r>
        <w:rPr>
          <w:rFonts w:ascii="宋体" w:hAnsi="宋体" w:eastAsia="宋体" w:cs="宋体"/>
          <w:color w:val="000000"/>
        </w:rPr>
        <w:t>．</w:t>
      </w:r>
    </w:p>
    <w:p w14:paraId="71F02806">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大题，共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C97CD4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3pt;width:134.5pt;" o:ole="t" filled="f" o:preferrelative="t" stroked="f" coordsize="21600,21600">
            <v:path/>
            <v:fill on="f" focussize="0,0"/>
            <v:stroke on="f" joinstyle="miter"/>
            <v:imagedata r:id="rId127" o:title="eqIdfeb70831b7e0affb65329e6f50804b0c"/>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p>
    <w:p w14:paraId="2EBD444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5.25pt;width:114pt;" o:ole="t" filled="f" o:preferrelative="t" stroked="f" coordsize="21600,21600">
            <v:path/>
            <v:fill on="f" focussize="0,0"/>
            <v:stroke on="f" joinstyle="miter"/>
            <v:imagedata r:id="rId129" o:title="eqId4e0f57d2c1053098626a9e57c208512a"/>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568D5867">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14:paraId="07033278">
      <w:pPr>
        <w:spacing w:line="360" w:lineRule="auto"/>
        <w:jc w:val="left"/>
        <w:textAlignment w:val="center"/>
        <w:rPr>
          <w:color w:val="000000"/>
        </w:rPr>
      </w:pPr>
      <w:r>
        <w:rPr>
          <w:color w:val="000000"/>
        </w:rPr>
        <w:t>（1）</w:t>
      </w:r>
      <w:r>
        <w:object>
          <v:shape id="_x0000_i1086"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131" o:title="eqId69706888ee13749d5dbdab585df0743e"/>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p>
    <w:p w14:paraId="723D9C45">
      <w:pPr>
        <w:spacing w:line="360" w:lineRule="auto"/>
        <w:jc w:val="left"/>
        <w:textAlignment w:val="center"/>
        <w:rPr>
          <w:color w:val="000000"/>
        </w:rPr>
      </w:pPr>
      <w:r>
        <w:rPr>
          <w:color w:val="000000"/>
        </w:rPr>
        <w:t>（2）</w:t>
      </w:r>
      <w:r>
        <w:object>
          <v:shape id="_x0000_i1087"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133" o:title="eqId68501b39e1bb690c4ceabf217e28d614"/>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p>
    <w:p w14:paraId="38A84B70">
      <w:pPr>
        <w:spacing w:line="360" w:lineRule="auto"/>
        <w:jc w:val="left"/>
        <w:textAlignment w:val="center"/>
        <w:rPr>
          <w:color w:val="000000"/>
        </w:rPr>
      </w:pPr>
      <w:r>
        <w:rPr>
          <w:color w:val="000000"/>
        </w:rPr>
        <w:t>（3）</w:t>
      </w:r>
      <w:r>
        <w:object>
          <v:shape id="_x0000_i1088"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135" o:title="eqId997c9a9f66801f624a984783707722e0"/>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p>
    <w:p w14:paraId="65BA70DF">
      <w:pPr>
        <w:spacing w:line="360" w:lineRule="auto"/>
        <w:jc w:val="left"/>
        <w:textAlignment w:val="center"/>
        <w:rPr>
          <w:color w:val="000000"/>
        </w:rPr>
      </w:pPr>
      <w:r>
        <w:rPr>
          <w:color w:val="000000"/>
        </w:rPr>
        <w:t>（4）</w:t>
      </w:r>
      <w:r>
        <w:object>
          <v:shape id="_x0000_i1089"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137" o:title="eqId3c94396bac33dde3236834995522c92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p>
    <w:p w14:paraId="53A3812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大题，共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464302F1">
      <w:pPr>
        <w:spacing w:line="360" w:lineRule="auto"/>
        <w:jc w:val="left"/>
        <w:textAlignment w:val="center"/>
        <w:rPr>
          <w:color w:val="000000"/>
        </w:rPr>
      </w:pPr>
      <w:r>
        <w:rPr>
          <w:color w:val="000000"/>
        </w:rPr>
        <w:t xml:space="preserve">22. </w:t>
      </w:r>
      <w:r>
        <w:rPr>
          <w:rFonts w:ascii="宋体" w:hAnsi="宋体" w:eastAsia="宋体" w:cs="宋体"/>
          <w:color w:val="000000"/>
        </w:rPr>
        <w:t>已知实数</w:t>
      </w:r>
      <w:r>
        <w:object>
          <v:shape id="_x0000_i10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1" o:title="eqId2c94bb12cee76221e13f9ef955b0aab1"/>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使等式</w:t>
      </w:r>
      <w:r>
        <w:object>
          <v:shape id="_x0000_i1092" o:spt="75" alt="学科网(www.zxxk.com)--教育资源门户，提供试卷、教案、课件、论文、素材以及各类教学资源下载，还有大量而丰富的教学相关资讯！" type="#_x0000_t75" style="height:19pt;width:108pt;" o:ole="t" filled="f" o:preferrelative="t" stroked="f" coordsize="21600,21600">
            <v:path/>
            <v:fill on="f" focussize="0,0"/>
            <v:stroke on="f" joinstyle="miter"/>
            <v:imagedata r:id="rId143" o:title="eqIdfec5dc4d37f2cfd332ec4b6b16d276da"/>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成立，请化简代数式</w:t>
      </w:r>
      <w:r>
        <w:object>
          <v:shape id="_x0000_i1093"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145" o:title="eqIdbb1192f50c94847e6f67c0273e2abd90"/>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，并求代数式的值．</w:t>
      </w:r>
    </w:p>
    <w:p w14:paraId="267B0884">
      <w:pPr>
        <w:spacing w:line="360" w:lineRule="auto"/>
        <w:jc w:val="left"/>
        <w:textAlignment w:val="center"/>
        <w:rPr>
          <w:color w:val="000000"/>
        </w:rPr>
      </w:pPr>
      <w:r>
        <w:rPr>
          <w:color w:val="000000"/>
        </w:rPr>
        <w:t xml:space="preserve">23. </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非负整数，且关于</w:t>
      </w:r>
      <w:r>
        <w:object>
          <v:shape id="_x0000_i109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的方程</w:t>
      </w:r>
      <w:r>
        <w:object>
          <v:shape id="_x0000_i1096" o:spt="75" alt="学科网(www.zxxk.com)--教育资源门户，提供试卷、教案、课件、论文、素材以及各类教学资源下载，还有大量而丰富的教学相关资讯！" type="#_x0000_t75" style="height:18pt;width:163pt;" o:ole="t" filled="f" o:preferrelative="t" stroked="f" coordsize="21600,21600">
            <v:path/>
            <v:fill on="f" focussize="0,0"/>
            <v:stroke on="f" joinstyle="miter"/>
            <v:imagedata r:id="rId149" o:title="eqId640af7d747cc2815ca079f1b6f4585a7"/>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有两个实数根，求</w:t>
      </w:r>
      <w:r>
        <w:object>
          <v:shape id="_x0000_i109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的值和这时方程的根．</w:t>
      </w:r>
    </w:p>
    <w:p w14:paraId="6FABEAB5">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 o:title="eqId85c4bdfb0db1e31e8459df1d15f9ab55"/>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54" o:title="eqId4cae70b8a9d2d2e96dea62c00ced04b9"/>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的高，</w:t>
      </w:r>
      <w:r>
        <w:object>
          <v:shape id="_x0000_i11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 o:title="eqId85c4bdfb0db1e31e8459df1d15f9ab55"/>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54" o:title="eqId4cae70b8a9d2d2e96dea62c00ced04b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，延长</w:t>
      </w:r>
      <w:r>
        <w:object>
          <v:shape id="_x0000_i110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54" o:title="eqId4cae70b8a9d2d2e96dea62c00ced04b9"/>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Q</w:t>
      </w:r>
      <w:r>
        <w:rPr>
          <w:rFonts w:ascii="宋体" w:hAnsi="宋体" w:eastAsia="宋体" w:cs="宋体"/>
          <w:color w:val="000000"/>
        </w:rPr>
        <w:t>，使</w:t>
      </w:r>
      <w:r>
        <w:object>
          <v:shape id="_x0000_i1105" o:spt="75" alt="学科网(www.zxxk.com)--教育资源门户，提供试卷、教案、课件、论文、素材以及各类教学资源下载，还有大量而丰富的教学相关资讯！" type="#_x0000_t75" style="height:15.5pt;width:48pt;" o:ole="t" filled="f" o:preferrelative="t" stroked="f" coordsize="21600,21600">
            <v:path/>
            <v:fill on="f" focussize="0,0"/>
            <v:stroke on="f" joinstyle="miter"/>
            <v:imagedata r:id="rId160" o:title="eqIddb0313fbc58cf0bd0001b4fb911bd0f9"/>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，连接</w:t>
      </w:r>
      <w:r>
        <w:object>
          <v:shape id="_x0000_i11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2" o:title="eqId20a541b81584a032f571159ea152c85a"/>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64" o:title="eqId84d454c82d9e52747563d47b68099249"/>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，如果</w:t>
      </w:r>
      <w:r>
        <w:object>
          <v:shape id="_x0000_i110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66" o:title="eqIddd09eae1047bd5986ce271d0fa72dc4d"/>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，求证：</w:t>
      </w:r>
      <w:r>
        <w:object>
          <v:shape id="_x0000_i1109"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68" o:title="eqId70e8b17a7840ae7b75590da92fa0965b"/>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p>
    <w:p w14:paraId="4DE76344">
      <w:pPr>
        <w:spacing w:line="360" w:lineRule="auto"/>
        <w:jc w:val="left"/>
        <w:textAlignment w:val="center"/>
        <w:rPr>
          <w:color w:val="000000"/>
        </w:rPr>
      </w:pPr>
      <w:r>
        <w:rPr>
          <w:color w:val="000000"/>
        </w:rPr>
        <w:drawing>
          <wp:inline distT="0" distB="0" distL="114300" distR="114300">
            <wp:extent cx="1314450"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314450" cy="1076325"/>
                    </a:xfrm>
                    <a:prstGeom prst="rect">
                      <a:avLst/>
                    </a:prstGeom>
                  </pic:spPr>
                </pic:pic>
              </a:graphicData>
            </a:graphic>
          </wp:inline>
        </w:drawing>
      </w:r>
    </w:p>
    <w:p w14:paraId="229E7561">
      <w:pPr>
        <w:spacing w:line="360" w:lineRule="auto"/>
        <w:jc w:val="left"/>
        <w:textAlignment w:val="center"/>
        <w:rPr>
          <w:color w:val="000000"/>
        </w:rPr>
      </w:pPr>
      <w:r>
        <w:rPr>
          <w:color w:val="000000"/>
        </w:rPr>
        <w:t xml:space="preserve">25. </w:t>
      </w:r>
      <w:r>
        <w:rPr>
          <w:rFonts w:ascii="宋体" w:hAnsi="宋体" w:eastAsia="宋体" w:cs="宋体"/>
          <w:color w:val="000000"/>
        </w:rPr>
        <w:t>如图，等边三角形</w:t>
      </w:r>
      <w:r>
        <w:object>
          <v:shape id="_x0000_i111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71" o:title="eqId7bef5239ddbb0972700ce01daf9ee7cf"/>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11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3" o:title="eqId3355e2fa0ac6c675f02ee36c3ced4f2d"/>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边上的两动点，</w:t>
      </w:r>
      <w:r>
        <w:object>
          <v:shape id="_x0000_i11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5" o:title="eqId68a83fdd2ba72a2dba0b6b10bb3e06b9"/>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9d78abbad68bbbf12af10cd40ef4c353"/>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78" o:title="eqId7c39d2c88a214e6daeb62ddba4686b53"/>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0" o:title="eqIdc503e29373e8d87134bdb46bd3912910"/>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，求</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2" o:title="eqIdb821e29fa0cec75ff48ca59747a71cba"/>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的大小．</w:t>
      </w:r>
    </w:p>
    <w:p w14:paraId="12E99160">
      <w:pPr>
        <w:spacing w:line="360" w:lineRule="auto"/>
        <w:jc w:val="left"/>
        <w:textAlignment w:val="center"/>
        <w:rPr>
          <w:color w:val="000000"/>
        </w:rPr>
      </w:pPr>
      <w:r>
        <w:rPr>
          <w:color w:val="000000"/>
        </w:rPr>
        <w:drawing>
          <wp:inline distT="0" distB="0" distL="114300" distR="114300">
            <wp:extent cx="132397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323975" cy="1190625"/>
                    </a:xfrm>
                    <a:prstGeom prst="rect">
                      <a:avLst/>
                    </a:prstGeom>
                  </pic:spPr>
                </pic:pic>
              </a:graphicData>
            </a:graphic>
          </wp:inline>
        </w:drawing>
      </w:r>
    </w:p>
    <w:p w14:paraId="6DC7D64A">
      <w:pPr>
        <w:spacing w:line="360" w:lineRule="auto"/>
        <w:jc w:val="left"/>
        <w:textAlignment w:val="center"/>
        <w:rPr>
          <w:color w:val="000000"/>
        </w:rPr>
      </w:pPr>
      <w:r>
        <w:rPr>
          <w:color w:val="000000"/>
        </w:rPr>
        <w:t xml:space="preserve">26. </w:t>
      </w:r>
      <w:r>
        <w:rPr>
          <w:rFonts w:ascii="宋体" w:hAnsi="宋体" w:eastAsia="宋体" w:cs="宋体"/>
          <w:color w:val="000000"/>
        </w:rPr>
        <w:t>将一副三角板中的两块直角三角尺的直角顶点</w:t>
      </w:r>
      <w:r>
        <w:rPr>
          <w:rFonts w:ascii="Times New Roman" w:hAnsi="Times New Roman" w:eastAsia="Times New Roman" w:cs="Times New Roman"/>
          <w:i/>
          <w:color w:val="000000"/>
        </w:rPr>
        <w:t>C</w:t>
      </w:r>
      <w:r>
        <w:rPr>
          <w:rFonts w:ascii="宋体" w:hAnsi="宋体" w:eastAsia="宋体" w:cs="宋体"/>
          <w:color w:val="000000"/>
        </w:rPr>
        <w:t>按如图</w:t>
      </w:r>
      <w:r>
        <w:rPr>
          <w:rFonts w:ascii="Times New Roman" w:hAnsi="Times New Roman" w:eastAsia="Times New Roman" w:cs="Times New Roman"/>
          <w:color w:val="000000"/>
        </w:rPr>
        <w:t>1</w:t>
      </w:r>
      <w:r>
        <w:rPr>
          <w:rFonts w:ascii="宋体" w:hAnsi="宋体" w:eastAsia="宋体" w:cs="宋体"/>
          <w:color w:val="000000"/>
        </w:rPr>
        <w:t>方式叠放在一起，其中</w:t>
      </w:r>
      <w:r>
        <w:object>
          <v:shape id="_x0000_i1117" o:spt="75" alt="学科网(www.zxxk.com)--教育资源门户，提供试卷、教案、课件、论文、素材以及各类教学资源下载，还有大量而丰富的教学相关资讯！" type="#_x0000_t75" style="height:13.8pt;width:190.75pt;" o:ole="t" filled="f" o:preferrelative="t" stroked="f" coordsize="21600,21600">
            <v:path/>
            <v:fill on="f" focussize="0,0"/>
            <v:stroke on="f" joinstyle="miter"/>
            <v:imagedata r:id="rId185" o:title="eqIdd909e0ee394237245aa35df8bb9ae474"/>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w:t>
      </w:r>
    </w:p>
    <w:p w14:paraId="03708208">
      <w:pPr>
        <w:spacing w:line="360" w:lineRule="auto"/>
        <w:jc w:val="left"/>
        <w:textAlignment w:val="center"/>
        <w:rPr>
          <w:color w:val="000000"/>
        </w:rPr>
      </w:pPr>
      <w:r>
        <w:rPr>
          <w:color w:val="000000"/>
        </w:rPr>
        <w:drawing>
          <wp:inline distT="0" distB="0" distL="114300" distR="114300">
            <wp:extent cx="305752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3057525" cy="1428750"/>
                    </a:xfrm>
                    <a:prstGeom prst="rect">
                      <a:avLst/>
                    </a:prstGeom>
                  </pic:spPr>
                </pic:pic>
              </a:graphicData>
            </a:graphic>
          </wp:inline>
        </w:drawing>
      </w:r>
    </w:p>
    <w:p w14:paraId="430113EF">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1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88" o:title="eqIdd5b69d40b75d582c4b8ffa2369af1d41"/>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90" o:title="eqId605f2976297a0deaa1602ef09d6a5afa"/>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_______</w:t>
      </w:r>
      <w:r>
        <w:rPr>
          <w:rFonts w:ascii="宋体" w:hAnsi="宋体" w:eastAsia="宋体" w:cs="宋体"/>
          <w:color w:val="000000"/>
        </w:rPr>
        <w:t>；理由是</w:t>
      </w:r>
      <w:r>
        <w:rPr>
          <w:rFonts w:ascii="Times New Roman" w:hAnsi="Times New Roman" w:eastAsia="Times New Roman" w:cs="Times New Roman"/>
          <w:color w:val="000000"/>
        </w:rPr>
        <w:t>_______</w:t>
      </w:r>
      <w:r>
        <w:rPr>
          <w:rFonts w:ascii="宋体" w:hAnsi="宋体" w:eastAsia="宋体" w:cs="宋体"/>
          <w:color w:val="000000"/>
        </w:rPr>
        <w:t>；</w:t>
      </w:r>
    </w:p>
    <w:p w14:paraId="24D50317">
      <w:pPr>
        <w:spacing w:line="360" w:lineRule="auto"/>
        <w:jc w:val="left"/>
        <w:textAlignment w:val="center"/>
        <w:rPr>
          <w:color w:val="000000"/>
        </w:rPr>
      </w:pPr>
      <w:r>
        <w:rPr>
          <w:color w:val="000000"/>
        </w:rPr>
        <w:t>（2）</w:t>
      </w:r>
      <w:r>
        <w:rPr>
          <w:rFonts w:ascii="宋体" w:hAnsi="宋体" w:eastAsia="宋体" w:cs="宋体"/>
          <w:color w:val="000000"/>
        </w:rPr>
        <w:t>直接写出</w:t>
      </w:r>
      <w:r>
        <w:object>
          <v:shape id="_x0000_i112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92" o:title="eqId9d57899ad4774aed9ccc7bd23db72153"/>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8" o:title="eqId8fabb884dc5f9609de491245463bbe9a"/>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_______</w:t>
      </w:r>
      <w:r>
        <w:rPr>
          <w:rFonts w:ascii="宋体" w:hAnsi="宋体" w:eastAsia="宋体" w:cs="宋体"/>
          <w:color w:val="000000"/>
        </w:rPr>
        <w:t>；</w:t>
      </w:r>
    </w:p>
    <w:p w14:paraId="1289985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的上方时，将三角尺</w:t>
      </w:r>
      <w:r>
        <w:object>
          <v:shape id="_x0000_i112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96" o:title="eqIdb4eb7e9ad5486cf1c5e506b20c5469e8"/>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固定不动，改变三角尺</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8" o:title="eqId500df0e782bb081e608f4bc1d576afcf"/>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的位置，但始终保持两个三角尺的顶点</w:t>
      </w:r>
      <w:r>
        <w:rPr>
          <w:rFonts w:ascii="Times New Roman" w:hAnsi="Times New Roman" w:eastAsia="Times New Roman" w:cs="Times New Roman"/>
          <w:i/>
          <w:color w:val="000000"/>
        </w:rPr>
        <w:t>C</w:t>
      </w:r>
      <w:r>
        <w:rPr>
          <w:rFonts w:ascii="宋体" w:hAnsi="宋体" w:eastAsia="宋体" w:cs="宋体"/>
          <w:color w:val="000000"/>
        </w:rPr>
        <w:t>重合；探究一下问题：</w:t>
      </w:r>
    </w:p>
    <w:p w14:paraId="4B3E1320">
      <w:pPr>
        <w:spacing w:line="360" w:lineRule="auto"/>
        <w:jc w:val="left"/>
        <w:textAlignment w:val="center"/>
        <w:rPr>
          <w:color w:val="000000"/>
        </w:rPr>
      </w:pPr>
      <w:r>
        <w:rPr>
          <w:rFonts w:ascii="宋体" w:hAnsi="宋体" w:eastAsia="宋体" w:cs="宋体"/>
          <w:color w:val="000000"/>
        </w:rPr>
        <w:t>①当</w:t>
      </w:r>
      <w:r>
        <w:object>
          <v:shape id="_x0000_i112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00" o:title="eqId85cc2d13a34d55d51145ed918dbd81db"/>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时，画出图形，并求出</w:t>
      </w:r>
      <w:r>
        <w:object>
          <v:shape id="_x0000_i11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2" o:title="eqId86a2db6311e228ed33b6c71d0a5918cf"/>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的度数；</w:t>
      </w:r>
    </w:p>
    <w:p w14:paraId="2D2A353B">
      <w:pPr>
        <w:spacing w:line="360" w:lineRule="auto"/>
        <w:jc w:val="left"/>
        <w:textAlignment w:val="center"/>
        <w:rPr>
          <w:color w:val="000000"/>
        </w:rPr>
      </w:pPr>
      <w:r>
        <w:rPr>
          <w:rFonts w:ascii="宋体" w:hAnsi="宋体" w:eastAsia="宋体" w:cs="宋体"/>
          <w:color w:val="000000"/>
        </w:rPr>
        <w:t>②这两块三角尺是否仍存在一组边互相平行？请直接写出此时</w:t>
      </w:r>
      <w:r>
        <w:object>
          <v:shape id="_x0000_i11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2" o:title="eqId86a2db6311e228ed33b6c71d0a5918cf"/>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角度所有可能</w:t>
      </w:r>
      <w:r>
        <w:rPr>
          <w:rFonts w:ascii="宋体" w:hAnsi="宋体" w:eastAsia="宋体" w:cs="宋体"/>
          <w:color w:val="000000"/>
          <w:position w:val="0"/>
        </w:rPr>
        <w:drawing>
          <wp:inline distT="0" distB="0" distL="114300" distR="114300">
            <wp:extent cx="133350" cy="177800"/>
            <wp:effectExtent l="0" t="0" r="0" b="0"/>
            <wp:docPr id="253154768" name="图片 25315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54768" name="图片 253154768"/>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值并画出对应的图形．</w:t>
      </w:r>
    </w:p>
    <w:p w14:paraId="6F37F79B">
      <w:pPr>
        <w:spacing w:line="360" w:lineRule="auto"/>
        <w:jc w:val="left"/>
        <w:textAlignment w:val="center"/>
        <w:rPr>
          <w:color w:val="000000"/>
        </w:rPr>
      </w:pPr>
      <w:r>
        <w:rPr>
          <w:color w:val="000000"/>
        </w:rPr>
        <w:br w:type="textWrapping"/>
      </w:r>
    </w:p>
    <w:p w14:paraId="4D569F6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158FA7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9F15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126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png"/><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5" Type="http://schemas.openxmlformats.org/officeDocument/2006/relationships/fontTable" Target="fontTable.xml"/><Relationship Id="rId204" Type="http://schemas.openxmlformats.org/officeDocument/2006/relationships/customXml" Target="../customXml/item1.xml"/><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image" Target="media/image7.wmf"/><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png"/><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png"/><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oleObject" Target="embeddings/oleObject7.bin"/><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png"/><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png"/><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2024-11-12T12:00:00Z</dcterms:created>
  <dc:creator>学科网试题生产平台</dc:creator>
  <dc:description>3621282414493696</dc:description>
  <cp:lastModifiedBy>Administrator</cp:lastModifiedBy>
  <dcterms:modified xsi:type="dcterms:W3CDTF">2024-11-21T12:36:27Z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28B4BDA1DCA847F787E006254530B455_12</vt:lpwstr>
  </property>
</Properties>
</file>