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7774E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11087100</wp:posOffset>
            </wp:positionV>
            <wp:extent cx="292100" cy="444500"/>
            <wp:effectExtent l="0" t="0" r="12700" b="12700"/>
            <wp:wrapNone/>
            <wp:docPr id="100125" name="图片 1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10998200</wp:posOffset>
            </wp:positionV>
            <wp:extent cx="368300" cy="431800"/>
            <wp:effectExtent l="0" t="0" r="12700" b="6350"/>
            <wp:wrapNone/>
            <wp:docPr id="1174867523" name="图片 11748675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67523" name="图片 11748675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月自适应练习</w:t>
      </w:r>
    </w:p>
    <w:p w14:paraId="1A3766B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40E2D31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A7BEBE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分）下列各题的四个选项中，有且只有一个选项是正确的，选择正确项的代号并填涂在答题纸的相应位置上．</w:t>
      </w:r>
    </w:p>
    <w:p w14:paraId="1A3D141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　　）</w:t>
      </w:r>
    </w:p>
    <w:p w14:paraId="1269C1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9" o:title="eqId3c26bc2e626b293a486c511ab15748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1" o:title="eqId0b03cc146965af944211acafa7a376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" o:title="eqId1de1486b265b9f814a15e9744dd77a3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5" o:title="eqId89111637b9f9cc2a6fc856be3aa7f63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388B4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5D40D1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7" o:title="eqId44fa9417fc2ca04dfab019da0f632d5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19" o:title="eqId656e770af99986c734b1b30c3263fc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3C0253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1" o:title="eqId7a3602b79a1b07363dc555a809abfd2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3" o:title="eqId8c4f50e6fb8bb504aa4d6a811884577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30FDF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如图，若数轴上的点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表示下列四个无理数中的一个，则这个无理数可能是（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372C6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428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AD6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6" o:title="eqIda7ffe8515ff6183c1c7775dc6f94bd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8" o:title="eqId2967337e3fcb228dded64ab0c41a17e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30" o:title="eqId95bacae35b6e16a0a33c2bdc6bc07df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2" o:title="eqId70f5389990c3a0c5373f3bd9fb2454c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08561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小明同学在学习了“三角形”、“特殊三角形”两堂课后，发现学习内容是逐步特殊化的过程，于是便整理了如图，那么下列选项不适合填入的是（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C00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742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4EC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两条边相等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一个角为直角</w:t>
      </w:r>
    </w:p>
    <w:p w14:paraId="134D6B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有一个角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两条直角边相等</w:t>
      </w:r>
    </w:p>
    <w:p w14:paraId="0F874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综合实践课上，老师发给每人一张印有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" o:title="eqIddd967903ed5a6f640a5b801ec8be00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的卡片，如图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，然后要求同学们画一个与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" o:title="eqIddd967903ed5a6f640a5b801ec8be007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全等的三角形．小张同学先画出了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pt;width:69.8pt;" o:ole="t" filled="f" o:preferrelative="t" stroked="f" coordsize="21600,21600">
            <v:path/>
            <v:fill on="f" focussize="0,0"/>
            <v:stroke on="f" joinstyle="miter"/>
            <v:imagedata r:id="rId40" o:title="eqId9dd764b20d11d97b0a8d98065a27ac0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后，后续的作图步骤如图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所示，则能判定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2" o:title="eqId217a0a060f7f3e07774cd513a7f046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3.8pt;" o:ole="t" filled="f" o:preferrelative="t" stroked="f" coordsize="21600,21600">
            <v:path/>
            <v:fill on="f" focussize="0,0"/>
            <v:stroke on="f" joinstyle="miter"/>
            <v:imagedata r:id="rId44" o:title="eqId7465c3848d832ec772b6c1510d61aa5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" o:title="eqIddd967903ed5a6f640a5b801ec8be00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0868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62C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AAS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SSS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直角三角形全等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74867527" name="图片 1174867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67527" name="图片 117486752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判定定理</w:t>
      </w:r>
    </w:p>
    <w:p w14:paraId="12E06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49" o:title="eqIdc516b795dd39365b3cede669f7ccda4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1" o:title="eqId81fb134b2b48acc99213fff6ccfee6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53" o:title="eqIdd8793d2a7fe399b6121814ce76b7682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33CD86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1" o:title="eqId81fb134b2b48acc99213fff6ccfee6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6" o:title="eqIdacbc6a613224461ade69362d465504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8" o:title="eqIdd13ce3ebd1112220c639562739f1f9d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6" o:title="eqIdacbc6a613224461ade69362d4655047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5649FAF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分）请将结果直接填入答题纸的相应位置上．</w:t>
      </w:r>
    </w:p>
    <w:p w14:paraId="3D082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4.8pt;width:30pt;" o:ole="t" filled="f" o:preferrelative="t" stroked="f" coordsize="21600,21600">
            <v:path/>
            <v:fill on="f" focussize="0,0"/>
            <v:stroke on="f" joinstyle="miter"/>
            <v:imagedata r:id="rId61" o:title="eqId867edd5a1daf54fc2c3b226a6881936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C94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3" o:title="eqIda09da6533a4f4e498c3a598ee3a450c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__________</w:t>
      </w:r>
    </w:p>
    <w:p w14:paraId="3AF83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6.25pt;width:83.25pt;" o:ole="t" filled="f" o:preferrelative="t" stroked="f" coordsize="21600,21600">
            <v:path/>
            <v:fill on="f" focussize="0,0"/>
            <v:stroke on="f" joinstyle="miter"/>
            <v:imagedata r:id="rId65" o:title="eqId7a9b5934f606dc00e1dade1fe0ffbe5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74867533" name="图片 1174867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67533" name="图片 117486753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EE7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45pt;width:61.7pt;" o:ole="t" filled="f" o:preferrelative="t" stroked="f" coordsize="21600,21600">
            <v:path/>
            <v:fill on="f" focussize="0,0"/>
            <v:stroke on="f" joinstyle="miter"/>
            <v:imagedata r:id="rId69" o:title="eqId6f5224aad675ec56db78cf03b2799ee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25B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石墨烯目前是世界上最薄却也是最坚硬的纳米材料，同时还是导电性最好的材料，其理论厚度仅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71" o:title="eqId5a16eecb454f43347763bb0cbe68448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米，将这个数用科学记数法表示为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392D6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174867529" name="图片 1174867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67529" name="图片 117486752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实数范围内因式分解：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74" o:title="eqIdc2a6601ace150ec2f05fd230aa6989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573B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有一人患了流感，经过两轮传染后共有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72f795002b45fb57e8903be73147088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人患了流感，每轮传染中平均一个人传染了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人．</w:t>
      </w:r>
    </w:p>
    <w:p w14:paraId="7C93D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74867525" name="图片 1174867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67525" name="图片 117486752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79" o:title="eqId0a414112c2d095ef1b096a787cf8d2f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1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8269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85" o:title="eqIded10df4140819d5451773a45de66201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87" o:title="eqIdee54b9b398ce80cd054b56173fe810f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02" o:title="eqId1a2e32ce2eb3cb59783534a267fc5be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5C006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80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小红将一个直角三角板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5" o:title="eqId7bef5239ddbb0972700ce01daf9ee7c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放在一个直尺上，如图所示，点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所对应的数字分别为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上一点，它对应的数字为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6D9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85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2pt;width:126pt;" o:ole="t" filled="f" o:preferrelative="t" stroked="f" coordsize="21600,21600">
            <v:path/>
            <v:fill on="f" focussize="0,0"/>
            <v:stroke on="f" joinstyle="miter"/>
            <v:imagedata r:id="rId110" o:title="eqId39385f73e2b54bb365d599e6652b78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12" o:title="eqIdec7cd469863fb7278f7a5193db259d1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B5D6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95pt;width:99.1pt;" o:ole="t" filled="f" o:preferrelative="t" stroked="f" coordsize="21600,21600">
            <v:path/>
            <v:fill on="f" focussize="0,0"/>
            <v:stroke on="f" joinstyle="miter"/>
            <v:imagedata r:id="rId115" o:title="eqId9882787f94f41c5748703f869884178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d40b319212a7e7528b053e1c7097e9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9" o:title="eqIdd39b8d91afc34e4a9b0fdbb6bafb908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7" o:title="eqIdd40b319212a7e7528b053e1c7097e96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5D7A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B981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18E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2853C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6.5pt;width:163pt;" o:ole="t" filled="f" o:preferrelative="t" stroked="f" coordsize="21600,21600">
            <v:path/>
            <v:fill on="f" focussize="0,0"/>
            <v:stroke on="f" joinstyle="miter"/>
            <v:imagedata r:id="rId127" o:title="eqId31917af4afa2c9d43f7a69787ed825e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</w:p>
    <w:p w14:paraId="311CF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.85pt;width:144.85pt;" o:ole="t" filled="f" o:preferrelative="t" stroked="f" coordsize="21600,21600">
            <v:path/>
            <v:fill on="f" focussize="0,0"/>
            <v:stroke on="f" joinstyle="miter"/>
            <v:imagedata r:id="rId129" o:title="eqIda3833ab8e2812c039c473d923758f60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</w:p>
    <w:p w14:paraId="5C65F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</w:p>
    <w:p w14:paraId="7C309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31" o:title="eqIde1a48af115c6b76ba0dcda40d2b5b63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</w:p>
    <w:p w14:paraId="60771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45pt;width:93pt;" o:ole="t" filled="f" o:preferrelative="t" stroked="f" coordsize="21600,21600">
            <v:path/>
            <v:fill on="f" focussize="0,0"/>
            <v:stroke on="f" joinstyle="miter"/>
            <v:imagedata r:id="rId133" o:title="eqIdf0367598dbce26741ea5d43d62c21d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</w:p>
    <w:p w14:paraId="300C8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74867531" name="图片 1174867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67531" name="图片 1174867531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136" o:title="eqId6d90463df45239ed782be4d0b7bb258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2pt;width:55.05pt;" o:ole="t" filled="f" o:preferrelative="t" stroked="f" coordsize="21600,21600">
            <v:path/>
            <v:fill on="f" focussize="0,0"/>
            <v:stroke on="f" joinstyle="miter"/>
            <v:imagedata r:id="rId138" o:title="eqId0f132683649a771f55ad4d63210e3b0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0053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8pt;width:126pt;" o:ole="t" filled="f" o:preferrelative="t" stroked="f" coordsize="21600,21600">
            <v:path/>
            <v:fill on="f" focussize="0,0"/>
            <v:stroke on="f" joinstyle="miter"/>
            <v:imagedata r:id="rId141" o:title="eqId62d1c8e1fe6759b6cc2a4ed1f367fbf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974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求证：不论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3" o:title="eqId294f5ba74cdf695fc9a8a8e52f4213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取何值，方程总有两个不相等的实数根；</w:t>
      </w:r>
    </w:p>
    <w:p w14:paraId="732F2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若方程的两个实数根分别为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145" o:title="eqIdbd8ca3aa2d1ba52e82613d0d65d800e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47" o:title="eqId14b9b8e6e4181227e4c19a8dd6a0202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3" o:title="eqId294f5ba74cdf695fc9a8a8e52f42132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FD4C2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e1ffb98f1e3c1317c0db403d3af04b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156" o:title="eqId0c31ca0304fde8a18c0e1fdedb649da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0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159" o:title="eqId8bd602a957d7f6d0940f79a1121b78c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AB7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3B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2" o:title="eqId5a16dc02090b6e9263555061f14fbc8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103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85pt;width:75pt;" o:ole="t" filled="f" o:preferrelative="t" stroked="f" coordsize="21600,21600">
            <v:path/>
            <v:fill on="f" focussize="0,0"/>
            <v:stroke on="f" joinstyle="miter"/>
            <v:imagedata r:id="rId164" o:title="eqId42ad464d15d9119ba57837e08e6658e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FE76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上海市公安交警部门提醒市民，骑车出行必须严格遵守“一盔一带”的规定．某头盔经销商统计了某品牌头盔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月份的销量，该品牌头盔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720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月份销售量的月增长率相同．</w:t>
      </w:r>
    </w:p>
    <w:p w14:paraId="6975D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求该品牌头盔销售量的月增长率；</w:t>
      </w:r>
    </w:p>
    <w:p w14:paraId="21996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若此种头盔的进价为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个，商家经过调查统计，当售价为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个时，月销售量为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个，若在此基础上售价每上涨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个，则月销售量将减少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个，为使月销售利润达到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元，且尽可能让顾客得到实惠，则该品牌头盔每个售价应定为多少钱？</w:t>
      </w:r>
    </w:p>
    <w:p w14:paraId="7CBA4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0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73" o:title="eqId4b6cc3789c0e9b7d1226aa0de332759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5" o:title="eqId43d390df2733a81db86f0556dba8af0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F28E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01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8" o:title="eqId0487ebca22d4aa1233073f81fd70a42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015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80" o:title="eqIdac20520cfae192fdcfb1e1114e09664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2" o:title="eqIdc8c13ab7f17263c4e6163d960f1c506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86" o:title="eqId03b8e8956faa2abfb725ce10006082b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CB1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88" o:title="eqId7eb523cb63b6af47ce47e9bbdf6821d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90" o:title="eqId7a264db655ec6e6e908989bd0bf1baf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192" o:title="eqId53b95463a97c60db3250cb641bf6523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A4F6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5B9F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352F9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image" Target="media/image22.png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4" Type="http://schemas.openxmlformats.org/officeDocument/2006/relationships/fontTable" Target="fontTable.xml"/><Relationship Id="rId193" Type="http://schemas.openxmlformats.org/officeDocument/2006/relationships/customXml" Target="../customXml/item1.xml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6.bin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png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5.png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png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png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png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2025-12-28T10:30:00Z</dcterms:created>
  <dc:creator>学科网试题生产平台</dc:creator>
  <dc:description>3912330734904320</dc:description>
  <cp:lastModifiedBy>小英alice</cp:lastModifiedBy>
  <dcterms:modified xsi:type="dcterms:W3CDTF">2025-12-30T13:57:20Z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350C2212AEB346DBBDF392B90D244F64_12</vt:lpwstr>
  </property>
</Properties>
</file>