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12128500</wp:posOffset>
            </wp:positionV>
            <wp:extent cx="444500" cy="444500"/>
            <wp:wrapNone/>
            <wp:docPr id="1001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学年度第一学期期中测试八年级数学试卷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一、单项选择题（本大题共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下列二次根式中，是最简二次根式的是（</w:t>
      </w:r>
      <w:r>
        <w:rPr>
          <w:rFonts w:ascii="Times New Roman" w:eastAsia="Times New Roman" w:hAnsi="Times New Roman" w:cs="Times New Roman"/>
          <w:color w:val="auto"/>
        </w:rPr>
        <w:t xml:space="preserve"> 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>A</w:t>
      </w:r>
      <w:r w:rsidRPr="00BE1BCD" w:rsidR="00FC5860">
        <w:rPr>
          <w:position w:val="-22"/>
        </w:rPr>
        <w:drawing>
          <wp:inline>
            <wp:extent cx="31750" cy="88900"/>
            <wp:docPr id="3290812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0812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 w:rsidR="00FC5860">
        <w:t xml:space="preserve">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0pt;height:20.25pt" o:oleicon="f" o:ole="">
            <v:imagedata r:id="rId7" o:title="eqId633e0e0257a77d2dc63d86ea22b26166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4.75pt;height:17.25pt" o:oleicon="f" o:ole="">
            <v:imagedata r:id="rId9" o:title="eqIdb349899258f7e34779a465212d6bcf48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1pt;height:34.8pt" o:oleicon="f" o:ole="">
            <v:imagedata r:id="rId11" o:title="eqId626476585ab112f35afc246343fc72fa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0.75pt;height:17.25pt" o:oleicon="f" o:ole="">
            <v:imagedata r:id="rId13" o:title="eqId4c3990fb72b0cab3777e992b093eca07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下列二次根式中，不能与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15" o:title="eqIda7ffe8515ff6183c1c7775dc6f94bdb8"/>
          </v:shape>
          <o:OLEObject Type="Embed" ProgID="Equation.DSMT4" ShapeID="_x0000_i1029" DrawAspect="Content" ObjectID="_5" r:id="rId16"/>
        </w:object>
      </w:r>
      <w:r>
        <w:rPr>
          <w:rFonts w:ascii="宋体" w:eastAsia="宋体" w:hAnsi="宋体" w:cs="宋体"/>
          <w:color w:val="000000"/>
        </w:rPr>
        <w:t>合并的是（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8pt;height:18pt" o:oleicon="f" o:ole="">
            <v:imagedata r:id="rId17" o:title="eqIdca5be7821872c2f83d39ffaea5216d09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1.85pt;height:15pt" o:oleicon="f" o:ole="">
            <v:imagedata r:id="rId19" o:title="eqId38fda303240e35a04641e7e602dcc414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21" o:title="eqId1cf33c54dac0b9fc5d1800e5df36619b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0.75pt;height:18pt" o:oleicon="f" o:ole="">
            <v:imagedata r:id="rId23" o:title="eqIdcc5421888f102773fa92fb8c355ca2d7"/>
          </v:shape>
          <o:OLEObject Type="Embed" ProgID="Equation.DSMT4" ShapeID="_x0000_i1033" DrawAspect="Content" ObjectID="_9" r:id="rId2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下列关于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5" o:title="eqId81dea63b8ce3e51adf66cf7b9982a248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的方程一定有实数解的是（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6pt;height:15.75pt" o:oleicon="f" o:ole="">
            <v:imagedata r:id="rId27" o:title="eqId8e3b683086f4fc45ee08b04c77296295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84pt;height:18pt" o:oleicon="f" o:ole="">
            <v:imagedata r:id="rId29" o:title="eqId7bead737b095cdd3ff2ad3f7f9a040fe"/>
          </v:shape>
          <o:OLEObject Type="Embed" ProgID="Equation.DSMT4" ShapeID="_x0000_i1036" DrawAspect="Content" ObjectID="_12" r:id="rId3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9pt;height:15.75pt" o:oleicon="f" o:ole="">
            <v:imagedata r:id="rId31" o:title="eqIdf5ec2e76c061229ca9475f43aec9b8d0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3.75pt;height:15.75pt" o:oleicon="f" o:ole="">
            <v:imagedata r:id="rId33" o:title="eqId53a784eb43db84658bb6f205401f5c47"/>
          </v:shape>
          <o:OLEObject Type="Embed" ProgID="Equation.DSMT4" ShapeID="_x0000_i1038" DrawAspect="Content" ObjectID="_14" r:id="rId3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用配方法解方程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in;height:16.15pt" o:oleicon="f" o:ole="">
            <v:imagedata r:id="rId35" o:title="eqId8704f8021f1d94e5c2f89302ccd15d91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时，配方法所得的方程是（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6pt;height:22pt" o:oleicon="f" o:ole="">
            <v:imagedata r:id="rId37" o:title="eqId41e431e352e971ac787f01f3828d9f1b"/>
          </v:shape>
          <o:OLEObject Type="Embed" ProgID="Equation.DSMT4" ShapeID="_x0000_i1040" DrawAspect="Content" ObjectID="_16" r:id="rId3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9.25pt;height:21.75pt" o:oleicon="f" o:ole="">
            <v:imagedata r:id="rId39" o:title="eqId75c8d8d91e0922a7086890d2eb608680"/>
          </v:shape>
          <o:OLEObject Type="Embed" ProgID="Equation.DSMT4" ShapeID="_x0000_i1041" DrawAspect="Content" ObjectID="_17" r:id="rId4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8pt;height:22pt" o:oleicon="f" o:ole="">
            <v:imagedata r:id="rId41" o:title="eqId349dbe2a5f1388bc748f873cdea7def2"/>
          </v:shape>
          <o:OLEObject Type="Embed" ProgID="Equation.DSMT4" ShapeID="_x0000_i1042" DrawAspect="Content" ObjectID="_18" r:id="rId4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5.25pt;height:21.75pt" o:oleicon="f" o:ole="">
            <v:imagedata r:id="rId43" o:title="eqId81d48ffd3f760bb11029b05c80d459cc"/>
          </v:shape>
          <o:OLEObject Type="Embed" ProgID="Equation.DSMT4" ShapeID="_x0000_i1043" DrawAspect="Content" ObjectID="_19" r:id="rId4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下列命题中，是假命题的是（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如果两个角互补，那么这两个角分别是锐角和钝角；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周长相等的两个等边三角形全等；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三角形的一个外角大于与它不相邻的一个内角；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互为余角的两个角一定都是锐角．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已知，如图在等边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5" o:title="eqId15c0dbe3c080c4c4636c64803e5c1f76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7" o:title="eqId8455657dde27aabe6adb7b188e031c11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9" o:title="eqId0dc5c9827dfd0be5a9c85962d6ccbfb1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的一点，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23pt;height:15.75pt" o:oleicon="f" o:ole="">
            <v:imagedata r:id="rId51" o:title="eqIdd0a4b3ef45e5797fb2f4e38763357ce8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，下列结论不正确的是（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57275" cy="10858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0.4pt;height:14.4pt" o:oleicon="f" o:ole="">
            <v:imagedata r:id="rId54" o:title="eqId7faabc484ce3666706c1beffda4bcfe2"/>
          </v:shape>
          <o:OLEObject Type="Embed" ProgID="Equation.DSMT4" ShapeID="_x0000_i1048" DrawAspect="Content" ObjectID="_24" r:id="rId5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17.75pt;height:15.75pt" o:oleicon="f" o:ole="">
            <v:imagedata r:id="rId56" o:title="eqIdb9069796d3a9047396d41267cf1896a3"/>
          </v:shape>
          <o:OLEObject Type="Embed" ProgID="Equation.DSMT4" ShapeID="_x0000_i1049" DrawAspect="Content" ObjectID="_25" r:id="rId5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87pt;height:14.25pt" o:oleicon="f" o:ole="">
            <v:imagedata r:id="rId58" o:title="eqId34f6cf81f18417a35f04f76796c748c0"/>
          </v:shape>
          <o:OLEObject Type="Embed" ProgID="Equation.DSMT4" ShapeID="_x0000_i1050" DrawAspect="Content" ObjectID="_26" r:id="rId5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87pt;height:14.25pt" o:oleicon="f" o:ole="">
            <v:imagedata r:id="rId60" o:title="eqId064a2cfa4033baafce0b4e4ff4d481a8"/>
          </v:shape>
          <o:OLEObject Type="Embed" ProgID="Equation.DSMT4" ShapeID="_x0000_i1051" DrawAspect="Content" ObjectID="_27" r:id="rId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化简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3pt;height:18pt" o:oleicon="f" o:ole="">
            <v:imagedata r:id="rId62" o:title="eqIda5980cea99297a6f35c9b2be15400be0"/>
          </v:shape>
          <o:OLEObject Type="Embed" ProgID="Equation.DSMT4" ShapeID="_x0000_i1052" DrawAspect="Content" ObjectID="_28" r:id="rId63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要使二次根式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4.75pt;height:18pt" o:oleicon="f" o:ole="">
            <v:imagedata r:id="rId64" o:title="eqId5146bea4e7586be7f0424786b3debb26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有意义，则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290812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0812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取值范围是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5" o:title="eqId81dea63b8ce3e51adf66cf7b9982a248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75pt;height:15.75pt" o:oleicon="f" o:ole="">
            <v:imagedata r:id="rId68" o:title="eqId44214845958dc7b92caef7d25c3362fa"/>
          </v:shape>
          <o:OLEObject Type="Embed" ProgID="Equation.DSMT4" ShapeID="_x0000_i1055" DrawAspect="Content" ObjectID="_31" r:id="rId69"/>
        </w:object>
      </w:r>
      <w:r>
        <w:rPr>
          <w:rFonts w:ascii="宋体" w:eastAsia="宋体" w:hAnsi="宋体" w:cs="宋体"/>
          <w:color w:val="000000"/>
        </w:rPr>
        <w:t>没有实数根，那么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70" o:title="eqId294f5ba74cdf695fc9a8a8e52f421328"/>
          </v:shape>
          <o:OLEObject Type="Embed" ProgID="Equation.DSMT4" ShapeID="_x0000_i1056" DrawAspect="Content" ObjectID="_32" r:id="rId71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不等式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2.25pt;height:18pt" o:oleicon="f" o:ole="">
            <v:imagedata r:id="rId72" o:title="eqId5c7ef9fd7b2eca6c1181213be4ef4e4d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分母有理化：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4.25pt;height:33pt" o:oleicon="f" o:ole="">
            <v:imagedata r:id="rId74" o:title="eqId8fdd72eba829cfca1ca5de8fed88e44e"/>
          </v:shape>
          <o:OLEObject Type="Embed" ProgID="Equation.DSMT4" ShapeID="_x0000_i1058" DrawAspect="Content" ObjectID="_34" r:id="rId75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5.3pt;height:18.35pt;mso-position-horizontal-relative:page;mso-position-vertical-relative:page" o:oleicon="f" o:ole="">
            <v:imagedata r:id="rId76" o:title="eqIde5d6754020d50c045a635bc43205958a"/>
          </v:shape>
          <o:OLEObject Type="Embed" ProgID="Equation.DSMT4" ShapeID="_x0000_i1059" DrawAspect="Content" ObjectID="_35" r:id="rId77"/>
        </w:object>
      </w:r>
      <w:r>
        <w:rPr>
          <w:rFonts w:ascii="宋体" w:eastAsia="宋体" w:hAnsi="宋体" w:cs="宋体"/>
          <w:color w:val="000000"/>
        </w:rPr>
        <w:t>的一个有理化因式是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5" o:title="eqId81dea63b8ce3e51adf66cf7b9982a248"/>
          </v:shape>
          <o:OLEObject Type="Embed" ProgID="Equation.DSMT4" ShapeID="_x0000_i1060" DrawAspect="Content" ObjectID="_36" r:id="rId78"/>
        </w:object>
      </w:r>
      <w:r>
        <w:rPr>
          <w:rFonts w:ascii="宋体" w:eastAsia="宋体" w:hAnsi="宋体" w:cs="宋体"/>
          <w:color w:val="000000"/>
        </w:rPr>
        <w:t>的一元二次方程方程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78pt;height:15.75pt" o:oleicon="f" o:ole="">
            <v:imagedata r:id="rId79" o:title="eqIdfcb9ab59137dbd6501d785954414476a"/>
          </v:shape>
          <o:OLEObject Type="Embed" ProgID="Equation.DSMT4" ShapeID="_x0000_i1061" DrawAspect="Content" ObjectID="_37" r:id="rId80"/>
        </w:object>
      </w:r>
      <w:r>
        <w:rPr>
          <w:rFonts w:ascii="宋体" w:eastAsia="宋体" w:hAnsi="宋体" w:cs="宋体"/>
          <w:color w:val="000000"/>
        </w:rPr>
        <w:t>有一个根为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81" o:title="eqIdf5cd29039f5dbf9ab0cdc72e10d32a33"/>
          </v:shape>
          <o:OLEObject Type="Embed" ProgID="Equation.DSMT4" ShapeID="_x0000_i1062" DrawAspect="Content" ObjectID="_38" r:id="rId82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方程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+2</w:t>
      </w:r>
      <w:r>
        <w:rPr>
          <w:rFonts w:ascii="宋体" w:eastAsia="宋体" w:hAnsi="宋体" w:cs="宋体"/>
          <w:color w:val="000000"/>
        </w:rPr>
        <w:t>）＝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在实数范围内因式分解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5pt;height:16pt" o:oleicon="f" o:ole="">
            <v:imagedata r:id="rId83" o:title="eqIdd01e03a5aa41f3c5016840b6879775c1"/>
          </v:shape>
          <o:OLEObject Type="Embed" ProgID="Equation.DSMT4" ShapeID="_x0000_i1063" DrawAspect="Content" ObjectID="_39" r:id="rId84"/>
        </w:object>
      </w:r>
      <w:r>
        <w:rPr>
          <w:color w:val="000000"/>
        </w:rPr>
        <w:t>______________________</w:t>
      </w:r>
      <w:r>
        <w:rPr>
          <w:rFonts w:ascii="Times New Roman" w:eastAsia="Times New Roman" w:hAnsi="Times New Roman" w:cs="Times New Roman"/>
          <w:color w:val="000000"/>
        </w:rPr>
        <w:t xml:space="preserve"> 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将命题关于某直线对称的两个三角形全等”，改写成“如果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”的形式：如果</w:t>
      </w:r>
      <w:r>
        <w:rPr>
          <w:color w:val="000000"/>
        </w:rPr>
        <w:t>___________________________</w:t>
      </w:r>
      <w:r>
        <w:rPr>
          <w:rFonts w:ascii="宋体" w:eastAsia="宋体" w:hAnsi="宋体" w:cs="宋体"/>
          <w:color w:val="000000"/>
        </w:rPr>
        <w:t>，那么</w:t>
      </w:r>
      <w:r>
        <w:rPr>
          <w:color w:val="000000"/>
        </w:rPr>
        <w:t>________________________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某家用电器经过两次降价，每台零售价由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元降到</w:t>
      </w:r>
      <w:r>
        <w:rPr>
          <w:rFonts w:ascii="Times New Roman" w:eastAsia="Times New Roman" w:hAnsi="Times New Roman" w:cs="Times New Roman"/>
          <w:color w:val="000000"/>
        </w:rPr>
        <w:t>256</w:t>
      </w:r>
      <w:r>
        <w:rPr>
          <w:rFonts w:ascii="宋体" w:eastAsia="宋体" w:hAnsi="宋体" w:cs="宋体"/>
          <w:color w:val="000000"/>
        </w:rPr>
        <w:t>元，连续两次降价的百率相同，设这个降价的百分率为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5" o:title="eqId81dea63b8ce3e51adf66cf7b9982a248"/>
          </v:shape>
          <o:OLEObject Type="Embed" ProgID="Equation.DSMT4" ShapeID="_x0000_i1064" DrawAspect="Content" ObjectID="_40" r:id="rId85"/>
        </w:object>
      </w:r>
      <w:r>
        <w:rPr>
          <w:rFonts w:ascii="宋体" w:eastAsia="宋体" w:hAnsi="宋体" w:cs="宋体"/>
          <w:color w:val="000000"/>
        </w:rPr>
        <w:t>，则列出关于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5" o:title="eqId81dea63b8ce3e51adf66cf7b9982a248"/>
          </v:shape>
          <o:OLEObject Type="Embed" ProgID="Equation.DSMT4" ShapeID="_x0000_i1065" DrawAspect="Content" ObjectID="_41" r:id="rId86"/>
        </w:object>
      </w:r>
      <w:r>
        <w:rPr>
          <w:rFonts w:ascii="宋体" w:eastAsia="宋体" w:hAnsi="宋体" w:cs="宋体"/>
          <w:color w:val="000000"/>
        </w:rPr>
        <w:t>的方程为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5" o:title="eqId15c0dbe3c080c4c4636c64803e5c1f76"/>
          </v:shape>
          <o:OLEObject Type="Embed" ProgID="Equation.DSMT4" ShapeID="_x0000_i1066" DrawAspect="Content" ObjectID="_42" r:id="rId8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88" o:title="eqId06fd0acbac0ea0b37256d52e672e4246"/>
          </v:shape>
          <o:OLEObject Type="Embed" ProgID="Equation.DSMT4" ShapeID="_x0000_i1067" DrawAspect="Content" ObjectID="_43" r:id="rId89"/>
        </w:object>
      </w:r>
      <w:r>
        <w:rPr>
          <w:rFonts w:ascii="宋体" w:eastAsia="宋体" w:hAnsi="宋体" w:cs="宋体"/>
          <w:color w:val="000000"/>
        </w:rPr>
        <w:t>，在同一平面内，现将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45" o:title="eqId15c0dbe3c080c4c4636c64803e5c1f76"/>
          </v:shape>
          <o:OLEObject Type="Embed" ProgID="Equation.DSMT4" ShapeID="_x0000_i1068" DrawAspect="Content" ObjectID="_44" r:id="rId90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91" o:title="eqId5963abe8f421bd99a2aaa94831a951e9"/>
          </v:shape>
          <o:OLEObject Type="Embed" ProgID="Equation.DSMT4" ShapeID="_x0000_i1069" DrawAspect="Content" ObjectID="_45" r:id="rId92"/>
        </w:object>
      </w:r>
      <w:r>
        <w:rPr>
          <w:rFonts w:ascii="宋体" w:eastAsia="宋体" w:hAnsi="宋体" w:cs="宋体"/>
          <w:color w:val="000000"/>
        </w:rPr>
        <w:t>旋转，使得点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93" o:title="eqId7f9e8449aad35c5d840a3395ea86df6d"/>
          </v:shape>
          <o:OLEObject Type="Embed" ProgID="Equation.DSMT4" ShapeID="_x0000_i1070" DrawAspect="Content" ObjectID="_46" r:id="rId94"/>
        </w:object>
      </w:r>
      <w:r>
        <w:rPr>
          <w:rFonts w:ascii="宋体" w:eastAsia="宋体" w:hAnsi="宋体" w:cs="宋体"/>
          <w:color w:val="000000"/>
        </w:rPr>
        <w:t>落在点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3.95pt;height:13pt" o:oleicon="f" o:ole="">
            <v:imagedata r:id="rId95" o:title="eqId3953cec61ac602ce5eb59b7912352179"/>
          </v:shape>
          <o:OLEObject Type="Embed" ProgID="Equation.DSMT4" ShapeID="_x0000_i1071" DrawAspect="Content" ObjectID="_47" r:id="rId9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97" o:title="eqIdc5db41a1f31d6baee7c69990811edb9f"/>
          </v:shape>
          <o:OLEObject Type="Embed" ProgID="Equation.DSMT4" ShapeID="_x0000_i1072" DrawAspect="Content" ObjectID="_48" r:id="rId98"/>
        </w:object>
      </w:r>
      <w:r>
        <w:rPr>
          <w:rFonts w:ascii="宋体" w:eastAsia="宋体" w:hAnsi="宋体" w:cs="宋体"/>
          <w:color w:val="000000"/>
        </w:rPr>
        <w:t>落在点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5pt;height:13.95pt" o:oleicon="f" o:ole="">
            <v:imagedata r:id="rId99" o:title="eqIdb4c8a9c4957431681ddfc77895a88508"/>
          </v:shape>
          <o:OLEObject Type="Embed" ProgID="Equation.DSMT4" ShapeID="_x0000_i1073" DrawAspect="Content" ObjectID="_49" r:id="rId100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3.25pt;height:14.2pt" o:oleicon="f" o:ole="">
            <v:imagedata r:id="rId101" o:title="eqId267e07d4aa26bbb8ecf669b66b9fd643"/>
          </v:shape>
          <o:OLEObject Type="Embed" ProgID="Equation.DSMT4" ShapeID="_x0000_i1074" DrawAspect="Content" ObjectID="_50" r:id="rId10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7.25pt;height:12.75pt" o:oleicon="f" o:ole="">
            <v:imagedata r:id="rId103" o:title="eqId0061f59f364f21fc690e983c226b7214"/>
          </v:shape>
          <o:OLEObject Type="Embed" ProgID="Equation.DSMT4" ShapeID="_x0000_i1075" DrawAspect="Content" ObjectID="_51" r:id="rId104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9525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19-23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>
            <wp:extent cx="31750" cy="88900"/>
            <wp:docPr id="3290812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0812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14pt;height:35.25pt" o:oleicon="f" o:ole="">
            <v:imagedata r:id="rId106" o:title="eqId4e0f57d2c1053098626a9e57c208512a"/>
          </v:shape>
          <o:OLEObject Type="Embed" ProgID="Equation.DSMT4" ShapeID="_x0000_i1076" DrawAspect="Content" ObjectID="_52" r:id="rId1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96pt;height:35.25pt" o:oleicon="f" o:ole="">
            <v:imagedata r:id="rId108" o:title="eqId164acf4ba3c2c003c82db782d9e7e2df"/>
          </v:shape>
          <o:OLEObject Type="Embed" ProgID="Equation.DSMT4" ShapeID="_x0000_i1077" DrawAspect="Content" ObjectID="_53" r:id="rId1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77.85pt;height:15.8pt" o:oleicon="f" o:ole="">
            <v:imagedata r:id="rId110" o:title="eqId0086b1c5f9d7a175a5e164662336d22c"/>
          </v:shape>
          <o:OLEObject Type="Embed" ProgID="Equation.DSMT4" ShapeID="_x0000_i1078" DrawAspect="Content" ObjectID="_54" r:id="rId1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77.25pt;height:33pt" o:oleicon="f" o:ole="">
            <v:imagedata r:id="rId112" o:title="eqId34b28cf58f1c81c7354c5a91e2234693"/>
          </v:shape>
          <o:OLEObject Type="Embed" ProgID="Equation.DSMT4" ShapeID="_x0000_i1079" DrawAspect="Content" ObjectID="_55" r:id="rId1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如果关于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.85pt;height:12.85pt" o:oleicon="f" o:ole="">
            <v:imagedata r:id="rId114" o:title="eqId3a0a8fb0c81d853a0195d47877b5540a"/>
          </v:shape>
          <o:OLEObject Type="Embed" ProgID="Equation.DSMT4" ShapeID="_x0000_i1080" DrawAspect="Content" ObjectID="_56" r:id="rId115"/>
        </w:object>
      </w:r>
      <w:r>
        <w:rPr>
          <w:rFonts w:ascii="Times New Roman" w:eastAsia="Times New Roman" w:hAnsi="Times New Roman" w:cs="Times New Roman"/>
          <w:color w:val="000000"/>
        </w:rPr>
        <w:t>-2(m-1)x+m(m+2)=0</w:t>
      </w:r>
      <w:r>
        <w:rPr>
          <w:rFonts w:ascii="宋体" w:eastAsia="宋体" w:hAnsi="宋体" w:cs="宋体"/>
          <w:color w:val="000000"/>
        </w:rPr>
        <w:t>有两个不相等的实数根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某单位组织员工前往九棵树艺术中心欣赏民族舞表演．表演前，主办方工作人员准备利用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16" o:title="eqIdc79c562343bd2362a979662d3865020c"/>
          </v:shape>
          <o:OLEObject Type="Embed" ProgID="Equation.DSMT4" ShapeID="_x0000_i1081" DrawAspect="Content" ObjectID="_57" r:id="rId117"/>
        </w:object>
      </w:r>
      <w:r>
        <w:rPr>
          <w:rFonts w:ascii="宋体" w:eastAsia="宋体" w:hAnsi="宋体" w:cs="宋体"/>
          <w:color w:val="000000"/>
        </w:rPr>
        <w:t>米长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290812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0812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墙为一边，用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18" o:title="eqIdf179a5e46197a7f5f5646fefd47c1989"/>
          </v:shape>
          <o:OLEObject Type="Embed" ProgID="Equation.DSMT4" ShapeID="_x0000_i1082" DrawAspect="Content" ObjectID="_58" r:id="rId119"/>
        </w:object>
      </w:r>
      <w:r>
        <w:rPr>
          <w:rFonts w:ascii="宋体" w:eastAsia="宋体" w:hAnsi="宋体" w:cs="宋体"/>
          <w:color w:val="000000"/>
        </w:rPr>
        <w:t>米隔栏绳为另三边，设立一个面积为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5.75pt;height:14.25pt" o:oleicon="f" o:ole="">
            <v:imagedata r:id="rId120" o:title="eqId8705db804c79b661adba7da15cb31f8c"/>
          </v:shape>
          <o:OLEObject Type="Embed" ProgID="Equation.DSMT4" ShapeID="_x0000_i1083" DrawAspect="Content" ObjectID="_59" r:id="rId121"/>
        </w:object>
      </w:r>
      <w:r>
        <w:rPr>
          <w:rFonts w:ascii="宋体" w:eastAsia="宋体" w:hAnsi="宋体" w:cs="宋体"/>
          <w:color w:val="000000"/>
        </w:rPr>
        <w:t>平方米的长方形等候区，如图，为了方便群众进出，在两边空出两个各为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122" o:title="eqIdbdaa19de263700a15fcf213d64a8cd57"/>
          </v:shape>
          <o:OLEObject Type="Embed" ProgID="Equation.DSMT4" ShapeID="_x0000_i1084" DrawAspect="Content" ObjectID="_60" r:id="rId123"/>
        </w:object>
      </w:r>
      <w:r>
        <w:rPr>
          <w:rFonts w:ascii="宋体" w:eastAsia="宋体" w:hAnsi="宋体" w:cs="宋体"/>
          <w:color w:val="000000"/>
        </w:rPr>
        <w:t>米的出入口（出入口不用隔栏绳）．假设这个长方形平行于墙的一边为长，垂直于墙的一边为宽，那么围成的这个长方形的长与宽分别是多少米？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14525" cy="7810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已知，如图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125" o:title="eqIdc436f108fd4921dae15ecff19270237e"/>
          </v:shape>
          <o:OLEObject Type="Embed" ProgID="Equation.DSMT4" ShapeID="_x0000_i1085" DrawAspect="Content" ObjectID="_61" r:id="rId12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91" o:title="eqId5963abe8f421bd99a2aaa94831a951e9"/>
          </v:shape>
          <o:OLEObject Type="Embed" ProgID="Equation.DSMT4" ShapeID="_x0000_i1086" DrawAspect="Content" ObjectID="_62" r:id="rId12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28" o:title="eqIde6e490f703eb6c9bb1278c78ebc2d661"/>
          </v:shape>
          <o:OLEObject Type="Embed" ProgID="Equation.DSMT4" ShapeID="_x0000_i1087" DrawAspect="Content" ObjectID="_63" r:id="rId129"/>
        </w:object>
      </w:r>
      <w:r>
        <w:rPr>
          <w:rFonts w:ascii="宋体" w:eastAsia="宋体" w:hAnsi="宋体" w:cs="宋体"/>
          <w:color w:val="000000"/>
        </w:rPr>
        <w:t>上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290812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0812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一点，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04.05pt;height:13.85pt" o:oleicon="f" o:ole="">
            <v:imagedata r:id="rId130" o:title="eqIdbe12cbf9b4d4434802b31902acbd73b0"/>
          </v:shape>
          <o:OLEObject Type="Embed" ProgID="Equation.DSMT4" ShapeID="_x0000_i1088" DrawAspect="Content" ObjectID="_64" r:id="rId1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14500" cy="11049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85.2pt;height:13.8pt" o:oleicon="f" o:ole="">
            <v:imagedata r:id="rId133" o:title="eqIdacff016e041dd609c97fbd5bffd5e637"/>
          </v:shape>
          <o:OLEObject Type="Embed" ProgID="Equation.DSMT4" ShapeID="_x0000_i1089" DrawAspect="Content" ObjectID="_65" r:id="rId13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.25pt;height:14.5pt" o:oleicon="f" o:ole="">
            <v:imagedata r:id="rId135" o:title="eqIde2c3d2cba96f6f03520c0b3f6e4da03e"/>
          </v:shape>
          <o:OLEObject Type="Embed" ProgID="Equation.DSMT4" ShapeID="_x0000_i1090" DrawAspect="Content" ObjectID="_66" r:id="rId136"/>
        </w:object>
      </w:r>
      <w:r>
        <w:rPr>
          <w:rFonts w:ascii="宋体" w:eastAsia="宋体" w:hAnsi="宋体" w:cs="宋体"/>
          <w:color w:val="000000"/>
        </w:rPr>
        <w:t>并延长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1.25pt;height:14.5pt" o:oleicon="f" o:ole="">
            <v:imagedata r:id="rId135" o:title="eqIde2c3d2cba96f6f03520c0b3f6e4da03e"/>
          </v:shape>
          <o:OLEObject Type="Embed" ProgID="Equation.DSMT4" ShapeID="_x0000_i1091" DrawAspect="Content" ObjectID="_67" r:id="rId13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9" o:title="eqId0dc5c9827dfd0be5a9c85962d6ccbfb1"/>
          </v:shape>
          <o:OLEObject Type="Embed" ProgID="Equation.DSMT4" ShapeID="_x0000_i1092" DrawAspect="Content" ObjectID="_68" r:id="rId138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139" o:title="eqIda0ed1ec316bc54c37c4286c208f55667"/>
          </v:shape>
          <o:OLEObject Type="Embed" ProgID="Equation.DSMT4" ShapeID="_x0000_i1093" DrawAspect="Content" ObjectID="_69" r:id="rId140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141" o:title="eqIdfdf23e73ae2a15c04bbed3981cb8e511"/>
          </v:shape>
          <o:OLEObject Type="Embed" ProgID="Equation.DSMT4" ShapeID="_x0000_i1094" DrawAspect="Content" ObjectID="_70" r:id="rId1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如图，在四边形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43" o:title="eqId411b38a18046fea8e9fab1f9f9b80a5f"/>
          </v:shape>
          <o:OLEObject Type="Embed" ProgID="Equation.DSMT4" ShapeID="_x0000_i1095" DrawAspect="Content" ObjectID="_71" r:id="rId14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145" o:title="eqIdb0fff774b4b0087a6f304ce930d359be"/>
          </v:shape>
          <o:OLEObject Type="Embed" ProgID="Equation.DSMT4" ShapeID="_x0000_i1096" DrawAspect="Content" ObjectID="_72" r:id="rId1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in;height:14.25pt" o:oleicon="f" o:ole="">
            <v:imagedata r:id="rId147" o:title="eqId3aee0ba9adb6080e3e4a133065d342f5"/>
          </v:shape>
          <o:OLEObject Type="Embed" ProgID="Equation.DSMT4" ShapeID="_x0000_i1097" DrawAspect="Content" ObjectID="_73" r:id="rId148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49" o:title="eqId2a30f3a8b673cc28bd90c50cf1a35281"/>
          </v:shape>
          <o:OLEObject Type="Embed" ProgID="Equation.DSMT4" ShapeID="_x0000_i1098" DrawAspect="Content" ObjectID="_74" r:id="rId15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9" o:title="eqId0dc5c9827dfd0be5a9c85962d6ccbfb1"/>
          </v:shape>
          <o:OLEObject Type="Embed" ProgID="Equation.DSMT4" ShapeID="_x0000_i1099" DrawAspect="Content" ObjectID="_75" r:id="rId151"/>
        </w:object>
      </w:r>
      <w:r>
        <w:rPr>
          <w:rFonts w:ascii="宋体" w:eastAsia="宋体" w:hAnsi="宋体" w:cs="宋体"/>
          <w:color w:val="000000"/>
        </w:rPr>
        <w:t>边上的一点，且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152" o:title="eqId387cb1a9bbf3452f9ead3697ce02eb0e"/>
          </v:shape>
          <o:OLEObject Type="Embed" ProgID="Equation.DSMT4" ShapeID="_x0000_i1100" DrawAspect="Content" ObjectID="_76" r:id="rId1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9906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155" o:title="eqIdc220eadc312101e2fb89dfe920f7b30d"/>
          </v:shape>
          <o:OLEObject Type="Embed" ProgID="Equation.DSMT4" ShapeID="_x0000_i1101" DrawAspect="Content" ObjectID="_77" r:id="rId15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75pt;height:14.25pt" o:oleicon="f" o:ole="">
            <v:imagedata r:id="rId157" o:title="eqId81d373bca2dbc6f00cbce456fb7218d5"/>
          </v:shape>
          <o:OLEObject Type="Embed" ProgID="Equation.DSMT4" ShapeID="_x0000_i1102" DrawAspect="Content" ObjectID="_78" r:id="rId15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5.25pt;height:14.25pt" o:oleicon="f" o:ole="">
            <v:imagedata r:id="rId159" o:title="eqId4e9e07d22a1c8b598aa21241b089fb17"/>
          </v:shape>
          <o:OLEObject Type="Embed" ProgID="Equation.DSMT4" ShapeID="_x0000_i1103" DrawAspect="Content" ObjectID="_79" r:id="rId16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57pt;height:15.75pt" o:oleicon="f" o:ole="">
            <v:imagedata r:id="rId161" o:title="eqId6641bee5cdd334e531cd522a9d9e13ca"/>
          </v:shape>
          <o:OLEObject Type="Embed" ProgID="Equation.DSMT4" ShapeID="_x0000_i1104" DrawAspect="Content" ObjectID="_80" r:id="rId162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5" o:title="eqId81dea63b8ce3e51adf66cf7b9982a248"/>
          </v:shape>
          <o:OLEObject Type="Embed" ProgID="Equation.DSMT4" ShapeID="_x0000_i1105" DrawAspect="Content" ObjectID="_81" r:id="rId163"/>
        </w:object>
      </w:r>
      <w:r>
        <w:rPr>
          <w:rFonts w:ascii="宋体" w:eastAsia="宋体" w:hAnsi="宋体" w:cs="宋体"/>
          <w:color w:val="000000"/>
        </w:rPr>
        <w:t>，则用含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25" o:title="eqId81dea63b8ce3e51adf66cf7b9982a248"/>
          </v:shape>
          <o:OLEObject Type="Embed" ProgID="Equation.DSMT4" ShapeID="_x0000_i1106" DrawAspect="Content" ObjectID="_82" r:id="rId164"/>
        </w:object>
      </w:r>
      <w:r>
        <w:rPr>
          <w:rFonts w:ascii="宋体" w:eastAsia="宋体" w:hAnsi="宋体" w:cs="宋体"/>
          <w:color w:val="000000"/>
        </w:rPr>
        <w:t>的代数式表示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65" o:title="eqIdd053b14c8588eee2acbbe44fc37a6886"/>
          </v:shape>
          <o:OLEObject Type="Embed" ProgID="Equation.DSMT4" ShapeID="_x0000_i1107" DrawAspect="Content" ObjectID="_83" r:id="rId166"/>
        </w:object>
      </w:r>
      <w:r>
        <w:rPr>
          <w:rFonts w:ascii="宋体" w:eastAsia="宋体" w:hAnsi="宋体" w:cs="宋体"/>
          <w:color w:val="000000"/>
        </w:rPr>
        <w:t>．</w:t>
      </w:r>
    </w:p>
    <w:sectPr w:rsidSect="00C321EB">
      <w:headerReference w:type="even" r:id="rId167"/>
      <w:footerReference w:type="even" r:id="rId169"/>
      <w:headerReference w:type="first" r:id="rId171"/>
      <w:footerReference w:type="first" r:id="rId172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2.bin"/><Relationship Id="rId100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2" Type="http://schemas.openxmlformats.org/officeDocument/2006/relationships/oleObject" Target="embeddings/oleObject50.bin"/><Relationship Id="rId103" Type="http://schemas.openxmlformats.org/officeDocument/2006/relationships/image" Target="media/image49.wmf"/><Relationship Id="rId104" Type="http://schemas.openxmlformats.org/officeDocument/2006/relationships/oleObject" Target="embeddings/oleObject51.bin"/><Relationship Id="rId105" Type="http://schemas.openxmlformats.org/officeDocument/2006/relationships/image" Target="media/image50.png"/><Relationship Id="rId106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9" Type="http://schemas.openxmlformats.org/officeDocument/2006/relationships/oleObject" Target="embeddings/oleObject53.bin"/><Relationship Id="rId11" Type="http://schemas.openxmlformats.org/officeDocument/2006/relationships/image" Target="media/image5.wmf"/><Relationship Id="rId110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9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20" Type="http://schemas.openxmlformats.org/officeDocument/2006/relationships/image" Target="media/image58.wmf"/><Relationship Id="rId121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4" Type="http://schemas.openxmlformats.org/officeDocument/2006/relationships/image" Target="media/image60.png"/><Relationship Id="rId125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7" Type="http://schemas.openxmlformats.org/officeDocument/2006/relationships/oleObject" Target="embeddings/oleObject62.bin"/><Relationship Id="rId128" Type="http://schemas.openxmlformats.org/officeDocument/2006/relationships/image" Target="media/image62.wmf"/><Relationship Id="rId129" Type="http://schemas.openxmlformats.org/officeDocument/2006/relationships/oleObject" Target="embeddings/oleObject63.bin"/><Relationship Id="rId13" Type="http://schemas.openxmlformats.org/officeDocument/2006/relationships/image" Target="media/image6.wmf"/><Relationship Id="rId130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2" Type="http://schemas.openxmlformats.org/officeDocument/2006/relationships/image" Target="media/image64.png"/><Relationship Id="rId133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5" Type="http://schemas.openxmlformats.org/officeDocument/2006/relationships/image" Target="media/image66.wmf"/><Relationship Id="rId136" Type="http://schemas.openxmlformats.org/officeDocument/2006/relationships/oleObject" Target="embeddings/oleObject66.bin"/><Relationship Id="rId137" Type="http://schemas.openxmlformats.org/officeDocument/2006/relationships/oleObject" Target="embeddings/oleObject67.bin"/><Relationship Id="rId138" Type="http://schemas.openxmlformats.org/officeDocument/2006/relationships/oleObject" Target="embeddings/oleObject68.bin"/><Relationship Id="rId139" Type="http://schemas.openxmlformats.org/officeDocument/2006/relationships/image" Target="media/image67.wmf"/><Relationship Id="rId14" Type="http://schemas.openxmlformats.org/officeDocument/2006/relationships/oleObject" Target="embeddings/oleObject4.bin"/><Relationship Id="rId140" Type="http://schemas.openxmlformats.org/officeDocument/2006/relationships/oleObject" Target="embeddings/oleObject69.bin"/><Relationship Id="rId141" Type="http://schemas.openxmlformats.org/officeDocument/2006/relationships/image" Target="media/image68.wmf"/><Relationship Id="rId142" Type="http://schemas.openxmlformats.org/officeDocument/2006/relationships/oleObject" Target="embeddings/oleObject70.bin"/><Relationship Id="rId143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5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9" Type="http://schemas.openxmlformats.org/officeDocument/2006/relationships/image" Target="media/image72.wmf"/><Relationship Id="rId15" Type="http://schemas.openxmlformats.org/officeDocument/2006/relationships/image" Target="media/image7.wmf"/><Relationship Id="rId150" Type="http://schemas.openxmlformats.org/officeDocument/2006/relationships/oleObject" Target="embeddings/oleObject74.bin"/><Relationship Id="rId151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3" Type="http://schemas.openxmlformats.org/officeDocument/2006/relationships/oleObject" Target="embeddings/oleObject76.bin"/><Relationship Id="rId154" Type="http://schemas.openxmlformats.org/officeDocument/2006/relationships/image" Target="media/image74.png"/><Relationship Id="rId155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7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9" Type="http://schemas.openxmlformats.org/officeDocument/2006/relationships/image" Target="media/image77.wmf"/><Relationship Id="rId16" Type="http://schemas.openxmlformats.org/officeDocument/2006/relationships/oleObject" Target="embeddings/oleObject5.bin"/><Relationship Id="rId160" Type="http://schemas.openxmlformats.org/officeDocument/2006/relationships/oleObject" Target="embeddings/oleObject79.bin"/><Relationship Id="rId161" Type="http://schemas.openxmlformats.org/officeDocument/2006/relationships/image" Target="media/image78.wmf"/><Relationship Id="rId162" Type="http://schemas.openxmlformats.org/officeDocument/2006/relationships/oleObject" Target="embeddings/oleObject80.bin"/><Relationship Id="rId163" Type="http://schemas.openxmlformats.org/officeDocument/2006/relationships/oleObject" Target="embeddings/oleObject81.bin"/><Relationship Id="rId164" Type="http://schemas.openxmlformats.org/officeDocument/2006/relationships/oleObject" Target="embeddings/oleObject82.bin"/><Relationship Id="rId165" Type="http://schemas.openxmlformats.org/officeDocument/2006/relationships/image" Target="media/image79.wmf"/><Relationship Id="rId166" Type="http://schemas.openxmlformats.org/officeDocument/2006/relationships/oleObject" Target="embeddings/oleObject83.bin"/><Relationship Id="rId167" Type="http://schemas.openxmlformats.org/officeDocument/2006/relationships/header" Target="header1.xml"/><Relationship Id="rId169" Type="http://schemas.openxmlformats.org/officeDocument/2006/relationships/footer" Target="footer1.xml"/><Relationship Id="rId17" Type="http://schemas.openxmlformats.org/officeDocument/2006/relationships/image" Target="media/image8.wmf"/><Relationship Id="rId171" Type="http://schemas.openxmlformats.org/officeDocument/2006/relationships/header" Target="header3.xml"/><Relationship Id="rId172" Type="http://schemas.openxmlformats.org/officeDocument/2006/relationships/footer" Target="footer3.xml"/><Relationship Id="rId173" Type="http://schemas.openxmlformats.org/officeDocument/2006/relationships/theme" Target="theme/theme1.xml"/><Relationship Id="rId174" Type="http://schemas.openxmlformats.org/officeDocument/2006/relationships/numbering" Target="numbering.xml"/><Relationship Id="rId175" Type="http://schemas.openxmlformats.org/officeDocument/2006/relationships/styles" Target="styles.xml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image" Target="media/image26.png"/><Relationship Id="rId54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9" Type="http://schemas.openxmlformats.org/officeDocument/2006/relationships/oleObject" Target="embeddings/oleObject26.bin"/><Relationship Id="rId6" Type="http://schemas.openxmlformats.org/officeDocument/2006/relationships/image" Target="media/image2.wmf"/><Relationship Id="rId60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2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4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6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8" Type="http://schemas.openxmlformats.org/officeDocument/2006/relationships/image" Target="media/image34.wmf"/><Relationship Id="rId69" Type="http://schemas.openxmlformats.org/officeDocument/2006/relationships/oleObject" Target="embeddings/oleObject31.bin"/><Relationship Id="rId7" Type="http://schemas.openxmlformats.org/officeDocument/2006/relationships/image" Target="media/image3.wmf"/><Relationship Id="rId70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8" Type="http://schemas.openxmlformats.org/officeDocument/2006/relationships/oleObject" Target="embeddings/oleObject36.bin"/><Relationship Id="rId79" Type="http://schemas.openxmlformats.org/officeDocument/2006/relationships/image" Target="media/image39.wmf"/><Relationship Id="rId8" Type="http://schemas.openxmlformats.org/officeDocument/2006/relationships/oleObject" Target="embeddings/oleObject1.bin"/><Relationship Id="rId80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5" Type="http://schemas.openxmlformats.org/officeDocument/2006/relationships/oleObject" Target="embeddings/oleObject40.bin"/><Relationship Id="rId86" Type="http://schemas.openxmlformats.org/officeDocument/2006/relationships/oleObject" Target="embeddings/oleObject41.bin"/><Relationship Id="rId87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9" Type="http://schemas.openxmlformats.org/officeDocument/2006/relationships/oleObject" Target="embeddings/oleObject43.bin"/><Relationship Id="rId9" Type="http://schemas.openxmlformats.org/officeDocument/2006/relationships/image" Target="media/image4.wmf"/><Relationship Id="rId90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2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9" Type="http://schemas.openxmlformats.org/officeDocument/2006/relationships/image" Target="media/image47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3404512251723776</dc:description>
  <cp:lastModifiedBy>学科网试题生产平台</cp:lastModifiedBy>
  <cp:revision>8</cp:revision>
  <dcterms:created xsi:type="dcterms:W3CDTF">2024-01-10T17:31:02Z</dcterms:created>
  <dcterms:modified xsi:type="dcterms:W3CDTF">2024-01-10T17:31:02Z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