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9C00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11049000</wp:posOffset>
            </wp:positionV>
            <wp:extent cx="292100" cy="279400"/>
            <wp:effectExtent l="0" t="0" r="1270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292100" cy="279400"/>
                    </a:xfrm>
                    <a:prstGeom prst="rect">
                      <a:avLst/>
                    </a:prstGeom>
                  </pic:spPr>
                </pic:pic>
              </a:graphicData>
            </a:graphic>
          </wp:anchor>
        </w:drawing>
      </w:r>
      <w:r>
        <w:rPr>
          <w:rFonts w:ascii="宋体" w:hAnsi="宋体" w:eastAsia="宋体" w:cs="宋体"/>
          <w:b/>
          <w:color w:val="auto"/>
          <w:sz w:val="32"/>
        </w:rPr>
        <w:t>八年级数学学科</w:t>
      </w:r>
    </w:p>
    <w:p w14:paraId="00AE8453">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4C4C4F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0D0C495">
      <w:pPr>
        <w:spacing w:line="360" w:lineRule="auto"/>
        <w:jc w:val="left"/>
      </w:pPr>
      <w:r>
        <w:rPr>
          <w:color w:val="auto"/>
        </w:rPr>
        <w:t xml:space="preserve">1. </w:t>
      </w:r>
      <w:r>
        <w:rPr>
          <w:rFonts w:ascii="宋体" w:hAnsi="宋体" w:eastAsia="宋体" w:cs="宋体"/>
          <w:color w:val="auto"/>
        </w:rPr>
        <w:t>下列二次根式中，不能与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6542AAE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 o:title="eqId60bf97788e81a61db96d2f843effaa4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05pt;width:21.9pt;" o:ole="t" filled="f" o:preferrelative="t" stroked="f" coordsize="21600,21600">
            <v:path/>
            <v:fill on="f" focussize="0,0"/>
            <v:stroke on="f" joinstyle="miter"/>
            <v:imagedata r:id="rId12" o:title="eqId4a8b057346e67072a9afcf34131e843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4" o:title="eqIdcde029ac94c601540583c64bc48c17b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6C911F25">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CABF3E">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 o:title="eqId5524db746a8df943e00507a30f5b471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0" o:title="eqId47a7e851426b0866bdb6c591365d15ac"/>
            <o:lock v:ext="edit" aspectratio="t"/>
            <w10:wrap type="none"/>
            <w10:anchorlock/>
          </v:shape>
          <o:OLEObject Type="Embed" ProgID="Equation.DSMT4" ShapeID="_x0000_i1031" DrawAspect="Content" ObjectID="_1468075731" r:id="rId19">
            <o:LockedField>false</o:LockedField>
          </o:OLEObject>
        </w:object>
      </w:r>
    </w:p>
    <w:p w14:paraId="16DC9770">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2" o:title="eqId88bddc6f6a42f5b8c10e8f08c30e3f7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24" o:title="eqIdc1a3a965d93f499e1bc1975b85b99694"/>
            <o:lock v:ext="edit" aspectratio="t"/>
            <w10:wrap type="none"/>
            <w10:anchorlock/>
          </v:shape>
          <o:OLEObject Type="Embed" ProgID="Equation.DSMT4" ShapeID="_x0000_i1033" DrawAspect="Content" ObjectID="_1468075733" r:id="rId23">
            <o:LockedField>false</o:LockedField>
          </o:OLEObject>
        </w:object>
      </w:r>
    </w:p>
    <w:p w14:paraId="3A33075B">
      <w:pPr>
        <w:spacing w:line="360" w:lineRule="auto"/>
        <w:jc w:val="left"/>
        <w:textAlignment w:val="center"/>
        <w:rPr>
          <w:color w:val="000000"/>
        </w:rPr>
      </w:pPr>
      <w:r>
        <w:rPr>
          <w:color w:val="000000"/>
        </w:rPr>
        <w:t xml:space="preserve">3. </w:t>
      </w:r>
      <w:r>
        <w:rPr>
          <w:rFonts w:ascii="宋体" w:hAnsi="宋体" w:eastAsia="宋体" w:cs="宋体"/>
          <w:color w:val="000000"/>
        </w:rPr>
        <w:t>在下列各式中，二次根式</w:t>
      </w:r>
      <w:r>
        <w:object>
          <v:shape id="_x0000_i103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6" o:title="eqId0a989c4fbf0ff34cedb365d2dda47f1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985DE8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6" o:title="eqId0a989c4fbf0ff34cedb365d2dda47f16"/>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9" o:title="eqId175d0c99e866f1db915462a91b356ef3"/>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31" o:title="eqIdf1c16845780c9a6979594d1452b49410"/>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33" o:title="eqIde5d6754020d50c045a635bc43205958a"/>
            <o:lock v:ext="edit" aspectratio="t"/>
            <w10:wrap type="none"/>
            <w10:anchorlock/>
          </v:shape>
          <o:OLEObject Type="Embed" ProgID="Equation.DSMT4" ShapeID="_x0000_i1038" DrawAspect="Content" ObjectID="_1468075738" r:id="rId32">
            <o:LockedField>false</o:LockedField>
          </o:OLEObject>
        </w:object>
      </w:r>
    </w:p>
    <w:p w14:paraId="7D414EBE">
      <w:pPr>
        <w:spacing w:line="360" w:lineRule="auto"/>
        <w:jc w:val="left"/>
        <w:textAlignment w:val="center"/>
        <w:rPr>
          <w:color w:val="000000"/>
        </w:rPr>
      </w:pPr>
      <w:r>
        <w:rPr>
          <w:color w:val="000000"/>
        </w:rPr>
        <w:t xml:space="preserve">4. </w:t>
      </w:r>
      <w:r>
        <w:rPr>
          <w:rFonts w:ascii="宋体" w:hAnsi="宋体" w:eastAsia="宋体" w:cs="宋体"/>
          <w:color w:val="000000"/>
        </w:rPr>
        <w:t>下列各点中，在正比例函数</w:t>
      </w:r>
      <w:r>
        <w:object>
          <v:shape id="_x0000_i103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 o:title="eqId8ebd1e91be8f6f55a6ff243e328afe8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D3DA7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7" o:title="eqId9a2c0fc0803704a21b9881f57ca02446"/>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39" o:title="eqId4ed3636ebd750003453533da1463036b"/>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1" o:title="eqIdedaef66a0582e95fb5c57a405acdea9a"/>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3" o:title="eqId446a6b898ba83af1f2045213deb59a00"/>
            <o:lock v:ext="edit" aspectratio="t"/>
            <w10:wrap type="none"/>
            <w10:anchorlock/>
          </v:shape>
          <o:OLEObject Type="Embed" ProgID="Equation.DSMT4" ShapeID="_x0000_i1043" DrawAspect="Content" ObjectID="_1468075743" r:id="rId42">
            <o:LockedField>false</o:LockedField>
          </o:OLEObject>
        </w:object>
      </w:r>
    </w:p>
    <w:p w14:paraId="76BB4254">
      <w:pPr>
        <w:spacing w:line="360" w:lineRule="auto"/>
        <w:jc w:val="left"/>
        <w:textAlignment w:val="center"/>
        <w:rPr>
          <w:color w:val="000000"/>
        </w:rPr>
      </w:pPr>
      <w:r>
        <w:rPr>
          <w:color w:val="000000"/>
        </w:rPr>
        <w:t xml:space="preserve">5. </w:t>
      </w:r>
      <w:r>
        <w:rPr>
          <w:rFonts w:ascii="宋体" w:hAnsi="宋体" w:eastAsia="宋体" w:cs="宋体"/>
          <w:color w:val="000000"/>
        </w:rPr>
        <w:t>对所有实数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，下列等式从左到右一定成立的是（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8E92D8">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45" o:title="eqIdb52d67d7ce1d63b50951bff6143b02f2"/>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7" o:title="eqId9461495fcdc7c21428fbf1245855060f"/>
            <o:lock v:ext="edit" aspectratio="t"/>
            <w10:wrap type="none"/>
            <w10:anchorlock/>
          </v:shape>
          <o:OLEObject Type="Embed" ProgID="Equation.DSMT4" ShapeID="_x0000_i1045" DrawAspect="Content" ObjectID="_1468075745" r:id="rId46">
            <o:LockedField>false</o:LockedField>
          </o:OLEObject>
        </w:object>
      </w:r>
    </w:p>
    <w:p w14:paraId="114221CD">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26.9pt;width:38.8pt;" o:ole="t" filled="f" o:preferrelative="t" stroked="f" coordsize="21600,21600">
            <v:path/>
            <v:fill on="f" focussize="0,0"/>
            <v:stroke on="f" joinstyle="miter"/>
            <v:imagedata r:id="rId49" o:title="eqId4b6fa877c3622a84e5e417cc5aa97486"/>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20.25pt;width:21.75pt;" o:ole="t" filled="f" o:preferrelative="t" stroked="f" coordsize="21600,21600">
            <v:path/>
            <v:fill on="f" focussize="0,0"/>
            <v:stroke on="f" joinstyle="miter"/>
            <v:imagedata r:id="rId51" o:title="eqIdd4a19a120fbdf4a1e898b6f1a8661360"/>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53" o:title="eqIdaa846a13da94af0bc3e4abdc9b1c19a7"/>
            <o:lock v:ext="edit" aspectratio="t"/>
            <w10:wrap type="none"/>
            <w10:anchorlock/>
          </v:shape>
          <o:OLEObject Type="Embed" ProgID="Equation.DSMT4" ShapeID="_x0000_i1048" DrawAspect="Content" ObjectID="_1468075748" r:id="rId52">
            <o:LockedField>false</o:LockedField>
          </o:OLEObject>
        </w:object>
      </w:r>
    </w:p>
    <w:p w14:paraId="602FFF67">
      <w:pPr>
        <w:spacing w:line="360" w:lineRule="auto"/>
        <w:jc w:val="left"/>
        <w:textAlignment w:val="center"/>
        <w:rPr>
          <w:color w:val="000000"/>
        </w:rPr>
      </w:pPr>
      <w:r>
        <w:rPr>
          <w:color w:val="000000"/>
        </w:rPr>
        <w:t xml:space="preserve">6. </w:t>
      </w:r>
      <w:r>
        <w:rPr>
          <w:rFonts w:ascii="宋体" w:hAnsi="宋体" w:eastAsia="宋体" w:cs="宋体"/>
          <w:color w:val="000000"/>
        </w:rPr>
        <w:t>如图是某函数</w:t>
      </w:r>
      <w:r>
        <w:rPr>
          <w:rFonts w:ascii="宋体" w:hAnsi="宋体" w:eastAsia="宋体" w:cs="宋体"/>
          <w:color w:val="000000"/>
          <w:position w:val="0"/>
        </w:rPr>
        <w:drawing>
          <wp:inline distT="0" distB="0" distL="114300" distR="114300">
            <wp:extent cx="133350" cy="177800"/>
            <wp:effectExtent l="0" t="0" r="0" b="13335"/>
            <wp:docPr id="922389899" name="图片 92238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89899" name="图片 92238989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图象，当</w:t>
      </w:r>
      <w:r>
        <w:object>
          <v:shape id="_x0000_i104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56" o:title="eqId9fcb50f155690f7d2f67c72eac4638b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时，若在该函数图象上可以找到</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5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8" o:title="eqIdcdf34ffae422ed3469787946853a8280"/>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，使得</w:t>
      </w:r>
      <w:r>
        <w:object>
          <v:shape id="_x0000_i1051"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60" o:title="eqId76f29ad9c00f4af4e5d051a21ce5f14c"/>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恒成立，则</w:t>
      </w:r>
      <w:r>
        <w:rPr>
          <w:rFonts w:ascii="Times New Roman" w:hAnsi="Times New Roman" w:eastAsia="Times New Roman" w:cs="Times New Roman"/>
          <w:i/>
          <w:color w:val="000000"/>
        </w:rPr>
        <w:t>n</w:t>
      </w:r>
      <w:r>
        <w:rPr>
          <w:rFonts w:ascii="宋体" w:hAnsi="宋体" w:eastAsia="宋体" w:cs="宋体"/>
          <w:color w:val="000000"/>
        </w:rPr>
        <w:t>的值不可能是（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9C89D2A">
      <w:pPr>
        <w:spacing w:line="360" w:lineRule="auto"/>
        <w:jc w:val="left"/>
        <w:textAlignment w:val="center"/>
        <w:rPr>
          <w:color w:val="000000"/>
        </w:rPr>
      </w:pPr>
      <w:r>
        <w:rPr>
          <w:color w:val="000000"/>
        </w:rPr>
        <w:drawing>
          <wp:inline distT="0" distB="0" distL="114300" distR="114300">
            <wp:extent cx="20669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066925" cy="1066800"/>
                    </a:xfrm>
                    <a:prstGeom prst="rect">
                      <a:avLst/>
                    </a:prstGeom>
                  </pic:spPr>
                </pic:pic>
              </a:graphicData>
            </a:graphic>
          </wp:inline>
        </w:drawing>
      </w:r>
    </w:p>
    <w:p w14:paraId="086AAC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53E7E39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80EE462">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63" o:title="eqId0333ad9b9599c5d49208a3625f1d6d3f"/>
            <o:lock v:ext="edit" aspectratio="t"/>
            <w10:wrap type="none"/>
            <w10:anchorlock/>
          </v:shape>
          <o:OLEObject Type="Embed" ProgID="Equation.DSMT4" ShapeID="_x0000_i1052" DrawAspect="Content" ObjectID="_1468075752" r:id="rId62">
            <o:LockedField>false</o:LockedField>
          </o:OLEObject>
        </w:object>
      </w:r>
      <w:r>
        <w:rPr>
          <w:color w:val="000000"/>
        </w:rPr>
        <w:t>_______</w:t>
      </w:r>
      <w:r>
        <w:rPr>
          <w:rFonts w:ascii="宋体" w:hAnsi="宋体" w:eastAsia="宋体" w:cs="宋体"/>
          <w:color w:val="000000"/>
        </w:rPr>
        <w:t>．</w:t>
      </w:r>
    </w:p>
    <w:p w14:paraId="7697EA1E">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35.15pt;width:60.5pt;" o:ole="t" filled="f" o:preferrelative="t" stroked="f" coordsize="21600,21600">
            <v:path/>
            <v:fill on="f" focussize="0,0"/>
            <v:stroke on="f" joinstyle="miter"/>
            <v:imagedata r:id="rId65" o:title="eqIdc84827b52b4f2fae25738ecdc5ad7c48"/>
            <o:lock v:ext="edit" aspectratio="t"/>
            <w10:wrap type="none"/>
            <w10:anchorlock/>
          </v:shape>
          <o:OLEObject Type="Embed" ProgID="Equation.DSMT4" ShapeID="_x0000_i1053" DrawAspect="Content" ObjectID="_1468075753" r:id="rId64">
            <o:LockedField>false</o:LockedField>
          </o:OLEObject>
        </w:object>
      </w:r>
      <w:r>
        <w:rPr>
          <w:color w:val="000000"/>
        </w:rPr>
        <w:t>______</w:t>
      </w:r>
      <w:r>
        <w:rPr>
          <w:rFonts w:ascii="宋体" w:hAnsi="宋体" w:eastAsia="宋体" w:cs="宋体"/>
          <w:color w:val="000000"/>
        </w:rPr>
        <w:t>．</w:t>
      </w:r>
    </w:p>
    <w:p w14:paraId="1F988E3C">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67" o:title="eqId445ef89a261b4c8d744ac54bfbdcd49a"/>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7AC36A99">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9" o:title="eqIdb79c7c4c947ab21cb60423294b5f25c0"/>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的根为</w:t>
      </w:r>
      <w:r>
        <w:rPr>
          <w:color w:val="000000"/>
        </w:rPr>
        <w:t>_______</w:t>
      </w:r>
      <w:r>
        <w:rPr>
          <w:rFonts w:ascii="宋体" w:hAnsi="宋体" w:eastAsia="宋体" w:cs="宋体"/>
          <w:color w:val="000000"/>
        </w:rPr>
        <w:t>．</w:t>
      </w:r>
    </w:p>
    <w:p w14:paraId="6A04492D">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05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71" o:title="eqId7c852aef029dde5314ce03da94689293"/>
            <o:lock v:ext="edit" aspectratio="t"/>
            <w10:wrap type="none"/>
            <w10:anchorlock/>
          </v:shape>
          <o:OLEObject Type="Embed" ProgID="Equation.DSMT4" ShapeID="_x0000_i1056" DrawAspect="Content" ObjectID="_1468075756" r:id="rId70">
            <o:LockedField>false</o:LockedField>
          </o:OLEObject>
        </w:object>
      </w:r>
      <w:r>
        <w:rPr>
          <w:color w:val="000000"/>
        </w:rPr>
        <w:t>_______________</w:t>
      </w:r>
      <w:r>
        <w:rPr>
          <w:rFonts w:ascii="宋体" w:hAnsi="宋体" w:eastAsia="宋体" w:cs="宋体"/>
          <w:color w:val="000000"/>
        </w:rPr>
        <w:t>．</w:t>
      </w:r>
    </w:p>
    <w:p w14:paraId="4D278159">
      <w:pPr>
        <w:spacing w:line="360" w:lineRule="auto"/>
        <w:jc w:val="left"/>
        <w:textAlignment w:val="center"/>
        <w:rPr>
          <w:color w:val="000000"/>
        </w:rPr>
      </w:pPr>
      <w:r>
        <w:rPr>
          <w:color w:val="000000"/>
        </w:rPr>
        <w:t xml:space="preserve">12. </w:t>
      </w:r>
      <w:r>
        <w:rPr>
          <w:rFonts w:ascii="宋体" w:hAnsi="宋体" w:eastAsia="宋体" w:cs="宋体"/>
          <w:color w:val="000000"/>
        </w:rPr>
        <w:t>已知正比例函数</w:t>
      </w:r>
      <w:r>
        <w:object>
          <v:shape id="_x0000_i1057"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73" o:title="eqId6f4db83eb8be3b8de717b35e0dd7f481"/>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922389907" name="图片 92238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89907" name="图片 922389907"/>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14:paraId="1512C334">
      <w:pPr>
        <w:spacing w:line="360" w:lineRule="auto"/>
        <w:jc w:val="left"/>
        <w:textAlignment w:val="center"/>
        <w:rPr>
          <w:color w:val="000000"/>
        </w:rPr>
      </w:pPr>
      <w:r>
        <w:rPr>
          <w:color w:val="000000"/>
        </w:rPr>
        <w:t xml:space="preserve">13. </w:t>
      </w:r>
      <w:r>
        <w:rPr>
          <w:rFonts w:ascii="宋体" w:hAnsi="宋体" w:eastAsia="宋体" w:cs="宋体"/>
          <w:color w:val="000000"/>
        </w:rPr>
        <w:t>已知函数</w:t>
      </w:r>
      <w:r>
        <w:object>
          <v:shape id="_x0000_i1058"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5" o:title="eqId1d01cb00904ee16178c7c35d7e0a8d3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，如果</w:t>
      </w:r>
      <w:r>
        <w:object>
          <v:shape id="_x0000_i105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77" o:title="eqId32e9089e21e10f127e970d8e42e5524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79" o:title="eqId380bbacf854e30e2e747fc286d2b9997"/>
            <o:lock v:ext="edit" aspectratio="t"/>
            <w10:wrap type="none"/>
            <w10:anchorlock/>
          </v:shape>
          <o:OLEObject Type="Embed" ProgID="Equation.DSMT4" ShapeID="_x0000_i1060" DrawAspect="Content" ObjectID="_1468075760" r:id="rId78">
            <o:LockedField>false</o:LockedField>
          </o:OLEObject>
        </w:object>
      </w:r>
      <w:r>
        <w:rPr>
          <w:color w:val="000000"/>
        </w:rPr>
        <w:t>______</w:t>
      </w:r>
      <w:r>
        <w:rPr>
          <w:rFonts w:ascii="宋体" w:hAnsi="宋体" w:eastAsia="宋体" w:cs="宋体"/>
          <w:color w:val="000000"/>
        </w:rPr>
        <w:t>．</w:t>
      </w:r>
    </w:p>
    <w:p w14:paraId="373AFD3D">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的一元二次方程</w:t>
      </w:r>
      <w:r>
        <w:object>
          <v:shape id="_x0000_i1062"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83" o:title="eqId66e9a2b26ce0f4bb8d87b434ee0ac17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有实数根，则</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73FC6FC7">
      <w:pPr>
        <w:spacing w:line="360" w:lineRule="auto"/>
        <w:jc w:val="left"/>
        <w:textAlignment w:val="center"/>
        <w:rPr>
          <w:color w:val="000000"/>
        </w:rPr>
      </w:pPr>
      <w:r>
        <w:rPr>
          <w:color w:val="000000"/>
        </w:rPr>
        <w:t xml:space="preserve">15. </w:t>
      </w:r>
      <w:r>
        <w:rPr>
          <w:rFonts w:ascii="宋体" w:hAnsi="宋体" w:eastAsia="宋体" w:cs="宋体"/>
          <w:color w:val="000000"/>
        </w:rPr>
        <w:t>某文具店为迎接“购物节”，提高水笔销量，经过两次降价后（每次降价的百分率相同），由每盒</w:t>
      </w:r>
      <w:r>
        <w:object>
          <v:shape id="_x0000_i106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87" o:title="eqId9c06fc7811f9525e8b8c833746d6af5c"/>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元降至每盒</w:t>
      </w:r>
      <w:r>
        <w:object>
          <v:shape id="_x0000_i10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8c748e40ba21ac5063d3bccaa57ef278"/>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元．则降价的百分率为</w:t>
      </w:r>
      <w:r>
        <w:rPr>
          <w:color w:val="000000"/>
        </w:rPr>
        <w:t>__________</w:t>
      </w:r>
      <w:r>
        <w:rPr>
          <w:rFonts w:ascii="宋体" w:hAnsi="宋体" w:eastAsia="宋体" w:cs="宋体"/>
          <w:color w:val="000000"/>
        </w:rPr>
        <w:t>．</w:t>
      </w:r>
    </w:p>
    <w:p w14:paraId="1DD5C8A1">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06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91" o:title="eqId053b72c9c8196af140eeff63d32844dc"/>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轴的距离是</w:t>
      </w:r>
      <w:r>
        <w:object>
          <v:shape id="_x0000_i106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93" o:title="eqId95bacae35b6e16a0a33c2bdc6bc07df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，则这点的坐标为</w:t>
      </w:r>
      <w:r>
        <w:rPr>
          <w:color w:val="000000"/>
        </w:rPr>
        <w:t>__________</w:t>
      </w:r>
      <w:r>
        <w:rPr>
          <w:rFonts w:ascii="宋体" w:hAnsi="宋体" w:eastAsia="宋体" w:cs="宋体"/>
          <w:color w:val="000000"/>
        </w:rPr>
        <w:t>．</w:t>
      </w:r>
    </w:p>
    <w:p w14:paraId="2083E0DB">
      <w:pPr>
        <w:spacing w:line="360" w:lineRule="auto"/>
        <w:jc w:val="both"/>
        <w:textAlignment w:val="center"/>
        <w:rPr>
          <w:color w:val="000000"/>
        </w:rPr>
      </w:pPr>
      <w:r>
        <w:rPr>
          <w:color w:val="000000"/>
        </w:rPr>
        <w:t xml:space="preserve">17.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，那么该方程称为“差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5" o:title="eqIdd905b0b228d2ddb95cf128de5002eedc"/>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已知关于</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99" o:title="eqId5168e69b31fcf4d98d0b240ef593aa47"/>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是常数）是“差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的值为</w:t>
      </w:r>
      <w:r>
        <w:rPr>
          <w:color w:val="000000"/>
        </w:rPr>
        <w:t>_____________</w:t>
      </w:r>
    </w:p>
    <w:p w14:paraId="2D84FF6F">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04" o:title="eqIdb1010846eeec6c9da29640f5aa3f873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06" o:title="eqId9aa8a716a31b0f51b70fdf9bdb257909"/>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是实数，有且只有三个不同的</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满足方程</w:t>
      </w:r>
      <w:r>
        <w:object>
          <v:shape id="_x0000_i1076"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109" o:title="eqIddf63a992490c36c401aa07725c163faf"/>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06" o:title="eqId9aa8a716a31b0f51b70fdf9bdb257909"/>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14:paraId="7102956D">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3BB6320">
      <w:pPr>
        <w:spacing w:line="360" w:lineRule="auto"/>
        <w:jc w:val="left"/>
        <w:textAlignment w:val="center"/>
        <w:rPr>
          <w:color w:val="000000"/>
        </w:rPr>
      </w:pPr>
      <w:r>
        <w:rPr>
          <w:color w:val="000000"/>
        </w:rPr>
        <w:t xml:space="preserve">19.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112" o:title="eqIdae70a2e528b5c1d130d6a8da6f8f38cd"/>
            <o:lock v:ext="edit" aspectratio="t"/>
            <w10:wrap type="none"/>
            <w10:anchorlock/>
          </v:shape>
          <o:OLEObject Type="Embed" ProgID="Equation.DSMT4" ShapeID="_x0000_i1078" DrawAspect="Content" ObjectID="_1468075778" r:id="rId111">
            <o:LockedField>false</o:LockedField>
          </o:OLEObject>
        </w:object>
      </w:r>
    </w:p>
    <w:p w14:paraId="1848E904">
      <w:pPr>
        <w:spacing w:line="360" w:lineRule="auto"/>
        <w:jc w:val="left"/>
        <w:textAlignment w:val="center"/>
        <w:rPr>
          <w:color w:val="000000"/>
        </w:rPr>
      </w:pPr>
      <w:r>
        <w:rPr>
          <w:color w:val="000000"/>
        </w:rPr>
        <w:t xml:space="preserve">20.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41.95pt;width:135.25pt;" o:ole="t" filled="f" o:preferrelative="t" stroked="f" coordsize="21600,21600">
            <v:path/>
            <v:fill on="f" focussize="0,0"/>
            <v:stroke on="f" joinstyle="miter"/>
            <v:imagedata r:id="rId114" o:title="eqId31e048789689d14a43b57d1aeb58fe0f"/>
            <o:lock v:ext="edit" aspectratio="t"/>
            <w10:wrap type="none"/>
            <w10:anchorlock/>
          </v:shape>
          <o:OLEObject Type="Embed" ProgID="Equation.DSMT4" ShapeID="_x0000_i1079" DrawAspect="Content" ObjectID="_1468075779" r:id="rId113">
            <o:LockedField>false</o:LockedField>
          </o:OLEObject>
        </w:object>
      </w:r>
    </w:p>
    <w:p w14:paraId="76136730">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21.9pt;width:90.8pt;" o:ole="t" filled="f" o:preferrelative="t" stroked="f" coordsize="21600,21600">
            <v:path/>
            <v:fill on="f" focussize="0,0"/>
            <v:stroke on="f" joinstyle="miter"/>
            <v:imagedata r:id="rId116" o:title="eqIdf518e4ad02b3ab8bb71fa69862090678"/>
            <o:lock v:ext="edit" aspectratio="t"/>
            <w10:wrap type="none"/>
            <w10:anchorlock/>
          </v:shape>
          <o:OLEObject Type="Embed" ProgID="Equation.DSMT4" ShapeID="_x0000_i1080" DrawAspect="Content" ObjectID="_1468075780" r:id="rId115">
            <o:LockedField>false</o:LockedField>
          </o:OLEObject>
        </w:object>
      </w:r>
      <w:r>
        <w:rPr>
          <w:rFonts w:ascii="Times New Roman" w:hAnsi="Times New Roman" w:eastAsia="Times New Roman" w:cs="Times New Roman"/>
          <w:color w:val="000000"/>
        </w:rPr>
        <w:t xml:space="preserve"> </w:t>
      </w:r>
    </w:p>
    <w:p w14:paraId="10EAD074">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Calibri" w:hAnsi="Calibri" w:eastAsia="Calibri" w:cs="Calibri"/>
          <w:color w:val="000000"/>
        </w:rPr>
        <w:t>：</w:t>
      </w:r>
      <w:r>
        <w:object>
          <v:shape id="_x0000_i108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18" o:title="eqId1e96ae6097ea63901b110cc59e2bb6ae"/>
            <o:lock v:ext="edit" aspectratio="t"/>
            <w10:wrap type="none"/>
            <w10:anchorlock/>
          </v:shape>
          <o:OLEObject Type="Embed" ProgID="Equation.DSMT4" ShapeID="_x0000_i1081" DrawAspect="Content" ObjectID="_1468075781" r:id="rId117">
            <o:LockedField>false</o:LockedField>
          </o:OLEObject>
        </w:object>
      </w:r>
    </w:p>
    <w:p w14:paraId="03C9347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6B6740A8">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120" o:title="eqId71e0626a61a99a28e661a7e53e9a13f4"/>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，求代数式</w:t>
      </w:r>
      <w:r>
        <w:object>
          <v:shape id="_x0000_i1083"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122" o:title="eqId5fa0287c9a9bf3ad74b3deb5840a5b7a"/>
            <o:lock v:ext="edit" aspectratio="t"/>
            <w10:wrap type="none"/>
            <w10:anchorlock/>
          </v:shape>
          <o:OLEObject Type="Embed" ProgID="Equation.DSMT4" ShapeID="_x0000_i1083" DrawAspect="Content" ObjectID="_1468075783" r:id="rId1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w:t>
      </w:r>
    </w:p>
    <w:p w14:paraId="20F0CEB6">
      <w:pPr>
        <w:spacing w:line="360" w:lineRule="auto"/>
        <w:jc w:val="both"/>
        <w:textAlignment w:val="center"/>
        <w:rPr>
          <w:color w:val="000000"/>
        </w:rPr>
      </w:pPr>
      <w:r>
        <w:rPr>
          <w:color w:val="000000"/>
        </w:rPr>
        <w:t xml:space="preserve">24. </w:t>
      </w:r>
      <w:r>
        <w:rPr>
          <w:rFonts w:ascii="宋体" w:hAnsi="宋体" w:eastAsia="宋体" w:cs="宋体"/>
          <w:color w:val="000000"/>
        </w:rPr>
        <w:t>已知方程</w:t>
      </w:r>
      <w:r>
        <w:object>
          <v:shape id="_x0000_i1084"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124" o:title="eqIdaa6432833d922969b1500ec06b59e613"/>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08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的值．</w:t>
      </w:r>
    </w:p>
    <w:p w14:paraId="39C8855D">
      <w:pPr>
        <w:spacing w:line="360" w:lineRule="auto"/>
        <w:jc w:val="left"/>
        <w:textAlignment w:val="center"/>
        <w:rPr>
          <w:color w:val="000000"/>
        </w:rPr>
      </w:pPr>
      <w:r>
        <w:rPr>
          <w:color w:val="000000"/>
        </w:rPr>
        <w:t xml:space="preserve">25. </w:t>
      </w:r>
      <w:r>
        <w:rPr>
          <w:rFonts w:ascii="宋体" w:hAnsi="宋体" w:eastAsia="宋体" w:cs="宋体"/>
          <w:color w:val="000000"/>
        </w:rPr>
        <w:t>已知正比例函数</w:t>
      </w:r>
      <w:r>
        <w:object>
          <v:shape id="_x0000_i1086"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27" o:title="eqIdaa841ce5d58b64f747a3c1b69bb20a5b"/>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的图像经过一、三象限，且经过</w:t>
      </w:r>
      <w:r>
        <w:object>
          <v:shape id="_x0000_i1087" o:spt="75" alt="学科网(www.zxxk.com)--教育资源门户，提供试卷、教案、课件、论文、素材以及各类教学资源下载，还有大量而丰富的教学相关资讯！" type="#_x0000_t75" style="height:20.05pt;width:78.25pt;" o:ole="t" filled="f" o:preferrelative="t" stroked="f" coordsize="21600,21600">
            <v:path/>
            <v:fill on="f" focussize="0,0"/>
            <v:stroke on="f" joinstyle="miter"/>
            <v:imagedata r:id="rId129" o:title="eqId44ea5ff45ef14c2e00a74ecd587eb5ce"/>
            <o:lock v:ext="edit" aspectratio="t"/>
            <w10:wrap type="none"/>
            <w10:anchorlock/>
          </v:shape>
          <o:OLEObject Type="Embed" ProgID="Equation.DSMT4" ShapeID="_x0000_i1087" DrawAspect="Content" ObjectID="_1468075787" r:id="rId128">
            <o:LockedField>false</o:LockedField>
          </o:OLEObject>
        </w:object>
      </w:r>
    </w:p>
    <w:p w14:paraId="4020679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2389903" name="图片 92238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89903" name="图片 922389903"/>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681B8AB7">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32" o:title="eqId765820483474a09d023d739b496d3638"/>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时，求</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2389905" name="图片 922389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89905" name="图片 92238990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4A6D6313">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1"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135" o:title="eqId1c7c6cfc661f1335df926c22c119dd49"/>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有两个不相等的实数根．</w:t>
      </w:r>
    </w:p>
    <w:p w14:paraId="556E718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的取值范围；</w:t>
      </w:r>
    </w:p>
    <w:p w14:paraId="2BF2B1D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为整数，且</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9" o:title="eqId0bd8ba8bfcbf4c2e2c47e83403bd8902"/>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1" o:title="eqId0a6936d370d6a238a608ca56f87198de"/>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是方程的一个根，求代数式</w:t>
      </w:r>
      <w:r>
        <w:object>
          <v:shape id="_x0000_i1096" o:spt="75" alt="学科网(www.zxxk.com)--教育资源门户，提供试卷、教案、课件、论文、素材以及各类教学资源下载，还有大量而丰富的教学相关资讯！" type="#_x0000_t75" style="height:33.2pt;width:103.3pt;" o:ole="t" filled="f" o:preferrelative="t" stroked="f" coordsize="21600,21600">
            <v:path/>
            <v:fill on="f" focussize="0,0"/>
            <v:stroke on="f" joinstyle="miter"/>
            <v:imagedata r:id="rId143" o:title="eqIde973a472c44da07605967a5f45228500"/>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的值．</w:t>
      </w:r>
    </w:p>
    <w:p w14:paraId="3BB574E6">
      <w:pPr>
        <w:spacing w:line="360" w:lineRule="auto"/>
        <w:jc w:val="left"/>
        <w:textAlignment w:val="center"/>
        <w:rPr>
          <w:color w:val="000000"/>
        </w:rPr>
      </w:pPr>
      <w:r>
        <w:rPr>
          <w:color w:val="000000"/>
        </w:rPr>
        <w:t xml:space="preserve">27. </w:t>
      </w:r>
      <w:r>
        <w:rPr>
          <w:rFonts w:ascii="宋体" w:hAnsi="宋体" w:eastAsia="宋体" w:cs="宋体"/>
          <w:color w:val="000000"/>
        </w:rPr>
        <w:t>同学们开展的综合实践活动中取得了系列丰硕的成果，需要推广宣传．原计划使用一块正方形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场地布展，后经过研究，发现长与宽之比为</w:t>
      </w:r>
      <w:r>
        <w:object>
          <v:shape id="_x0000_i109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7" o:title="eqIda9f1f2335fd58e1b045c9aa82c726939"/>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的长方形</w:t>
      </w:r>
      <w:r>
        <w:object>
          <v:shape id="_x0000_i1099"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49" o:title="eqIdf72d8a3dc6cb93171ee20567b5440775"/>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场地展览效果更好，因此需要把长增加</w:t>
      </w:r>
      <w:r>
        <w:rPr>
          <w:rFonts w:ascii="Times New Roman" w:hAnsi="Times New Roman" w:eastAsia="Times New Roman" w:cs="Times New Roman"/>
          <w:color w:val="000000"/>
        </w:rPr>
        <w:t>6</w:t>
      </w:r>
      <w:r>
        <w:rPr>
          <w:rFonts w:ascii="宋体" w:hAnsi="宋体" w:eastAsia="宋体" w:cs="宋体"/>
          <w:color w:val="000000"/>
        </w:rPr>
        <w:t>米，宽增加</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w:t>
      </w:r>
    </w:p>
    <w:p w14:paraId="7D05110A">
      <w:pPr>
        <w:spacing w:line="360" w:lineRule="auto"/>
        <w:jc w:val="left"/>
        <w:textAlignment w:val="center"/>
        <w:rPr>
          <w:color w:val="000000"/>
        </w:rPr>
      </w:pPr>
      <w:r>
        <w:rPr>
          <w:color w:val="000000"/>
        </w:rPr>
        <w:drawing>
          <wp:inline distT="0" distB="0" distL="114300" distR="114300">
            <wp:extent cx="32099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3209925" cy="1409700"/>
                    </a:xfrm>
                    <a:prstGeom prst="rect">
                      <a:avLst/>
                    </a:prstGeom>
                  </pic:spPr>
                </pic:pic>
              </a:graphicData>
            </a:graphic>
          </wp:inline>
        </w:drawing>
      </w:r>
    </w:p>
    <w:p w14:paraId="398C20E7">
      <w:pPr>
        <w:spacing w:line="360" w:lineRule="auto"/>
        <w:jc w:val="left"/>
        <w:textAlignment w:val="center"/>
        <w:rPr>
          <w:color w:val="000000"/>
        </w:rPr>
      </w:pPr>
      <w:r>
        <w:rPr>
          <w:color w:val="000000"/>
        </w:rPr>
        <w:t>（1）</w:t>
      </w:r>
      <w:r>
        <w:rPr>
          <w:rFonts w:ascii="宋体" w:hAnsi="宋体" w:eastAsia="宋体" w:cs="宋体"/>
          <w:color w:val="000000"/>
        </w:rPr>
        <w:t>直接写出长方形区域</w:t>
      </w:r>
      <w:r>
        <w:object>
          <v:shape id="_x0000_i110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52" o:title="eqIda8d0e8404f347a0eb4c76f4d25d9bdac"/>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的宽</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4" o:title="eqId77a7e4a6765ce78b05ee97764771e01f"/>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，长</w:t>
      </w:r>
      <w:r>
        <w:object>
          <v:shape id="_x0000_i11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6" o:title="eqId68a83fdd2ba72a2dba0b6b10bb3e06b9"/>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w:t>
      </w:r>
    </w:p>
    <w:p w14:paraId="543BD4C2">
      <w:pPr>
        <w:spacing w:line="360" w:lineRule="auto"/>
        <w:jc w:val="left"/>
        <w:textAlignment w:val="center"/>
        <w:rPr>
          <w:color w:val="000000"/>
        </w:rPr>
      </w:pPr>
      <w:r>
        <w:rPr>
          <w:color w:val="000000"/>
        </w:rPr>
        <w:t>（2）</w:t>
      </w:r>
      <w:r>
        <w:rPr>
          <w:rFonts w:ascii="宋体" w:hAnsi="宋体" w:eastAsia="宋体" w:cs="宋体"/>
          <w:color w:val="000000"/>
        </w:rPr>
        <w:t>现计划将长方形区域</w:t>
      </w:r>
      <w:r>
        <w:object>
          <v:shape id="_x0000_i11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52" o:title="eqIda8d0e8404f347a0eb4c76f4d25d9bdac"/>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position w:val="0"/>
        </w:rPr>
        <w:drawing>
          <wp:inline distT="0" distB="0" distL="114300" distR="114300">
            <wp:extent cx="133350" cy="177800"/>
            <wp:effectExtent l="0" t="0" r="0" b="13335"/>
            <wp:docPr id="922389901" name="图片 92238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89901" name="图片 922389901"/>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方式进行划分，展示四各小组的项目成果，在各展区之间留</w:t>
      </w:r>
      <w:r>
        <w:rPr>
          <w:rFonts w:ascii="宋体" w:hAnsi="宋体" w:eastAsia="宋体" w:cs="宋体"/>
          <w:color w:val="000000"/>
          <w:u w:val="single"/>
        </w:rPr>
        <w:t>宽度相等</w:t>
      </w:r>
      <w:r>
        <w:rPr>
          <w:rFonts w:ascii="宋体" w:hAnsi="宋体" w:eastAsia="宋体" w:cs="宋体"/>
          <w:color w:val="000000"/>
        </w:rPr>
        <w:t>的过道．如果各展区的总面积为</w:t>
      </w:r>
      <w:r>
        <w:object>
          <v:shape id="_x0000_i1104"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59" o:title="eqId7c9096d046469395551a7efa6d124c74"/>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，求过道的宽度．</w:t>
      </w:r>
    </w:p>
    <w:p w14:paraId="1538E822">
      <w:pPr>
        <w:spacing w:line="360" w:lineRule="auto"/>
        <w:jc w:val="left"/>
        <w:textAlignment w:val="center"/>
        <w:rPr>
          <w:color w:val="000000"/>
        </w:rPr>
      </w:pPr>
      <w:r>
        <w:rPr>
          <w:color w:val="000000"/>
        </w:rPr>
        <w:t xml:space="preserve">28. </w:t>
      </w:r>
      <w:r>
        <w:rPr>
          <w:rFonts w:ascii="宋体" w:hAnsi="宋体" w:eastAsia="宋体" w:cs="宋体"/>
          <w:color w:val="000000"/>
        </w:rPr>
        <w:t>如图，点</w:t>
      </w:r>
      <w:r>
        <w:object>
          <v:shape id="_x0000_i110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1" o:title="eqId6d24f9b32bfcd5a753941d2c637892b2"/>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在直线</w:t>
      </w:r>
      <w:r>
        <w:object>
          <v:shape id="_x0000_i110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63" o:title="eqIdd9a9b769d70cb6f29e965c800921c8ea"/>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上，直线</w:t>
      </w:r>
      <w:r>
        <w:object>
          <v:shape id="_x0000_i1107"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165" o:title="eqId7a96c0ad79655395f62dec9eef27ef11"/>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上有一点</w:t>
      </w:r>
      <w:r>
        <w:object>
          <v:shape id="_x0000_i11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7" o:title="eqId16e1d71a26d36b7a82a21afb2a0c80e1"/>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w:t>
      </w:r>
    </w:p>
    <w:p w14:paraId="2C684828">
      <w:pPr>
        <w:spacing w:line="360" w:lineRule="auto"/>
        <w:jc w:val="left"/>
        <w:textAlignment w:val="center"/>
        <w:rPr>
          <w:color w:val="000000"/>
        </w:rPr>
      </w:pPr>
      <w:r>
        <w:rPr>
          <w:color w:val="000000"/>
        </w:rPr>
        <w:drawing>
          <wp:inline distT="0" distB="0" distL="114300" distR="114300">
            <wp:extent cx="1743075" cy="1552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43075" cy="1552575"/>
                    </a:xfrm>
                    <a:prstGeom prst="rect">
                      <a:avLst/>
                    </a:prstGeom>
                  </pic:spPr>
                </pic:pic>
              </a:graphicData>
            </a:graphic>
          </wp:inline>
        </w:drawing>
      </w:r>
    </w:p>
    <w:p w14:paraId="54E42D08">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的坐标（其中点</w:t>
      </w:r>
      <w:r>
        <w:rPr>
          <w:rFonts w:ascii="Times New Roman" w:hAnsi="Times New Roman" w:eastAsia="Times New Roman" w:cs="Times New Roman"/>
          <w:i/>
          <w:color w:val="000000"/>
        </w:rPr>
        <w:t>Q</w:t>
      </w:r>
      <w:r>
        <w:rPr>
          <w:rFonts w:ascii="宋体" w:hAnsi="宋体" w:eastAsia="宋体" w:cs="宋体"/>
          <w:color w:val="000000"/>
        </w:rPr>
        <w:t>坐标用含</w:t>
      </w:r>
      <w:r>
        <w:rPr>
          <w:rFonts w:ascii="Times New Roman" w:hAnsi="Times New Roman" w:eastAsia="Times New Roman" w:cs="Times New Roman"/>
          <w:i/>
          <w:color w:val="000000"/>
        </w:rPr>
        <w:t>k</w:t>
      </w:r>
      <w:r>
        <w:rPr>
          <w:rFonts w:ascii="宋体" w:hAnsi="宋体" w:eastAsia="宋体" w:cs="宋体"/>
          <w:color w:val="000000"/>
        </w:rPr>
        <w:t>的代数式表示）；</w:t>
      </w:r>
    </w:p>
    <w:p w14:paraId="294A035C">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70" o:title="eqIdba9d95479904c01fe9cebbc7b3f2d6c6"/>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11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2" o:title="eqIde49b2d114ecd1c1e024f43da6657e3e3"/>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轴，垂足分别是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．如果</w:t>
      </w:r>
      <w:r>
        <w:object>
          <v:shape id="_x0000_i111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74" o:title="eqIdd9763846b1131e1e3e2d741ad95d5bb0"/>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的面积是</w:t>
      </w:r>
      <w:r>
        <w:object>
          <v:shape id="_x0000_i111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76" o:title="eqIdea1f0417d8269f01d8e0bc1a8756e2ac"/>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面积的</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8" o:title="eqId8b2a698891d42c70b597f0da4f215f09"/>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，请求出</w:t>
      </w:r>
      <w:r>
        <w:rPr>
          <w:rFonts w:ascii="Times New Roman" w:hAnsi="Times New Roman" w:eastAsia="Times New Roman" w:cs="Times New Roman"/>
          <w:i/>
          <w:color w:val="000000"/>
        </w:rPr>
        <w:t>k</w:t>
      </w:r>
      <w:r>
        <w:rPr>
          <w:rFonts w:ascii="宋体" w:hAnsi="宋体" w:eastAsia="宋体" w:cs="宋体"/>
          <w:color w:val="000000"/>
        </w:rPr>
        <w:t>的值；</w:t>
      </w:r>
    </w:p>
    <w:p w14:paraId="584C7AE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）的条件下，线段</w:t>
      </w:r>
      <w:r>
        <w:object>
          <v:shape id="_x0000_i1114"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80" o:title="eqIdbd33764ff4efddfe11a98a609753715c"/>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与直线</w:t>
      </w:r>
      <w:r>
        <w:object>
          <v:shape id="_x0000_i111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2" o:title="eqIdac02a054bd0771a56987af33454baaea"/>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63" o:title="eqIdd9a9b769d70cb6f29e965c800921c8ea"/>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D</w:t>
      </w:r>
      <w:r>
        <w:rPr>
          <w:rFonts w:ascii="宋体" w:hAnsi="宋体" w:eastAsia="宋体" w:cs="宋体"/>
          <w:color w:val="000000"/>
        </w:rPr>
        <w:t>，使</w:t>
      </w:r>
      <w:r>
        <w:object>
          <v:shape id="_x0000_i1117"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185" o:title="eqIdeb4d65985af220a6a3654573ebbdfb86"/>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？如果存在，请直接写出</w:t>
      </w:r>
      <w:r>
        <w:rPr>
          <w:rFonts w:ascii="Times New Roman" w:hAnsi="Times New Roman" w:eastAsia="Times New Roman" w:cs="Times New Roman"/>
          <w:i/>
          <w:color w:val="000000"/>
        </w:rPr>
        <w:t>D</w:t>
      </w:r>
      <w:r>
        <w:rPr>
          <w:rFonts w:ascii="宋体" w:hAnsi="宋体" w:eastAsia="宋体" w:cs="宋体"/>
          <w:color w:val="000000"/>
        </w:rPr>
        <w:t>的坐标；如果不存在，请说明理由．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5D087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957D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1A3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png"/><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png"/><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png"/><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2025-02-17T21:06:00Z</dcterms:created>
  <dc:creator>学科网试题生产平台</dc:creator>
  <dc:description>3628355064676352</dc:description>
  <cp:lastModifiedBy>Administrator</cp:lastModifiedBy>
  <dcterms:modified xsi:type="dcterms:W3CDTF">2025-09-09T11:10:20Z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83B36D68D223445D81BFE0241F9F7B93_12</vt:lpwstr>
  </property>
</Properties>
</file>