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11379200</wp:posOffset>
            </wp:positionH>
            <wp:positionV relativeFrom="topMargin">
              <wp:posOffset>11696700</wp:posOffset>
            </wp:positionV>
            <wp:extent cx="317500" cy="482600"/>
            <wp:effectExtent l="0" t="0" r="6350" b="12700"/>
            <wp:wrapNone/>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6"/>
                    <a:stretch>
                      <a:fillRect/>
                    </a:stretch>
                  </pic:blipFill>
                  <pic:spPr>
                    <a:xfrm>
                      <a:off x="0" y="0"/>
                      <a:ext cx="317500" cy="482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学年第一学期八年级阶段练习一</w:t>
      </w:r>
    </w:p>
    <w:p>
      <w:pPr>
        <w:spacing w:line="285" w:lineRule="auto"/>
        <w:jc w:val="center"/>
      </w:pPr>
      <w:r>
        <w:rPr>
          <w:rFonts w:ascii="宋体" w:hAnsi="宋体" w:eastAsia="宋体" w:cs="宋体"/>
          <w:b/>
          <w:color w:val="auto"/>
          <w:sz w:val="32"/>
        </w:rPr>
        <w:t>数学试卷</w:t>
      </w:r>
    </w:p>
    <w:p>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left"/>
      </w:pPr>
      <w:r>
        <w:rPr>
          <w:rFonts w:ascii="宋体" w:hAnsi="宋体" w:eastAsia="宋体" w:cs="宋体"/>
          <w:b/>
          <w:color w:val="auto"/>
          <w:sz w:val="24"/>
        </w:rPr>
        <w:t>考生注意：</w:t>
      </w:r>
    </w:p>
    <w:p>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30</w:t>
      </w:r>
      <w:r>
        <w:rPr>
          <w:rFonts w:ascii="宋体" w:hAnsi="宋体" w:eastAsia="宋体" w:cs="宋体"/>
          <w:b/>
          <w:color w:val="auto"/>
          <w:sz w:val="24"/>
        </w:rPr>
        <w:t>题；</w:t>
      </w:r>
    </w:p>
    <w:p>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．除第一、二大题外，其余各题如无特别说明，都必须在答题纸的相应位置上写出推理或计算的主要步骤．</w:t>
      </w:r>
    </w:p>
    <w:p>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5</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分）【下列各题的四个选项中，有且只有一个选项是正确的，请选择正确项的代号直接填在答题纸的相应位置】</w:t>
      </w:r>
    </w:p>
    <w:p>
      <w:pPr>
        <w:spacing w:line="360" w:lineRule="auto"/>
        <w:jc w:val="left"/>
      </w:pPr>
      <w:r>
        <w:rPr>
          <w:color w:val="auto"/>
        </w:rPr>
        <w:t xml:space="preserve">1. </w:t>
      </w:r>
      <w:r>
        <w:rPr>
          <w:rFonts w:ascii="宋体" w:hAnsi="宋体" w:eastAsia="宋体" w:cs="宋体"/>
          <w:color w:val="auto"/>
        </w:rPr>
        <w:t>下列各方程中，一定是一元二次方程的是（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8" o:title="eqIddccd4a3d2d569ce15548096cf76cd362"/>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0" o:title="eqId13fa32c1e926f40a0722d106563777ef"/>
            <o:lock v:ext="edit" aspectratio="t"/>
            <w10:wrap type="none"/>
            <w10:anchorlock/>
          </v:shape>
          <o:OLEObject Type="Embed" ProgID="Equation.DSMT4" ShapeID="_x0000_i1026" DrawAspect="Content" ObjectID="_1468075726" r:id="rId9">
            <o:LockedField>false</o:LockedField>
          </o:OLEObject>
        </w:objec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8pt;width:89pt;" o:ole="t" filled="f" o:preferrelative="t" stroked="f" coordsize="21600,21600">
            <v:path/>
            <v:fill on="f" focussize="0,0"/>
            <v:stroke on="f" joinstyle="miter"/>
            <v:imagedata r:id="rId12" o:title="eqId51b236619c46fa0f8cc031a7bb707273"/>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4" o:title="eqId1d579f1b12654237fa4d80071bef5062"/>
            <o:lock v:ext="edit" aspectratio="t"/>
            <w10:wrap type="none"/>
            <w10:anchorlock/>
          </v:shape>
          <o:OLEObject Type="Embed" ProgID="Equation.DSMT4" ShapeID="_x0000_i1028" DrawAspect="Content" ObjectID="_1468075728" r:id="rId13">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6" o:title="eqIdda001dad7941e6c9858637d7b62cec59"/>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是最简二次根式</w: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18" o:title="eqId1bada0580fcbdf14d125bd57b4b02de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的有理化因式可以是</w:t>
      </w:r>
      <w:r>
        <w:object>
          <v:shape id="_x0000_i103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0" o:title="eqId8238d95ba6452e716b377367c116f4ac"/>
            <o:lock v:ext="edit" aspectratio="t"/>
            <w10:wrap type="none"/>
            <w10:anchorlock/>
          </v:shape>
          <o:OLEObject Type="Embed" ProgID="Equation.DSMT4" ShapeID="_x0000_i1031" DrawAspect="Content" ObjectID="_1468075731" r:id="rId19">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30pt;width:98.25pt;" o:ole="t" filled="f" o:preferrelative="t" stroked="f" coordsize="21600,21600">
            <v:path/>
            <v:fill on="f" focussize="0,0"/>
            <v:stroke on="f" joinstyle="miter"/>
            <v:imagedata r:id="rId22" o:title="eqId7688a9b3b6ef3ffaa7f4b0eea97f4b12"/>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2.25pt;width:90pt;" o:ole="t" filled="f" o:preferrelative="t" stroked="f" coordsize="21600,21600">
            <v:path/>
            <v:fill on="f" focussize="0,0"/>
            <v:stroke on="f" joinstyle="miter"/>
            <v:imagedata r:id="rId24" o:title="eqId4697b56560009b98f060e1b13c06c38f"/>
            <o:lock v:ext="edit" aspectratio="t"/>
            <w10:wrap type="none"/>
            <w10:anchorlock/>
          </v:shape>
          <o:OLEObject Type="Embed" ProgID="Equation.DSMT4" ShapeID="_x0000_i1033" DrawAspect="Content" ObjectID="_1468075733" r:id="rId23">
            <o:LockedField>false</o:LockedField>
          </o:OLEObject>
        </w:object>
      </w:r>
    </w:p>
    <w:p>
      <w:pPr>
        <w:spacing w:line="360" w:lineRule="auto"/>
        <w:ind w:left="270"/>
        <w:jc w:val="left"/>
        <w:textAlignment w:val="center"/>
        <w:rPr>
          <w:color w:val="000000"/>
        </w:rPr>
      </w:pPr>
      <w:r>
        <w:rPr>
          <w:color w:val="000000"/>
        </w:rPr>
        <w:t xml:space="preserve">3. </w:t>
      </w:r>
      <w:r>
        <w:rPr>
          <w:rFonts w:ascii="宋体" w:hAnsi="宋体" w:eastAsia="宋体" w:cs="宋体"/>
          <w:color w:val="000000"/>
        </w:rPr>
        <w:t>化简</w:t>
      </w:r>
      <w:r>
        <w:object>
          <v:shape id="_x0000_i1034" o:spt="75" alt="学科网(www.zxxk.com)--教育资源门户，提供试卷、教案、课件、论文、素材以及各类教学资源下载，还有大量而丰富的教学相关资讯！" type="#_x0000_t75" style="height:22pt;width:36pt;" o:ole="t" filled="f" o:preferrelative="t" stroked="f" coordsize="21600,21600">
            <v:path/>
            <v:fill on="f" focussize="0,0"/>
            <v:stroke on="f" joinstyle="miter"/>
            <v:imagedata r:id="rId26" o:title="eqIde030c18a1cc040cbcf13851754892276"/>
            <o:lock v:ext="edit" aspectratio="t"/>
            <w10:wrap type="none"/>
            <w10:anchorlock/>
          </v:shape>
          <o:OLEObject Type="Embed" ProgID="Equation.DSMT4" ShapeID="_x0000_i1034" DrawAspect="Content" ObjectID="_1468075734" r:id="rId25">
            <o:LockedField>false</o:LockedField>
          </o:OLEObject>
        </w:object>
      </w:r>
      <w:r>
        <w:rPr>
          <w:rFonts w:ascii="Times New Roman" w:hAnsi="Times New Roman" w:eastAsia="Times New Roman" w:cs="Times New Roman"/>
          <w:color w:val="000000"/>
        </w:rPr>
        <w:t>（y＜0</w:t>
      </w:r>
      <w:r>
        <w:rPr>
          <w:rFonts w:ascii="宋体" w:hAnsi="宋体" w:eastAsia="宋体" w:cs="宋体"/>
          <w:color w:val="000000"/>
        </w:rPr>
        <w:t>）的结果是（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w:t>
      </w:r>
      <w:r>
        <w:object>
          <v:shape id="_x0000_i1035"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28" o:title="eqIdf457e696b1504bfb73140699a8e18dd0"/>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rPr>
          <w:rFonts w:ascii="Times New Roman" w:hAnsi="Times New Roman" w:eastAsia="Times New Roman" w:cs="Times New Roman"/>
          <w:color w:val="000000"/>
        </w:rPr>
        <w:t>y</w:t>
      </w:r>
      <w:r>
        <w:object>
          <v:shape id="_x0000_i1036"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30" o:title="eqId38dd48a751dc8215fe87080ba3eaf6f3"/>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﹣y</w:t>
      </w:r>
      <w:r>
        <w:object>
          <v:shape id="_x0000_i1037"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28" o:title="eqIdf457e696b1504bfb73140699a8e18dd0"/>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rPr>
          <w:rFonts w:ascii="Times New Roman" w:hAnsi="Times New Roman" w:eastAsia="Times New Roman" w:cs="Times New Roman"/>
          <w:color w:val="000000"/>
        </w:rPr>
        <w:t>﹣y</w:t>
      </w:r>
      <w:r>
        <w:object>
          <v:shape id="_x0000_i1038"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30" o:title="eqId38dd48a751dc8215fe87080ba3eaf6f3"/>
            <o:lock v:ext="edit" aspectratio="t"/>
            <w10:wrap type="none"/>
            <w10:anchorlock/>
          </v:shape>
          <o:OLEObject Type="Embed" ProgID="Equation.DSMT4" ShapeID="_x0000_i1038" DrawAspect="Content" ObjectID="_1468075738" r:id="rId32">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把二次三项式</w:t>
      </w:r>
      <w:r>
        <w:object>
          <v:shape id="_x0000_i1039"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34" o:title="eqIda426f41c46c623827e722869c3cde46b"/>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因式分解，下列结果正确的是（</w:t>
      </w:r>
      <w:r>
        <w:rPr>
          <w:rFonts w:ascii="Calibri" w:hAnsi="Calibri" w:eastAsia="Calibri" w:cs="Calibri"/>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39.75pt;width:146.25pt;" o:ole="t" filled="f" o:preferrelative="t" stroked="f" coordsize="21600,21600">
            <v:path/>
            <v:fill on="f" focussize="0,0"/>
            <v:stroke on="f" joinstyle="miter"/>
            <v:imagedata r:id="rId36" o:title="eqId2f37fb0b078958e03e59f5feb9a9f71a"/>
            <o:lock v:ext="edit" aspectratio="t"/>
            <w10:wrap type="none"/>
            <w10:anchorlock/>
          </v:shape>
          <o:OLEObject Type="Embed" ProgID="Equation.DSMT4" ShapeID="_x0000_i1040" DrawAspect="Content" ObjectID="_1468075740" r:id="rId35">
            <o:LockedField>false</o:LockedField>
          </o:OLEObject>
        </w:object>
      </w:r>
    </w:p>
    <w:p>
      <w:pPr>
        <w:spacing w:line="360" w:lineRule="auto"/>
        <w:jc w:val="left"/>
        <w:textAlignment w:val="center"/>
        <w:rPr>
          <w:color w:val="000000"/>
        </w:rPr>
      </w:pPr>
      <w:r>
        <w:rPr>
          <w:color w:val="000000"/>
        </w:rPr>
        <w:t xml:space="preserve">B. </w:t>
      </w:r>
      <w:r>
        <w:object>
          <v:shape id="_x0000_i1041" o:spt="75" alt="学科网(www.zxxk.com)--教育资源门户，提供试卷、教案、课件、论文、素材以及各类教学资源下载，还有大量而丰富的教学相关资讯！" type="#_x0000_t75" style="height:39.75pt;width:137.25pt;" o:ole="t" filled="f" o:preferrelative="t" stroked="f" coordsize="21600,21600">
            <v:path/>
            <v:fill on="f" focussize="0,0"/>
            <v:stroke on="f" joinstyle="miter"/>
            <v:imagedata r:id="rId38" o:title="eqId21fee3e9081eae01f2f15a3e324361e1"/>
            <o:lock v:ext="edit" aspectratio="t"/>
            <w10:wrap type="none"/>
            <w10:anchorlock/>
          </v:shape>
          <o:OLEObject Type="Embed" ProgID="Equation.DSMT4" ShapeID="_x0000_i1041" DrawAspect="Content" ObjectID="_1468075741" r:id="rId37">
            <o:LockedField>false</o:LockedField>
          </o:OLEObject>
        </w:object>
      </w:r>
    </w:p>
    <w:p>
      <w:pPr>
        <w:spacing w:line="360" w:lineRule="auto"/>
        <w:jc w:val="left"/>
        <w:textAlignment w:val="center"/>
        <w:rPr>
          <w:color w:val="000000"/>
        </w:rPr>
      </w:pPr>
      <w:r>
        <w:rPr>
          <w:color w:val="000000"/>
        </w:rPr>
        <w:t xml:space="preserve">C. </w:t>
      </w:r>
      <w:r>
        <w:object>
          <v:shape id="_x0000_i1042" o:spt="75" alt="学科网(www.zxxk.com)--教育资源门户，提供试卷、教案、课件、论文、素材以及各类教学资源下载，还有大量而丰富的教学相关资讯！" type="#_x0000_t75" style="height:39.75pt;width:153.75pt;" o:ole="t" filled="f" o:preferrelative="t" stroked="f" coordsize="21600,21600">
            <v:path/>
            <v:fill on="f" focussize="0,0"/>
            <v:stroke on="f" joinstyle="miter"/>
            <v:imagedata r:id="rId40" o:title="eqIdd872cd7d3e056e654c873e0485b7b102"/>
            <o:lock v:ext="edit" aspectratio="t"/>
            <w10:wrap type="none"/>
            <w10:anchorlock/>
          </v:shape>
          <o:OLEObject Type="Embed" ProgID="Equation.DSMT4" ShapeID="_x0000_i1042" DrawAspect="Content" ObjectID="_1468075742" r:id="rId39">
            <o:LockedField>false</o:LockedField>
          </o:OLEObject>
        </w:object>
      </w:r>
    </w:p>
    <w:p>
      <w:pPr>
        <w:spacing w:line="360" w:lineRule="auto"/>
        <w:jc w:val="left"/>
        <w:textAlignment w:val="center"/>
        <w:rPr>
          <w:color w:val="000000"/>
        </w:rPr>
      </w:pPr>
      <w:r>
        <w:rPr>
          <w:color w:val="000000"/>
        </w:rPr>
        <w:t xml:space="preserve">D. </w:t>
      </w:r>
      <w:r>
        <w:object>
          <v:shape id="_x0000_i1043" o:spt="75" alt="学科网(www.zxxk.com)--教育资源门户，提供试卷、教案、课件、论文、素材以及各类教学资源下载，还有大量而丰富的教学相关资讯！" type="#_x0000_t75" style="height:39.75pt;width:152.25pt;" o:ole="t" filled="f" o:preferrelative="t" stroked="f" coordsize="21600,21600">
            <v:path/>
            <v:fill on="f" focussize="0,0"/>
            <v:stroke on="f" joinstyle="miter"/>
            <v:imagedata r:id="rId42" o:title="eqId6502ac5fdda2e1341b4ae6fd34f49ae3"/>
            <o:lock v:ext="edit" aspectratio="t"/>
            <w10:wrap type="none"/>
            <w10:anchorlock/>
          </v:shape>
          <o:OLEObject Type="Embed" ProgID="Equation.DSMT4" ShapeID="_x0000_i1043" DrawAspect="Content" ObjectID="_1468075743" r:id="rId41">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已知函数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宋体" w:hAnsi="宋体" w:eastAsia="宋体" w:cs="宋体"/>
          <w:color w:val="000000"/>
        </w:rPr>
        <w:t>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的增大而减小，那么它和函数</w:t>
      </w:r>
      <w:r>
        <w:object>
          <v:shape id="_x0000_i1044"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4" o:title="eqId07854693dd2e33f66030d6106eb6e0ee"/>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在同一平面直角坐标系内的大致图像可能是</w:t>
      </w:r>
      <w:r>
        <w:rPr>
          <w:rFonts w:ascii="Times New Roman" w:hAnsi="Times New Roman" w:eastAsia="Times New Roman" w:cs="Times New Roman"/>
          <w:color w:val="000000"/>
        </w:rPr>
        <w:t xml:space="preserve">  （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90752" name="图片 590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752" name="图片 590752"/>
                    <pic:cNvPicPr>
                      <a:picLocks noChangeAspect="1"/>
                    </pic:cNvPicPr>
                  </pic:nvPicPr>
                  <pic:blipFill>
                    <a:blip r:embed="rId45"/>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15252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152525" cy="9906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23950" cy="1000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123950" cy="10001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76300"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876300" cy="990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43000"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143000" cy="952500"/>
                    </a:xfrm>
                    <a:prstGeom prst="rect">
                      <a:avLst/>
                    </a:prstGeom>
                  </pic:spPr>
                </pic:pic>
              </a:graphicData>
            </a:graphic>
          </wp:inline>
        </w:drawing>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15</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分）【请将结果直接填在答题纸的相应位置】</w:t>
      </w:r>
    </w:p>
    <w:p>
      <w:pPr>
        <w:spacing w:line="360" w:lineRule="auto"/>
        <w:jc w:val="left"/>
        <w:textAlignment w:val="center"/>
        <w:rPr>
          <w:color w:val="000000"/>
        </w:rPr>
      </w:pPr>
      <w:r>
        <w:rPr>
          <w:color w:val="000000"/>
        </w:rPr>
        <w:t xml:space="preserve">6. </w:t>
      </w:r>
      <w:r>
        <w:rPr>
          <w:rFonts w:ascii="宋体" w:hAnsi="宋体" w:eastAsia="宋体" w:cs="宋体"/>
          <w:color w:val="000000"/>
        </w:rPr>
        <w:t>计算：</w:t>
      </w:r>
      <w:r>
        <w:object>
          <v:shape id="_x0000_i1045"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51" o:title="eqIddab5964c6cb48674634aa5d0a313b282"/>
            <o:lock v:ext="edit" aspectratio="t"/>
            <w10:wrap type="none"/>
            <w10:anchorlock/>
          </v:shape>
          <o:OLEObject Type="Embed" ProgID="Equation.DSMT4" ShapeID="_x0000_i1045" DrawAspect="Content" ObjectID="_1468075745" r:id="rId50">
            <o:LockedField>false</o:LockedField>
          </o:OLEObject>
        </w:object>
      </w:r>
      <w:r>
        <w:rPr>
          <w:color w:val="000000"/>
        </w:rPr>
        <w:t>____</w:t>
      </w:r>
      <w:r>
        <w:rPr>
          <w:rFonts w:ascii="宋体" w:hAnsi="宋体" w:eastAsia="宋体" w:cs="宋体"/>
          <w:color w:val="000000"/>
        </w:rPr>
        <w:t>．</w:t>
      </w:r>
    </w:p>
    <w:p>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46"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53" o:title="eqId914fa76ebcf8f3ea00b5f66ceb3c18db"/>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的根是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 xml:space="preserve">函数 </w:t>
      </w:r>
      <w:r>
        <w:rPr>
          <w:rFonts w:ascii="Times New Roman" w:hAnsi="Times New Roman" w:eastAsia="Times New Roman" w:cs="Times New Roman"/>
          <w:color w:val="000000"/>
        </w:rPr>
        <w:t>y</w:t>
      </w:r>
      <w:r>
        <w:rPr>
          <w:rFonts w:ascii="Symbol" w:hAnsi="Symbol" w:eastAsia="Symbol" w:cs="Symbol"/>
          <w:color w:val="000000"/>
        </w:rPr>
        <w:t>=</w:t>
      </w:r>
      <w:r>
        <w:object>
          <v:shape id="_x0000_i1047"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55" o:title="eqId792013fb86e6b7daabac617d2ed02175"/>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中自变量</w:t>
      </w:r>
      <w:r>
        <w:rPr>
          <w:rFonts w:ascii="Times New Roman" w:hAnsi="Times New Roman" w:eastAsia="Times New Roman" w:cs="Times New Roman"/>
          <w:color w:val="000000"/>
        </w:rPr>
        <w:t>x</w:t>
      </w:r>
      <w:r>
        <w:rPr>
          <w:rFonts w:ascii="宋体" w:hAnsi="宋体" w:eastAsia="宋体" w:cs="宋体"/>
          <w:color w:val="000000"/>
          <w:position w:val="0"/>
        </w:rPr>
        <w:drawing>
          <wp:inline distT="0" distB="0" distL="114300" distR="114300">
            <wp:extent cx="133350" cy="177800"/>
            <wp:effectExtent l="0" t="0" r="0" b="13335"/>
            <wp:docPr id="590754" name="图片 590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754" name="图片 590754"/>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如果最简二次根式</w:t>
      </w:r>
      <w:r>
        <w:object>
          <v:shape id="_x0000_i104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8" o:title="eqId9edcab8587c12ce5401abf651d09581f"/>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60" o:title="eqId2e57da6372c6acee9348547d98efad37"/>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是同类二次根式，则</w:t>
      </w:r>
      <w:r>
        <w:object>
          <v:shape id="_x0000_i1050"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62" o:title="eqId380bbacf854e30e2e747fc286d2b9997"/>
            <o:lock v:ext="edit" aspectratio="t"/>
            <w10:wrap type="none"/>
            <w10:anchorlock/>
          </v:shape>
          <o:OLEObject Type="Embed" ProgID="Equation.DSMT4" ShapeID="_x0000_i1050" DrawAspect="Content" ObjectID="_1468075750" r:id="rId61">
            <o:LockedField>false</o:LockedField>
          </o:OLEObject>
        </w:objec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若</w:t>
      </w:r>
      <w:r>
        <w:object>
          <v:shape id="_x0000_i1051"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64" o:title="eqId76f0649064a085fb74c997fb507a9b6d"/>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为三角形的三边，则</w:t>
      </w:r>
      <w:r>
        <w:object>
          <v:shape id="_x0000_i1052" o:spt="75" alt="学科网(www.zxxk.com)--教育资源门户，提供试卷、教案、课件、论文、素材以及各类教学资源下载，还有大量而丰富的教学相关资讯！" type="#_x0000_t75" style="height:26.25pt;width:128.25pt;" o:ole="t" filled="f" o:preferrelative="t" stroked="f" coordsize="21600,21600">
            <v:path/>
            <v:fill on="f" focussize="0,0"/>
            <v:stroke on="f" joinstyle="miter"/>
            <v:imagedata r:id="rId66" o:title="eqId66d6139d8c18edddb41ad45fcddbe352"/>
            <o:lock v:ext="edit" aspectratio="t"/>
            <w10:wrap type="none"/>
            <w10:anchorlock/>
          </v:shape>
          <o:OLEObject Type="Embed" ProgID="Equation.DSMT4" ShapeID="_x0000_i1052" DrawAspect="Content" ObjectID="_1468075752" r:id="rId65">
            <o:LockedField>false</o:LockedField>
          </o:OLEObject>
        </w:objec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053"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68" o:title="eqId080f743b8ef3717731120a7e8ed2dbfb"/>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，当</w:t>
      </w:r>
      <w:r>
        <w:object>
          <v:shape id="_x0000_i1054"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70" o:title="eqId924db585af597cd0198e3671101b8b9a"/>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时，</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0a6936d370d6a238a608ca56f87198de"/>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的值等于</w:t>
      </w:r>
      <w:r>
        <w:rPr>
          <w:color w:val="000000"/>
        </w:rPr>
        <w:t>________</w:t>
      </w:r>
      <w:r>
        <w:rPr>
          <w:rFonts w:ascii="Time New Romans" w:hAnsi="Time New Romans" w:eastAsia="Time New Romans" w:cs="Time New Romans"/>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的一元二次方程（</w:t>
      </w:r>
      <w:r>
        <w:rPr>
          <w:rFonts w:ascii="Times New Roman" w:hAnsi="Times New Roman" w:eastAsia="Times New Roman" w:cs="Times New Roman"/>
          <w:color w:val="000000"/>
        </w:rPr>
        <w:t>m+1</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2m</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m</w:t>
      </w:r>
      <w:r>
        <w:rPr>
          <w:rFonts w:ascii="宋体" w:hAnsi="宋体" w:eastAsia="宋体" w:cs="宋体"/>
          <w:color w:val="000000"/>
        </w:rPr>
        <w:t>的值为</w:t>
      </w:r>
      <w:r>
        <w:rPr>
          <w:color w:val="000000"/>
        </w:rPr>
        <w:t>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不等式</w:t>
      </w:r>
      <w:r>
        <w:object>
          <v:shape id="_x0000_i1056"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74" o:title="eqIdbdbcc7904b621eb333ca699cfd950e3b"/>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的解集是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已知反比例函数</w:t>
      </w:r>
      <w:r>
        <w:object>
          <v:shape id="_x0000_i105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4" o:title="eqId07854693dd2e33f66030d6106eb6e0ee"/>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的图象经过</w:t>
      </w:r>
      <w:r>
        <w:object>
          <v:shape id="_x0000_i1058"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77" o:title="eqId20660e49954f09601cbf528a7f436fca"/>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，求</w:t>
      </w:r>
      <w:r>
        <w:object>
          <v:shape id="_x0000_i10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关于</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的函数解析式</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当</w:t>
      </w:r>
      <w:r>
        <w:object>
          <v:shape id="_x0000_i106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83" o:title="eqIdbf0adebfe0bf88a1f800b9372a9caafd"/>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时，代数式</w:t>
      </w:r>
      <w:r>
        <w:object>
          <v:shape id="_x0000_i106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5" o:title="eqId642ed4eff9a1a24ce90753f236d56334"/>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的值是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关于</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的方程</w:t>
      </w:r>
      <w:r>
        <w:object>
          <v:shape id="_x0000_i1064"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88" o:title="eqIdfcaa7e50a56da66e9cf06e1578daf21c"/>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有两个不相等的实数根，求</w:t>
      </w:r>
      <w:r>
        <w:object>
          <v:shape id="_x0000_i106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90" o:title="eqIdf0a532e15e232cb4b99a8d4d07c89575"/>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的取值范围</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设</w:t>
      </w:r>
      <w:r>
        <w:object>
          <v:shape id="_x0000_i1066" o:spt="75" alt="学科网(www.zxxk.com)--教育资源门户，提供试卷、教案、课件、论文、素材以及各类教学资源下载，还有大量而丰富的教学相关资讯！" type="#_x0000_t75" style="height:36pt;width:35pt;" o:ole="t" filled="f" o:preferrelative="t" stroked="f" coordsize="21600,21600">
            <v:path/>
            <v:fill on="f" focussize="0,0"/>
            <v:stroke on="f" joinstyle="miter"/>
            <v:imagedata r:id="rId92" o:title="eqIdf91e9ef5da53e5aa4758ec82af0113b9"/>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的整数部分为</w:t>
      </w:r>
      <w:r>
        <w:object>
          <v:shape id="_x0000_i106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94" o:title="eqId294f5ba74cdf695fc9a8a8e52f421328"/>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，小数部分为</w:t>
      </w:r>
      <w:r>
        <w:object>
          <v:shape id="_x0000_i106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96" o:title="eqIdb6a24198bd04c29321ae5dc5a28fe421"/>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98" o:title="eqId549f99e6e10e61af2e7734c4d01ea90c"/>
            <o:lock v:ext="edit" aspectratio="t"/>
            <w10:wrap type="none"/>
            <w10:anchorlock/>
          </v:shape>
          <o:OLEObject Type="Embed" ProgID="Equation.DSMT4" ShapeID="_x0000_i1069" DrawAspect="Content" ObjectID="_1468075769" r:id="rId97">
            <o:LockedField>false</o:LockedField>
          </o:OLEObject>
        </w:object>
      </w:r>
      <w:r>
        <w:rPr>
          <w:color w:val="000000"/>
        </w:rPr>
        <w:t>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若函数</w:t>
      </w:r>
      <w:r>
        <w:object>
          <v:shape id="_x0000_i1070"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100" o:title="eqId2ab952b85fc1671baf89930512831607"/>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是正比例函数，那么图像经过</w:t>
      </w:r>
      <w:r>
        <w:rPr>
          <w:color w:val="000000"/>
        </w:rPr>
        <w:t>_____</w:t>
      </w:r>
      <w:r>
        <w:rPr>
          <w:rFonts w:ascii="宋体" w:hAnsi="宋体" w:eastAsia="宋体" w:cs="宋体"/>
          <w:color w:val="000000"/>
        </w:rPr>
        <w:t>象限．</w:t>
      </w:r>
    </w:p>
    <w:p>
      <w:pPr>
        <w:spacing w:line="360" w:lineRule="auto"/>
        <w:jc w:val="left"/>
        <w:textAlignment w:val="center"/>
        <w:rPr>
          <w:color w:val="000000"/>
        </w:rPr>
      </w:pPr>
      <w:r>
        <w:rPr>
          <w:color w:val="000000"/>
        </w:rPr>
        <w:t xml:space="preserve">19. </w:t>
      </w:r>
      <w:r>
        <w:rPr>
          <w:rFonts w:ascii="宋体" w:hAnsi="宋体" w:eastAsia="宋体" w:cs="宋体"/>
          <w:color w:val="000000"/>
        </w:rPr>
        <w:t>一种微波炉每台成本价原来是</w:t>
      </w:r>
      <w:r>
        <w:object>
          <v:shape id="_x0000_i107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2" o:title="eqId21fc9b8069c873a9ccd378ee5abfaabd"/>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元，经过两次技术改进后，成本降为</w:t>
      </w:r>
      <w:r>
        <w:object>
          <v:shape id="_x0000_i107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4" o:title="eqIdabe57be082453db0b56b44420e1c1365"/>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元，如果每次降低率相同，则降低率为</w:t>
      </w:r>
      <w:r>
        <w:rPr>
          <w:color w:val="000000"/>
        </w:rPr>
        <w:t>________</w:t>
      </w:r>
      <w:r>
        <w:rPr>
          <w:rFonts w:ascii="Time New Romans" w:hAnsi="Time New Romans" w:eastAsia="Time New Romans" w:cs="Time New Romans"/>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正比例函数的图象和反比例函数的图象相交于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两点，点</w:t>
      </w:r>
      <w:r>
        <w:rPr>
          <w:rFonts w:ascii="Times New Roman" w:hAnsi="Times New Roman" w:eastAsia="Times New Roman" w:cs="Times New Roman"/>
          <w:color w:val="000000"/>
        </w:rPr>
        <w:t>A</w:t>
      </w:r>
      <w:r>
        <w:rPr>
          <w:rFonts w:ascii="宋体" w:hAnsi="宋体" w:eastAsia="宋体" w:cs="宋体"/>
          <w:color w:val="000000"/>
        </w:rPr>
        <w:t>在第二象限，点</w:t>
      </w:r>
      <w:r>
        <w:rPr>
          <w:rFonts w:ascii="Times New Roman" w:hAnsi="Times New Roman" w:eastAsia="Times New Roman" w:cs="Times New Roman"/>
          <w:color w:val="000000"/>
        </w:rPr>
        <w:t>A</w:t>
      </w:r>
      <w:r>
        <w:rPr>
          <w:rFonts w:ascii="宋体" w:hAnsi="宋体" w:eastAsia="宋体" w:cs="宋体"/>
          <w:color w:val="000000"/>
        </w:rPr>
        <w:t>的横坐标为﹣</w:t>
      </w:r>
      <w:r>
        <w:rPr>
          <w:rFonts w:ascii="Times New Roman" w:hAnsi="Times New Roman" w:eastAsia="Times New Roman" w:cs="Times New Roman"/>
          <w:color w:val="000000"/>
        </w:rPr>
        <w:t>1</w:t>
      </w:r>
      <w:r>
        <w:rPr>
          <w:rFonts w:ascii="宋体" w:hAnsi="宋体" w:eastAsia="宋体" w:cs="宋体"/>
          <w:color w:val="000000"/>
        </w:rPr>
        <w:t>，作</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轴，垂足为</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为坐标原点，</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AOD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color w:val="000000"/>
        </w:rPr>
        <w:t>x</w:t>
      </w:r>
      <w:r>
        <w:rPr>
          <w:rFonts w:ascii="宋体" w:hAnsi="宋体" w:eastAsia="宋体" w:cs="宋体"/>
          <w:color w:val="000000"/>
        </w:rPr>
        <w:t>轴上有点</w:t>
      </w:r>
      <w:r>
        <w:rPr>
          <w:rFonts w:ascii="Times New Roman" w:hAnsi="Times New Roman" w:eastAsia="Times New Roman" w:cs="Times New Roman"/>
          <w:color w:val="000000"/>
        </w:rPr>
        <w:t>C</w:t>
      </w:r>
      <w:r>
        <w:rPr>
          <w:rFonts w:ascii="宋体" w:hAnsi="宋体" w:eastAsia="宋体" w:cs="宋体"/>
          <w:color w:val="000000"/>
        </w:rPr>
        <w:t>，且</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ABC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，则</w:t>
      </w:r>
      <w:r>
        <w:rPr>
          <w:rFonts w:ascii="Times New Roman" w:hAnsi="Times New Roman" w:eastAsia="Times New Roman" w:cs="Times New Roman"/>
          <w:color w:val="000000"/>
        </w:rPr>
        <w:t>C</w:t>
      </w:r>
      <w:r>
        <w:rPr>
          <w:rFonts w:ascii="宋体" w:hAnsi="宋体" w:eastAsia="宋体" w:cs="宋体"/>
          <w:color w:val="000000"/>
        </w:rPr>
        <w:t>点坐标为</w:t>
      </w:r>
      <w:r>
        <w:rPr>
          <w:color w:val="000000"/>
        </w:rPr>
        <w:t>_____</w: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分）【请将下列各题的解答过程，做在答题纸的相应位置】</w:t>
      </w:r>
    </w:p>
    <w:p>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590758" name="图片 59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758" name="图片 590758"/>
                    <pic:cNvPicPr>
                      <a:picLocks noChangeAspect="1"/>
                    </pic:cNvPicPr>
                  </pic:nvPicPr>
                  <pic:blipFill>
                    <a:blip r:embed="rId4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73" o:spt="75" alt="学科网(www.zxxk.com)--教育资源门户，提供试卷、教案、课件、论文、素材以及各类教学资源下载，还有大量而丰富的教学相关资讯！" type="#_x0000_t75" style="height:36pt;width:254.25pt;" o:ole="t" filled="f" o:preferrelative="t" stroked="f" coordsize="21600,21600">
            <v:path/>
            <v:fill on="f" focussize="0,0"/>
            <v:stroke on="f" joinstyle="miter"/>
            <v:imagedata r:id="rId106" o:title="eqId70243a007e871ed779a016cd66361596"/>
            <o:lock v:ext="edit" aspectratio="t"/>
            <w10:wrap type="none"/>
            <w10:anchorlock/>
          </v:shape>
          <o:OLEObject Type="Embed" ProgID="Equation.DSMT4" ShapeID="_x0000_i1073" DrawAspect="Content" ObjectID="_1468075773" r:id="rId105">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74" o:spt="75" alt="学科网(www.zxxk.com)--教育资源门户，提供试卷、教案、课件、论文、素材以及各类教学资源下载，还有大量而丰富的教学相关资讯！" type="#_x0000_t75" style="height:35.25pt;width:138.75pt;" o:ole="t" filled="f" o:preferrelative="t" stroked="f" coordsize="21600,21600">
            <v:path/>
            <v:fill on="f" focussize="0,0"/>
            <v:stroke on="f" joinstyle="miter"/>
            <v:imagedata r:id="rId108" o:title="eqIdc0a22e93e0bc4e47f9ad8f8c0f49762f"/>
            <o:lock v:ext="edit" aspectratio="t"/>
            <w10:wrap type="none"/>
            <w10:anchorlock/>
          </v:shape>
          <o:OLEObject Type="Embed" ProgID="Equation.DSMT4" ShapeID="_x0000_i1074" DrawAspect="Content" ObjectID="_1468075774" r:id="rId107">
            <o:LockedField>false</o:LockedField>
          </o:OLEObject>
        </w:object>
      </w:r>
    </w:p>
    <w:p>
      <w:pPr>
        <w:spacing w:line="360" w:lineRule="auto"/>
        <w:jc w:val="left"/>
        <w:textAlignment w:val="center"/>
        <w:rPr>
          <w:color w:val="000000"/>
        </w:rPr>
      </w:pPr>
      <w:r>
        <w:rPr>
          <w:color w:val="000000"/>
        </w:rPr>
        <w:t xml:space="preserve">23. </w:t>
      </w:r>
      <w:r>
        <w:rPr>
          <w:rFonts w:ascii="宋体" w:hAnsi="宋体" w:eastAsia="宋体" w:cs="宋体"/>
          <w:color w:val="000000"/>
        </w:rPr>
        <w:t>解不等式：</w:t>
      </w:r>
      <w:r>
        <w:object>
          <v:shape id="_x0000_i1075"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110" o:title="eqIdc7c40e88be11bd5a32d65d3aae05ff6f"/>
            <o:lock v:ext="edit" aspectratio="t"/>
            <w10:wrap type="none"/>
            <w10:anchorlock/>
          </v:shape>
          <o:OLEObject Type="Embed" ProgID="Equation.DSMT4" ShapeID="_x0000_i1075" DrawAspect="Content" ObjectID="_1468075775" r:id="rId109">
            <o:LockedField>false</o:LockedField>
          </o:OLEObject>
        </w:object>
      </w:r>
    </w:p>
    <w:p>
      <w:pPr>
        <w:spacing w:line="360" w:lineRule="auto"/>
        <w:jc w:val="left"/>
        <w:textAlignment w:val="center"/>
        <w:rPr>
          <w:color w:val="000000"/>
        </w:rPr>
      </w:pPr>
      <w:r>
        <w:rPr>
          <w:color w:val="000000"/>
        </w:rPr>
        <w:t>24</w:t>
      </w:r>
      <w:r>
        <w:rPr>
          <w:color w:val="000000"/>
          <w:position w:val="-22"/>
        </w:rPr>
        <w:drawing>
          <wp:inline distT="0" distB="0" distL="114300" distR="114300">
            <wp:extent cx="31750" cy="88900"/>
            <wp:effectExtent l="0" t="0" r="0" b="0"/>
            <wp:docPr id="590756" name="图片 590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756" name="图片 590756"/>
                    <pic:cNvPicPr>
                      <a:picLocks noChangeAspect="1"/>
                    </pic:cNvPicPr>
                  </pic:nvPicPr>
                  <pic:blipFill>
                    <a:blip r:embed="rId4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76"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112" o:title="eqIdf0f6f4cc1634b352868006f519a4d9ba"/>
            <o:lock v:ext="edit" aspectratio="t"/>
            <w10:wrap type="none"/>
            <w10:anchorlock/>
          </v:shape>
          <o:OLEObject Type="Embed" ProgID="Equation.DSMT4" ShapeID="_x0000_i1076" DrawAspect="Content" ObjectID="_1468075776" r:id="rId111">
            <o:LockedField>false</o:LockedField>
          </o:OLEObject>
        </w:object>
      </w:r>
    </w:p>
    <w:p>
      <w:pPr>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590750" name="图片 590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750" name="图片 590750"/>
                    <pic:cNvPicPr>
                      <a:picLocks noChangeAspect="1"/>
                    </pic:cNvPicPr>
                  </pic:nvPicPr>
                  <pic:blipFill>
                    <a:blip r:embed="rId4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77"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114" o:title="eqId534b004c2f719b07869c4594e6d0cfe7"/>
            <o:lock v:ext="edit" aspectratio="t"/>
            <w10:wrap type="none"/>
            <w10:anchorlock/>
          </v:shape>
          <o:OLEObject Type="Embed" ProgID="Equation.DSMT4" ShapeID="_x0000_i1077" DrawAspect="Content" ObjectID="_1468075777" r:id="rId113">
            <o:LockedField>false</o:LockedField>
          </o:OLEObject>
        </w:object>
      </w:r>
    </w:p>
    <w:p>
      <w:pPr>
        <w:spacing w:line="360" w:lineRule="auto"/>
        <w:jc w:val="left"/>
        <w:textAlignment w:val="center"/>
        <w:rPr>
          <w:color w:val="000000"/>
        </w:rPr>
      </w:pPr>
      <w:r>
        <w:rPr>
          <w:color w:val="000000"/>
        </w:rPr>
        <w:t xml:space="preserve">26. </w:t>
      </w:r>
      <w:r>
        <w:rPr>
          <w:rFonts w:ascii="宋体" w:hAnsi="宋体" w:eastAsia="宋体" w:cs="宋体"/>
          <w:color w:val="000000"/>
        </w:rPr>
        <w:t>解方程：</w:t>
      </w:r>
      <w:r>
        <w:object>
          <v:shape id="_x0000_i1078" o:spt="75" alt="学科网(www.zxxk.com)--教育资源门户，提供试卷、教案、课件、论文、素材以及各类教学资源下载，还有大量而丰富的教学相关资讯！" type="#_x0000_t75" style="height:21.75pt;width:132pt;" o:ole="t" filled="f" o:preferrelative="t" stroked="f" coordsize="21600,21600">
            <v:path/>
            <v:fill on="f" focussize="0,0"/>
            <v:stroke on="f" joinstyle="miter"/>
            <v:imagedata r:id="rId116" o:title="eqId3e1a82d222b9e25b54f77e3d9583fae7"/>
            <o:lock v:ext="edit" aspectratio="t"/>
            <w10:wrap type="none"/>
            <w10:anchorlock/>
          </v:shape>
          <o:OLEObject Type="Embed" ProgID="Equation.DSMT4" ShapeID="_x0000_i1078" DrawAspect="Content" ObjectID="_1468075778" r:id="rId115">
            <o:LockedField>false</o:LockedField>
          </o:OLEObject>
        </w:object>
      </w:r>
    </w:p>
    <w:p>
      <w:pPr>
        <w:spacing w:line="360" w:lineRule="auto"/>
        <w:jc w:val="left"/>
        <w:textAlignment w:val="center"/>
        <w:rPr>
          <w:color w:val="000000"/>
        </w:rPr>
      </w:pPr>
      <w:r>
        <w:rPr>
          <w:color w:val="000000"/>
        </w:rPr>
        <w:t xml:space="preserve">27. </w:t>
      </w:r>
      <w:r>
        <w:rPr>
          <w:rFonts w:ascii="宋体" w:hAnsi="宋体" w:eastAsia="宋体" w:cs="宋体"/>
          <w:color w:val="000000"/>
        </w:rPr>
        <w:t>已知</w:t>
      </w:r>
      <w:r>
        <w:object>
          <v:shape id="_x0000_i1079" o:spt="75" alt="学科网(www.zxxk.com)--教育资源门户，提供试卷、教案、课件、论文、素材以及各类教学资源下载，还有大量而丰富的教学相关资讯！" type="#_x0000_t75" style="height:33pt;width:114pt;" o:ole="t" filled="f" o:preferrelative="t" stroked="f" coordsize="21600,21600">
            <v:path/>
            <v:fill on="f" focussize="0,0"/>
            <v:stroke on="f" joinstyle="miter"/>
            <v:imagedata r:id="rId118" o:title="eqId3878d49400912d593a4d7023df8cf57e"/>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，求</w:t>
      </w:r>
      <w:r>
        <w:object>
          <v:shape id="_x0000_i1080"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20" o:title="eqIdc2e905e6d8cff9e7333b8b79a3764864"/>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的值．</w:t>
      </w:r>
    </w:p>
    <w:p>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28.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81" o:spt="75" alt="学科网(www.zxxk.com)--教育资源门户，提供试卷、教案、课件、论文、素材以及各类教学资源下载，还有大量而丰富的教学相关资讯！" type="#_x0000_t75" style="height:18pt;width:103.95pt;" o:ole="t" filled="f" o:preferrelative="t" stroked="f" coordsize="21600,21600">
            <v:path/>
            <v:fill on="f" focussize="0,0"/>
            <v:stroke on="f" joinstyle="miter"/>
            <v:imagedata r:id="rId122" o:title="eqIdb23f8eefed209534de5376baca556737"/>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求证：无论</w:t>
      </w:r>
      <w:r>
        <w:rPr>
          <w:rFonts w:ascii="Times New Roman" w:hAnsi="Times New Roman" w:eastAsia="Times New Roman" w:cs="Times New Roman"/>
          <w:i/>
          <w:color w:val="000000"/>
        </w:rPr>
        <w:t>k</w:t>
      </w:r>
      <w:r>
        <w:rPr>
          <w:rFonts w:ascii="宋体" w:hAnsi="宋体" w:eastAsia="宋体" w:cs="宋体"/>
          <w:color w:val="000000"/>
        </w:rPr>
        <w:t>取任何实数值，方程总有两个实数根；</w:t>
      </w:r>
    </w:p>
    <w:p>
      <w:pPr>
        <w:spacing w:line="360" w:lineRule="auto"/>
        <w:jc w:val="left"/>
        <w:textAlignment w:val="center"/>
        <w:rPr>
          <w:color w:val="000000"/>
        </w:rPr>
      </w:pPr>
      <w:r>
        <w:rPr>
          <w:color w:val="000000"/>
        </w:rPr>
        <w:t>（2）</w:t>
      </w:r>
      <w:r>
        <w:rPr>
          <w:rFonts w:ascii="宋体" w:hAnsi="宋体" w:eastAsia="宋体" w:cs="宋体"/>
          <w:color w:val="000000"/>
        </w:rPr>
        <w:t>若等腰三角形</w:t>
      </w:r>
      <w:r>
        <w:rPr>
          <w:rFonts w:ascii="Times New Roman" w:hAnsi="Times New Roman" w:eastAsia="Times New Roman" w:cs="Times New Roman"/>
          <w:i/>
          <w:color w:val="000000"/>
        </w:rPr>
        <w:t>ABC</w:t>
      </w:r>
      <w:r>
        <w:rPr>
          <w:rFonts w:ascii="宋体" w:hAnsi="宋体" w:eastAsia="宋体" w:cs="宋体"/>
          <w:color w:val="000000"/>
        </w:rPr>
        <w:t>的一边长为</w:t>
      </w:r>
      <w:r>
        <w:rPr>
          <w:rFonts w:ascii="Times New Roman" w:hAnsi="Times New Roman" w:eastAsia="Times New Roman" w:cs="Times New Roman"/>
          <w:color w:val="000000"/>
        </w:rPr>
        <w:t>1</w:t>
      </w:r>
      <w:r>
        <w:rPr>
          <w:rFonts w:ascii="宋体" w:hAnsi="宋体" w:eastAsia="宋体" w:cs="宋体"/>
          <w:color w:val="000000"/>
        </w:rPr>
        <w:t>，另两边的长恰好是这个方程的两个根，求</w:t>
      </w:r>
      <w:r>
        <w:object>
          <v:shape id="_x0000_i108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的周长．</w:t>
      </w:r>
    </w:p>
    <w:p>
      <w:pPr>
        <w:spacing w:line="360" w:lineRule="auto"/>
        <w:jc w:val="left"/>
        <w:textAlignment w:val="center"/>
        <w:rPr>
          <w:color w:val="000000"/>
        </w:rPr>
      </w:pPr>
      <w:r>
        <w:rPr>
          <w:color w:val="000000"/>
        </w:rPr>
        <w:t xml:space="preserve">29. </w:t>
      </w:r>
      <w:r>
        <w:rPr>
          <w:rFonts w:ascii="宋体" w:hAnsi="宋体" w:eastAsia="宋体" w:cs="宋体"/>
          <w:color w:val="000000"/>
        </w:rPr>
        <w:t>如图所示，已知墙的长度是</w:t>
      </w:r>
      <w:r>
        <w:rPr>
          <w:rFonts w:ascii="Times New Roman" w:hAnsi="Times New Roman" w:eastAsia="Times New Roman" w:cs="Times New Roman"/>
          <w:color w:val="000000"/>
        </w:rPr>
        <w:t>20</w:t>
      </w:r>
      <w:r>
        <w:rPr>
          <w:rFonts w:ascii="宋体" w:hAnsi="宋体" w:eastAsia="宋体" w:cs="宋体"/>
          <w:color w:val="000000"/>
        </w:rPr>
        <w:t>米，利用墙的一边，用篱色围成一个面积为</w:t>
      </w:r>
      <w:r>
        <w:rPr>
          <w:rFonts w:ascii="Times New Roman" w:hAnsi="Times New Roman" w:eastAsia="Times New Roman" w:cs="Times New Roman"/>
          <w:color w:val="000000"/>
        </w:rPr>
        <w:t>96</w:t>
      </w:r>
      <w:r>
        <w:rPr>
          <w:rFonts w:ascii="宋体" w:hAnsi="宋体" w:eastAsia="宋体" w:cs="宋体"/>
          <w:color w:val="000000"/>
        </w:rPr>
        <w:t>平方米的长方形</w:t>
      </w:r>
      <w:r>
        <w:object>
          <v:shape id="_x0000_i108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6" o:title="eqId411b38a18046fea8e9fab1f9f9b80a5f"/>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，中间用篱笆分隔出两个小长方形，每个长方形隔出一个</w:t>
      </w:r>
      <w:r>
        <w:rPr>
          <w:rFonts w:ascii="Times New Roman" w:hAnsi="Times New Roman" w:eastAsia="Times New Roman" w:cs="Times New Roman"/>
          <w:color w:val="000000"/>
        </w:rPr>
        <w:t>1</w:t>
      </w:r>
      <w:r>
        <w:rPr>
          <w:rFonts w:ascii="宋体" w:hAnsi="宋体" w:eastAsia="宋体" w:cs="宋体"/>
          <w:color w:val="000000"/>
        </w:rPr>
        <w:t>米长的门，总共用去</w:t>
      </w:r>
      <w:r>
        <w:rPr>
          <w:rFonts w:ascii="Times New Roman" w:hAnsi="Times New Roman" w:eastAsia="Times New Roman" w:cs="Times New Roman"/>
          <w:color w:val="000000"/>
        </w:rPr>
        <w:t>34</w:t>
      </w:r>
      <w:r>
        <w:rPr>
          <w:rFonts w:ascii="宋体" w:hAnsi="宋体" w:eastAsia="宋体" w:cs="宋体"/>
          <w:color w:val="000000"/>
        </w:rPr>
        <w:t>米长的篱笆，求</w:t>
      </w:r>
      <w:r>
        <w:object>
          <v:shape id="_x0000_i108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8" o:title="eqIdf52a58fbaf4fea03567e88a9f0f6e37e"/>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的长度？</w:t>
      </w:r>
    </w:p>
    <w:p>
      <w:pPr>
        <w:spacing w:line="360" w:lineRule="auto"/>
        <w:jc w:val="left"/>
        <w:textAlignment w:val="center"/>
        <w:rPr>
          <w:color w:val="000000"/>
        </w:rPr>
      </w:pPr>
      <w:r>
        <w:rPr>
          <w:color w:val="000000"/>
        </w:rPr>
        <w:drawing>
          <wp:inline distT="0" distB="0" distL="114300" distR="114300">
            <wp:extent cx="1695450" cy="952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695450" cy="952500"/>
                    </a:xfrm>
                    <a:prstGeom prst="rect">
                      <a:avLst/>
                    </a:prstGeom>
                  </pic:spPr>
                </pic:pic>
              </a:graphicData>
            </a:graphic>
          </wp:inline>
        </w:drawing>
      </w:r>
    </w:p>
    <w:p>
      <w:pPr>
        <w:spacing w:line="360" w:lineRule="auto"/>
        <w:jc w:val="left"/>
        <w:textAlignment w:val="center"/>
        <w:rPr>
          <w:color w:val="000000"/>
        </w:rPr>
      </w:pPr>
      <w:r>
        <w:rPr>
          <w:color w:val="000000"/>
        </w:rPr>
        <w:t xml:space="preserve">30. </w:t>
      </w:r>
      <w:r>
        <w:rPr>
          <w:rFonts w:ascii="宋体" w:hAnsi="宋体" w:eastAsia="宋体" w:cs="宋体"/>
          <w:color w:val="000000"/>
        </w:rPr>
        <w:t>如图，已知直线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&gt;0)</w:t>
      </w:r>
      <w:r>
        <w:rPr>
          <w:rFonts w:ascii="宋体" w:hAnsi="宋体" w:eastAsia="宋体" w:cs="宋体"/>
          <w:color w:val="000000"/>
        </w:rPr>
        <w:t>与双曲线</w:t>
      </w:r>
      <w:r>
        <w:object>
          <v:shape id="_x0000_i108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31" o:title="eqIdb5c5dbbd1a7f9932567099ee67f2443f"/>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两点，且点</w:t>
      </w:r>
      <w:r>
        <w:rPr>
          <w:rFonts w:ascii="Times New Roman" w:hAnsi="Times New Roman" w:eastAsia="Times New Roman" w:cs="Times New Roman"/>
          <w:i/>
          <w:color w:val="000000"/>
        </w:rPr>
        <w:t>A</w:t>
      </w:r>
      <w:r>
        <w:rPr>
          <w:rFonts w:ascii="宋体" w:hAnsi="宋体" w:eastAsia="宋体" w:cs="宋体"/>
          <w:color w:val="000000"/>
        </w:rPr>
        <w:t>的纵坐标为</w:t>
      </w:r>
      <w:r>
        <w:rPr>
          <w:rFonts w:ascii="Times New Roman" w:hAnsi="Times New Roman" w:eastAsia="Times New Roman" w:cs="Times New Roman"/>
          <w:color w:val="000000"/>
        </w:rPr>
        <w:t>4,</w:t>
      </w:r>
      <w:r>
        <w:rPr>
          <w:rFonts w:ascii="宋体" w:hAnsi="宋体" w:eastAsia="宋体" w:cs="宋体"/>
          <w:color w:val="000000"/>
        </w:rPr>
        <w:t>第一象限的双曲线上有一点</w:t>
      </w:r>
      <w:r>
        <w:object>
          <v:shape id="_x0000_i108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33" o:title="eqIdc82e1648b49ceefcffbc3f79f64e5451"/>
            <o:lock v:ext="edit" aspectratio="t"/>
            <w10:wrap type="none"/>
            <w10:anchorlock/>
          </v:shape>
          <o:OLEObject Type="Embed" ProgID="Equation.DSMT4" ShapeID="_x0000_i1086" DrawAspect="Content" ObjectID="_1468075786" r:id="rId13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PQ</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轴交直线</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color w:val="000000"/>
        </w:rPr>
        <w:t>Q</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）直接写出</w:t>
      </w:r>
      <w:r>
        <w:rPr>
          <w:rFonts w:ascii="Times New Roman" w:hAnsi="Times New Roman" w:eastAsia="Times New Roman" w:cs="Times New Roman"/>
          <w:i/>
          <w:color w:val="000000"/>
        </w:rPr>
        <w:t>k</w:t>
      </w:r>
      <w:r>
        <w:rPr>
          <w:rFonts w:ascii="宋体" w:hAnsi="宋体" w:eastAsia="宋体" w:cs="宋体"/>
          <w:color w:val="000000"/>
        </w:rPr>
        <w:t>的值及点</w:t>
      </w:r>
      <w:r>
        <w:rPr>
          <w:rFonts w:ascii="Times New Roman" w:hAnsi="Times New Roman" w:eastAsia="Times New Roman" w:cs="Times New Roman"/>
          <w:i/>
          <w:color w:val="000000"/>
        </w:rPr>
        <w:t>B</w: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）求线段</w:t>
      </w:r>
      <w:r>
        <w:rPr>
          <w:rFonts w:ascii="Times New Roman" w:hAnsi="Times New Roman" w:eastAsia="Times New Roman" w:cs="Times New Roman"/>
          <w:i/>
          <w:color w:val="000000"/>
        </w:rPr>
        <w:t>PQ</w:t>
      </w:r>
      <w:r>
        <w:rPr>
          <w:rFonts w:ascii="宋体" w:hAnsi="宋体" w:eastAsia="宋体" w:cs="宋体"/>
          <w:color w:val="000000"/>
        </w:rPr>
        <w:t>的长；</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）如果在直线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宋体" w:hAnsi="宋体" w:eastAsia="宋体" w:cs="宋体"/>
          <w:color w:val="000000"/>
        </w:rPr>
        <w:t>上有一点</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宋体" w:hAnsi="宋体" w:eastAsia="宋体" w:cs="宋体"/>
          <w:color w:val="000000"/>
        </w:rPr>
        <w:t>且满足</w:t>
      </w:r>
      <w:r>
        <w:rPr>
          <w:rFonts w:ascii="Cambria Math" w:hAnsi="Cambria Math" w:eastAsia="Cambria Math" w:cs="Cambria Math"/>
          <w:color w:val="000000"/>
        </w:rPr>
        <w:t>△</w:t>
      </w:r>
      <w:r>
        <w:rPr>
          <w:rFonts w:ascii="Times New Roman" w:hAnsi="Times New Roman" w:eastAsia="Times New Roman" w:cs="Times New Roman"/>
          <w:i/>
          <w:color w:val="000000"/>
        </w:rPr>
        <w:t>BPM</w:t>
      </w:r>
      <w:r>
        <w:rPr>
          <w:rFonts w:ascii="宋体" w:hAnsi="宋体" w:eastAsia="宋体" w:cs="宋体"/>
          <w:color w:val="000000"/>
        </w:rPr>
        <w:t>的面积等于</w:t>
      </w:r>
      <w:r>
        <w:rPr>
          <w:rFonts w:ascii="Times New Roman" w:hAnsi="Times New Roman" w:eastAsia="Times New Roman" w:cs="Times New Roman"/>
          <w:color w:val="000000"/>
        </w:rPr>
        <w:t>12,</w:t>
      </w:r>
      <w:r>
        <w:rPr>
          <w:rFonts w:ascii="宋体" w:hAnsi="宋体" w:eastAsia="宋体" w:cs="宋体"/>
          <w:color w:val="000000"/>
        </w:rPr>
        <w:t>求点</w:t>
      </w:r>
      <w:r>
        <w:rPr>
          <w:rFonts w:ascii="Times New Roman" w:hAnsi="Times New Roman" w:eastAsia="Times New Roman" w:cs="Times New Roman"/>
          <w:i/>
          <w:color w:val="000000"/>
        </w:rPr>
        <w:t>M</w:t>
      </w:r>
      <w:r>
        <w:rPr>
          <w:rFonts w:ascii="宋体" w:hAnsi="宋体" w:eastAsia="宋体" w:cs="宋体"/>
          <w:color w:val="000000"/>
        </w:rPr>
        <w:t>的坐标．</w:t>
      </w:r>
    </w:p>
    <w:p>
      <w:pPr>
        <w:spacing w:line="360" w:lineRule="auto"/>
        <w:jc w:val="left"/>
        <w:textAlignment w:val="center"/>
      </w:pPr>
      <w:r>
        <w:rPr>
          <w:color w:val="000000"/>
        </w:rPr>
        <w:drawing>
          <wp:inline distT="0" distB="0" distL="114300" distR="114300">
            <wp:extent cx="1733550" cy="1981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733550" cy="1981200"/>
                    </a:xfrm>
                    <a:prstGeom prst="rect">
                      <a:avLst/>
                    </a:prstGeom>
                  </pic:spPr>
                </pic:pic>
              </a:graphicData>
            </a:graphic>
          </wp:inline>
        </w:drawing>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Time New Romans">
    <w:altName w:val="ksdb"/>
    <w:panose1 w:val="00000000000000000000"/>
    <w:charset w:val="00"/>
    <w:family w:val="auto"/>
    <w:pitch w:val="default"/>
    <w:sig w:usb0="00000000" w:usb1="00000000" w:usb2="00000000" w:usb3="00000000" w:csb0="00000000" w:csb1="00000000"/>
  </w:font>
  <w:font w:name="Cambria Math">
    <w:panose1 w:val="02040503050406030204"/>
    <w:charset w:val="01"/>
    <w:family w:val="roman"/>
    <w:pitch w:val="default"/>
    <w:sig w:usb0="E00006FF" w:usb1="420024FF" w:usb2="02000000" w:usb3="00000000" w:csb0="2000019F"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0E65312"/>
    <w:rsid w:val="6C084532"/>
    <w:rsid w:val="79880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oleObject" Target="embeddings/oleObject1.bin"/><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wmf"/><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png"/><Relationship Id="rId48" Type="http://schemas.openxmlformats.org/officeDocument/2006/relationships/image" Target="media/image23.png"/><Relationship Id="rId47" Type="http://schemas.openxmlformats.org/officeDocument/2006/relationships/image" Target="media/image22.png"/><Relationship Id="rId46" Type="http://schemas.openxmlformats.org/officeDocument/2006/relationships/image" Target="media/image21.png"/><Relationship Id="rId45" Type="http://schemas.openxmlformats.org/officeDocument/2006/relationships/image" Target="media/image20.wmf"/><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oleObject" Target="embeddings/oleObject17.bin"/><Relationship Id="rId36" Type="http://schemas.openxmlformats.org/officeDocument/2006/relationships/image" Target="media/image15.wmf"/><Relationship Id="rId35" Type="http://schemas.openxmlformats.org/officeDocument/2006/relationships/oleObject" Target="embeddings/oleObject16.bin"/><Relationship Id="rId34" Type="http://schemas.openxmlformats.org/officeDocument/2006/relationships/image" Target="media/image14.wmf"/><Relationship Id="rId33" Type="http://schemas.openxmlformats.org/officeDocument/2006/relationships/oleObject" Target="embeddings/oleObject15.bin"/><Relationship Id="rId32" Type="http://schemas.openxmlformats.org/officeDocument/2006/relationships/oleObject" Target="embeddings/oleObject14.bin"/><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6" Type="http://schemas.openxmlformats.org/officeDocument/2006/relationships/fontTable" Target="fontTable.xml"/><Relationship Id="rId135" Type="http://schemas.openxmlformats.org/officeDocument/2006/relationships/customXml" Target="../customXml/item1.xml"/><Relationship Id="rId134" Type="http://schemas.openxmlformats.org/officeDocument/2006/relationships/image" Target="media/image67.png"/><Relationship Id="rId133" Type="http://schemas.openxmlformats.org/officeDocument/2006/relationships/image" Target="media/image66.wmf"/><Relationship Id="rId132" Type="http://schemas.openxmlformats.org/officeDocument/2006/relationships/oleObject" Target="embeddings/oleObject62.bin"/><Relationship Id="rId131" Type="http://schemas.openxmlformats.org/officeDocument/2006/relationships/image" Target="media/image65.wmf"/><Relationship Id="rId130" Type="http://schemas.openxmlformats.org/officeDocument/2006/relationships/oleObject" Target="embeddings/oleObject61.bin"/><Relationship Id="rId13" Type="http://schemas.openxmlformats.org/officeDocument/2006/relationships/oleObject" Target="embeddings/oleObject4.bin"/><Relationship Id="rId129" Type="http://schemas.openxmlformats.org/officeDocument/2006/relationships/image" Target="media/image64.png"/><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1161</Words>
  <Characters>1376</Characters>
  <Lines>0</Lines>
  <Paragraphs>0</Paragraphs>
  <TotalTime>0</TotalTime>
  <ScaleCrop>false</ScaleCrop>
  <LinksUpToDate>false</LinksUpToDate>
  <CharactersWithSpaces>1460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2022-11-27T16:35:00Z</dcterms:created>
  <dc:creator>学科网试题生产平台</dc:creator>
  <dc:description>3093099764645888</dc:description>
  <cp:lastModifiedBy>小英alice</cp:lastModifiedBy>
  <dcterms:modified xsi:type="dcterms:W3CDTF">2024-06-28T11:55:04Z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A13B79E2A244400080F60A6FA834537F</vt:lpwstr>
  </property>
</Properties>
</file>