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23AC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11264900</wp:posOffset>
            </wp:positionV>
            <wp:extent cx="419100" cy="495300"/>
            <wp:effectExtent l="0" t="0" r="0" b="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学年第一学期初二年级数学第二次过程性评价</w:t>
      </w:r>
    </w:p>
    <w:p w14:paraId="4F205428">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AD43402">
      <w:pPr>
        <w:spacing w:line="360" w:lineRule="auto"/>
        <w:jc w:val="center"/>
      </w:pPr>
      <w:r>
        <w:rPr>
          <w:rFonts w:ascii="宋体" w:hAnsi="宋体" w:eastAsia="宋体" w:cs="宋体"/>
          <w:b/>
          <w:color w:val="auto"/>
          <w:sz w:val="24"/>
        </w:rPr>
        <w:t>（本次考试不得使用计算器）</w:t>
      </w:r>
    </w:p>
    <w:p w14:paraId="47EFA9C9">
      <w:pPr>
        <w:spacing w:line="360" w:lineRule="auto"/>
        <w:jc w:val="left"/>
      </w:pPr>
      <w:r>
        <w:rPr>
          <w:rFonts w:ascii="宋体" w:hAnsi="宋体" w:eastAsia="宋体" w:cs="宋体"/>
          <w:b/>
          <w:color w:val="auto"/>
          <w:sz w:val="24"/>
        </w:rPr>
        <w:t>一、填空（本大题共</w:t>
      </w:r>
      <w:r>
        <w:rPr>
          <w:rFonts w:ascii="Times New Roman" w:hAnsi="Times New Roman" w:eastAsia="Times New Roman" w:cs="Times New Roman"/>
          <w:b/>
          <w:color w:val="auto"/>
          <w:sz w:val="24"/>
        </w:rPr>
        <w:t>16</w:t>
      </w:r>
      <w:r>
        <w:rPr>
          <w:rFonts w:ascii="宋体" w:hAnsi="宋体" w:eastAsia="宋体" w:cs="宋体"/>
          <w:b/>
          <w:color w:val="auto"/>
          <w:sz w:val="24"/>
        </w:rPr>
        <w:t>空，每空</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4AF24A3">
      <w:pPr>
        <w:spacing w:line="360" w:lineRule="auto"/>
        <w:jc w:val="left"/>
        <w:rPr>
          <w:color w:val="000000"/>
        </w:rPr>
      </w:pPr>
      <w:r>
        <w:rPr>
          <w:color w:val="auto"/>
        </w:rPr>
        <w:t xml:space="preserve">1. </w:t>
      </w:r>
      <w:r>
        <w:rPr>
          <w:rFonts w:ascii="宋体" w:hAnsi="宋体" w:eastAsia="宋体" w:cs="宋体"/>
          <w:color w:val="auto"/>
        </w:rPr>
        <w:t>一个命题是由</w:t>
      </w:r>
      <w:r>
        <w:t>______</w:t>
      </w:r>
      <w:r>
        <w:rPr>
          <w:rFonts w:ascii="宋体" w:hAnsi="宋体" w:eastAsia="宋体" w:cs="宋体"/>
          <w:color w:val="auto"/>
        </w:rPr>
        <w:t>两部分组成．</w:t>
      </w:r>
    </w:p>
    <w:p w14:paraId="46BB4CA9">
      <w:pPr>
        <w:spacing w:line="360" w:lineRule="auto"/>
        <w:jc w:val="left"/>
        <w:rPr>
          <w:color w:val="000000"/>
        </w:rPr>
      </w:pPr>
      <w:r>
        <w:rPr>
          <w:color w:val="000000"/>
        </w:rPr>
        <w:t xml:space="preserve">2. </w:t>
      </w:r>
      <w:r>
        <w:rPr>
          <w:rFonts w:ascii="宋体" w:hAnsi="宋体" w:eastAsia="宋体" w:cs="宋体"/>
          <w:color w:val="000000"/>
        </w:rPr>
        <w:t>把</w:t>
      </w:r>
      <w:r>
        <w:object>
          <v:shape id="_x0000_i1025" o:spt="75" alt="学科网(www.zxxk.com)--教育资源门户，提供试卷、教案、课件、论文、素材以及各类教学资源下载，还有大量而丰富的教学相关资讯！" type="#_x0000_t75" style="height:33.15pt;width:53.9pt;" o:ole="t" filled="f" o:preferrelative="t" stroked="f" coordsize="21600,21600">
            <v:path/>
            <v:fill on="f" focussize="0,0"/>
            <v:stroke on="f" joinstyle="miter"/>
            <v:imagedata r:id="rId8" o:title="eqIdda103411202823bb5b15eb5046b8cb7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化成</w:t>
      </w:r>
      <w:r>
        <w:object>
          <v:shape id="_x0000_i1026"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10" o:title="eqId942c2141d01bde6b48210c56a17fc75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形式，则</w:t>
      </w:r>
      <w:r>
        <w:object>
          <v:shape id="_x0000_i1027"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12" o:title="eqId070d1ea22a92808dad7489438c239629"/>
            <o:lock v:ext="edit" aspectratio="t"/>
            <w10:wrap type="none"/>
            <w10:anchorlock/>
          </v:shape>
          <o:OLEObject Type="Embed" ProgID="Equation.DSMT4" ShapeID="_x0000_i1027" DrawAspect="Content" ObjectID="_1468075727" r:id="rId11">
            <o:LockedField>false</o:LockedField>
          </o:OLEObject>
        </w:object>
      </w:r>
      <w:r>
        <w:rPr>
          <w:color w:val="000000"/>
        </w:rPr>
        <w:t>______</w:t>
      </w:r>
      <w:r>
        <w:rPr>
          <w:rFonts w:ascii="宋体" w:hAnsi="宋体" w:eastAsia="宋体" w:cs="宋体"/>
          <w:color w:val="000000"/>
        </w:rPr>
        <w:t>．</w:t>
      </w:r>
    </w:p>
    <w:p w14:paraId="61E1E2C3">
      <w:pPr>
        <w:spacing w:line="360" w:lineRule="auto"/>
        <w:jc w:val="left"/>
        <w:rPr>
          <w:color w:val="000000"/>
        </w:rPr>
      </w:pPr>
      <w:r>
        <w:rPr>
          <w:color w:val="000000"/>
        </w:rPr>
        <w:t xml:space="preserve">3. </w:t>
      </w:r>
      <w:r>
        <w:rPr>
          <w:rFonts w:ascii="宋体" w:hAnsi="宋体" w:eastAsia="宋体" w:cs="宋体"/>
          <w:color w:val="000000"/>
        </w:rPr>
        <w:t>已知反比例函数</w:t>
      </w:r>
      <w:r>
        <w:object>
          <v:shape id="_x0000_i1028"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4" o:title="eqIdb1a33357f1cb034160dad6a1cd9b1c2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 o:title="eqId08115d6d9f876dea921a4d32260ff1f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FDE0A39">
      <w:pPr>
        <w:spacing w:line="360" w:lineRule="auto"/>
        <w:jc w:val="left"/>
        <w:rPr>
          <w:color w:val="000000"/>
        </w:rPr>
      </w:pPr>
      <w:r>
        <w:rPr>
          <w:color w:val="000000"/>
        </w:rPr>
        <w:t xml:space="preserve">4. </w:t>
      </w:r>
      <w:r>
        <w:rPr>
          <w:rFonts w:ascii="宋体" w:hAnsi="宋体" w:eastAsia="宋体" w:cs="宋体"/>
          <w:color w:val="000000"/>
        </w:rPr>
        <w:t>有一直线方程</w:t>
      </w:r>
      <w:r>
        <w:object>
          <v:shape id="_x0000_i103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8" o:title="eqId87b6c9019611418a51a99d8e49b3942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，则此直线在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6147B797">
      <w:pPr>
        <w:spacing w:line="360" w:lineRule="auto"/>
        <w:jc w:val="left"/>
        <w:rPr>
          <w:color w:val="000000"/>
        </w:rPr>
      </w:pPr>
      <w:r>
        <w:rPr>
          <w:color w:val="000000"/>
        </w:rPr>
        <w:t xml:space="preserve">5. </w:t>
      </w:r>
      <w:r>
        <w:rPr>
          <w:rFonts w:ascii="宋体" w:hAnsi="宋体" w:eastAsia="宋体" w:cs="宋体"/>
          <w:color w:val="000000"/>
        </w:rPr>
        <w:t>直线</w:t>
      </w:r>
      <w:r>
        <w:object>
          <v:shape id="_x0000_i103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0" o:title="eqIdd0e212cdbfba6610bc55df2c1a73740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可由直线</w:t>
      </w:r>
      <w:r>
        <w:object>
          <v:shape id="_x0000_i10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 o:title="eqId650353eda77d014bb42d185bd967e54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向</w:t>
      </w:r>
      <w:r>
        <w:rPr>
          <w:color w:val="000000"/>
        </w:rPr>
        <w:t>______</w:t>
      </w:r>
      <w:r>
        <w:rPr>
          <w:rFonts w:ascii="宋体" w:hAnsi="宋体" w:eastAsia="宋体" w:cs="宋体"/>
          <w:color w:val="000000"/>
        </w:rPr>
        <w:t>（左或右）平移</w:t>
      </w:r>
      <w:r>
        <w:rPr>
          <w:color w:val="000000"/>
        </w:rPr>
        <w:t>______</w:t>
      </w:r>
      <w:r>
        <w:rPr>
          <w:rFonts w:ascii="宋体" w:hAnsi="宋体" w:eastAsia="宋体" w:cs="宋体"/>
          <w:color w:val="000000"/>
        </w:rPr>
        <w:t>个单位得到．</w:t>
      </w:r>
    </w:p>
    <w:p w14:paraId="1953853D">
      <w:pPr>
        <w:spacing w:line="360" w:lineRule="auto"/>
        <w:jc w:val="left"/>
        <w:rPr>
          <w:color w:val="000000"/>
        </w:rPr>
      </w:pPr>
      <w:r>
        <w:rPr>
          <w:color w:val="000000"/>
        </w:rPr>
        <w:t xml:space="preserve">6. </w:t>
      </w:r>
      <w:r>
        <w:rPr>
          <w:rFonts w:ascii="宋体" w:hAnsi="宋体" w:eastAsia="宋体" w:cs="宋体"/>
          <w:color w:val="000000"/>
        </w:rPr>
        <w:t>直线</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4" o:title="eqIdc15fb18163df0690365a0d2e7ee88f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和直线</w:t>
      </w:r>
      <w:r>
        <w:object>
          <v:shape id="_x0000_i1034"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6" o:title="eqIdcfd1dcfe0c394b37a58b20c3b8123d4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轴上交点相同且过点</w:t>
      </w:r>
      <w:r>
        <w:object>
          <v:shape id="_x0000_i1035"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28" o:title="eqId83eacd38727f29b2c2c68ee309080fe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 o:title="eqId2380bf8953b33ffa2b48cb8039d947ad"/>
            <o:lock v:ext="edit" aspectratio="t"/>
            <w10:wrap type="none"/>
            <w10:anchorlock/>
          </v:shape>
          <o:OLEObject Type="Embed" ProgID="Equation.DSMT4" ShapeID="_x0000_i1036" DrawAspect="Content" ObjectID="_1468075736" r:id="rId29">
            <o:LockedField>false</o:LockedField>
          </o:OLEObject>
        </w:object>
      </w:r>
      <w:r>
        <w:rPr>
          <w:color w:val="000000"/>
        </w:rPr>
        <w:t>______</w:t>
      </w:r>
      <w:r>
        <w:rPr>
          <w:rFonts w:ascii="宋体" w:hAnsi="宋体" w:eastAsia="宋体" w:cs="宋体"/>
          <w:color w:val="000000"/>
        </w:rPr>
        <w:t>．</w:t>
      </w:r>
    </w:p>
    <w:p w14:paraId="3CADEF48">
      <w:pPr>
        <w:spacing w:line="360" w:lineRule="auto"/>
        <w:jc w:val="left"/>
        <w:rPr>
          <w:color w:val="000000"/>
        </w:rPr>
      </w:pPr>
      <w:r>
        <w:rPr>
          <w:color w:val="000000"/>
        </w:rPr>
        <w:t xml:space="preserve">7. </w:t>
      </w:r>
      <w:r>
        <w:rPr>
          <w:rFonts w:ascii="宋体" w:hAnsi="宋体" w:eastAsia="宋体" w:cs="宋体"/>
          <w:color w:val="000000"/>
        </w:rPr>
        <w:t>函数</w:t>
      </w:r>
      <w:r>
        <w:object>
          <v:shape id="_x0000_i1037"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32" o:title="eqId4ccfd63e230a5063764de24c8d149c3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7974" name="图片 9543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74" name="图片 9543797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图像不经过第一象限，则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1CA32F8">
      <w:pPr>
        <w:spacing w:line="360" w:lineRule="auto"/>
        <w:jc w:val="left"/>
        <w:rPr>
          <w:color w:val="000000"/>
        </w:rPr>
      </w:pPr>
      <w:r>
        <w:rPr>
          <w:color w:val="000000"/>
        </w:rPr>
        <w:t xml:space="preserve">8. </w:t>
      </w:r>
      <w:r>
        <w:rPr>
          <w:rFonts w:ascii="宋体" w:hAnsi="宋体" w:eastAsia="宋体" w:cs="宋体"/>
          <w:color w:val="000000"/>
        </w:rPr>
        <w:t>一次函数</w:t>
      </w:r>
      <w:r>
        <w:object>
          <v:shape id="_x0000_i10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5" o:title="eqIde65920f4695a14c85e7085450aee08b9"/>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的图像与两坐标轴所围三角形面积为</w:t>
      </w:r>
      <w:r>
        <w:rPr>
          <w:rFonts w:ascii="Times New Roman" w:hAnsi="Times New Roman" w:eastAsia="Times New Roman" w:cs="Times New Roman"/>
          <w:color w:val="000000"/>
        </w:rPr>
        <w:t>8</w: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 o:title="eqIddd707b69a11f8de5566f23c1a2a9ff5a"/>
            <o:lock v:ext="edit" aspectratio="t"/>
            <w10:wrap type="none"/>
            <w10:anchorlock/>
          </v:shape>
          <o:OLEObject Type="Embed" ProgID="Equation.DSMT4" ShapeID="_x0000_i1039" DrawAspect="Content" ObjectID="_1468075739" r:id="rId36">
            <o:LockedField>false</o:LockedField>
          </o:OLEObject>
        </w:object>
      </w:r>
      <w:r>
        <w:rPr>
          <w:color w:val="000000"/>
        </w:rPr>
        <w:t>______</w:t>
      </w:r>
      <w:r>
        <w:rPr>
          <w:rFonts w:ascii="宋体" w:hAnsi="宋体" w:eastAsia="宋体" w:cs="宋体"/>
          <w:color w:val="000000"/>
        </w:rPr>
        <w:t>．</w:t>
      </w:r>
    </w:p>
    <w:p w14:paraId="165988A2">
      <w:pPr>
        <w:spacing w:line="360" w:lineRule="auto"/>
        <w:jc w:val="left"/>
        <w:rPr>
          <w:color w:val="000000"/>
        </w:rPr>
      </w:pPr>
      <w:r>
        <w:rPr>
          <w:color w:val="000000"/>
        </w:rPr>
        <w:t xml:space="preserve">9. </w:t>
      </w:r>
      <w:r>
        <w:rPr>
          <w:rFonts w:ascii="宋体" w:hAnsi="宋体" w:eastAsia="宋体" w:cs="宋体"/>
          <w:color w:val="000000"/>
        </w:rPr>
        <w:t>命题</w:t>
      </w:r>
      <w:r>
        <w:rPr>
          <w:rFonts w:ascii="Times New Roman" w:hAnsi="Times New Roman" w:eastAsia="Times New Roman" w:cs="Times New Roman"/>
          <w:color w:val="000000"/>
        </w:rPr>
        <w:t>“</w:t>
      </w:r>
      <w:r>
        <w:rPr>
          <w:rFonts w:ascii="宋体" w:hAnsi="宋体" w:eastAsia="宋体" w:cs="宋体"/>
          <w:color w:val="000000"/>
        </w:rPr>
        <w:t>直角三角形斜边上的中线等于斜边的一半</w:t>
      </w:r>
      <w:r>
        <w:rPr>
          <w:rFonts w:ascii="Times New Roman" w:hAnsi="Times New Roman" w:eastAsia="Times New Roman" w:cs="Times New Roman"/>
          <w:color w:val="000000"/>
        </w:rPr>
        <w:t>”</w:t>
      </w:r>
      <w:r>
        <w:rPr>
          <w:rFonts w:ascii="宋体" w:hAnsi="宋体" w:eastAsia="宋体" w:cs="宋体"/>
          <w:color w:val="000000"/>
        </w:rPr>
        <w:t>的逆命题是</w:t>
      </w:r>
      <w:r>
        <w:rPr>
          <w:rFonts w:ascii="Times New Roman" w:hAnsi="Times New Roman" w:eastAsia="Times New Roman" w:cs="Times New Roman"/>
          <w:color w:val="000000"/>
        </w:rPr>
        <w:t xml:space="preserve"> </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它是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命题（填</w:t>
      </w:r>
      <w:r>
        <w:rPr>
          <w:rFonts w:ascii="Times New Roman" w:hAnsi="Times New Roman" w:eastAsia="Times New Roman" w:cs="Times New Roman"/>
          <w:color w:val="000000"/>
        </w:rPr>
        <w:t>“</w:t>
      </w:r>
      <w:r>
        <w:rPr>
          <w:rFonts w:ascii="宋体" w:hAnsi="宋体" w:eastAsia="宋体" w:cs="宋体"/>
          <w:color w:val="000000"/>
        </w:rPr>
        <w:t>真</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假</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p>
    <w:p w14:paraId="180009EA">
      <w:pPr>
        <w:spacing w:line="360" w:lineRule="auto"/>
        <w:jc w:val="left"/>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k</w:t>
      </w:r>
      <w:r>
        <w:rPr>
          <w:rFonts w:ascii="宋体" w:hAnsi="宋体" w:eastAsia="宋体" w:cs="宋体"/>
          <w:color w:val="000000"/>
        </w:rPr>
        <w:t>为任意实数，直线．</w:t>
      </w:r>
      <w:r>
        <w:object>
          <v:shape id="_x0000_i1040" o:spt="75" alt="学科网(www.zxxk.com)--教育资源门户，提供试卷、教案、课件、论文、素材以及各类教学资源下载，还有大量而丰富的教学相关资讯！" type="#_x0000_t75" style="height:16.35pt;width:73.75pt;" o:ole="t" filled="f" o:preferrelative="t" stroked="f" coordsize="21600,21600">
            <v:path/>
            <v:fill on="f" focussize="0,0"/>
            <v:stroke on="f" joinstyle="miter"/>
            <v:imagedata r:id="rId39" o:title="eqId7be93c81957991784eb303f1ac3794a2"/>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必过一定点，此定点坐标为</w:t>
      </w:r>
      <w:r>
        <w:rPr>
          <w:color w:val="000000"/>
        </w:rPr>
        <w:t>______</w:t>
      </w:r>
      <w:r>
        <w:rPr>
          <w:rFonts w:ascii="宋体" w:hAnsi="宋体" w:eastAsia="宋体" w:cs="宋体"/>
          <w:color w:val="000000"/>
        </w:rPr>
        <w:t>．</w:t>
      </w:r>
    </w:p>
    <w:p w14:paraId="24EA5C88">
      <w:pPr>
        <w:spacing w:line="360" w:lineRule="auto"/>
        <w:jc w:val="left"/>
        <w:rPr>
          <w:color w:val="000000"/>
        </w:rPr>
      </w:pPr>
      <w:r>
        <w:rPr>
          <w:color w:val="000000"/>
        </w:rPr>
        <w:t xml:space="preserve">11. </w:t>
      </w:r>
      <w:r>
        <w:rPr>
          <w:rFonts w:ascii="宋体" w:hAnsi="宋体" w:eastAsia="宋体" w:cs="宋体"/>
          <w:color w:val="000000"/>
        </w:rPr>
        <w:t>有一个长</w:t>
      </w:r>
      <w:r>
        <w:rPr>
          <w:rFonts w:ascii="Times New Roman" w:hAnsi="Times New Roman" w:eastAsia="Times New Roman" w:cs="Times New Roman"/>
          <w:color w:val="000000"/>
        </w:rPr>
        <w:t>110</w:t>
      </w:r>
      <w:r>
        <w:rPr>
          <w:rFonts w:ascii="宋体" w:hAnsi="宋体" w:eastAsia="宋体" w:cs="宋体"/>
          <w:color w:val="000000"/>
        </w:rPr>
        <w:t>米，宽为</w:t>
      </w:r>
      <w:r>
        <w:rPr>
          <w:rFonts w:ascii="Times New Roman" w:hAnsi="Times New Roman" w:eastAsia="Times New Roman" w:cs="Times New Roman"/>
          <w:color w:val="000000"/>
        </w:rPr>
        <w:t>100</w:t>
      </w:r>
      <w:r>
        <w:rPr>
          <w:rFonts w:ascii="宋体" w:hAnsi="宋体" w:eastAsia="宋体" w:cs="宋体"/>
          <w:color w:val="000000"/>
        </w:rPr>
        <w:t>米矩形操场，现长增加</w:t>
      </w:r>
      <w:r>
        <w:rPr>
          <w:rFonts w:ascii="Times New Roman" w:hAnsi="Times New Roman" w:eastAsia="Times New Roman" w:cs="Times New Roman"/>
          <w:i/>
          <w:color w:val="000000"/>
        </w:rPr>
        <w:t>x</w:t>
      </w:r>
      <w:r>
        <w:rPr>
          <w:rFonts w:ascii="宋体" w:hAnsi="宋体" w:eastAsia="宋体" w:cs="宋体"/>
          <w:color w:val="000000"/>
        </w:rPr>
        <w:t>米，宽也增加某个长度，使其扩建成周长为</w:t>
      </w:r>
      <w:r>
        <w:rPr>
          <w:rFonts w:ascii="Times New Roman" w:hAnsi="Times New Roman" w:eastAsia="Times New Roman" w:cs="Times New Roman"/>
          <w:color w:val="000000"/>
        </w:rPr>
        <w:t>520</w:t>
      </w:r>
      <w:r>
        <w:rPr>
          <w:rFonts w:ascii="宋体" w:hAnsi="宋体" w:eastAsia="宋体" w:cs="宋体"/>
          <w:color w:val="000000"/>
        </w:rPr>
        <w:t>米的矩形操场且面积为</w:t>
      </w:r>
      <w:r>
        <w:rPr>
          <w:rFonts w:ascii="Times New Roman" w:hAnsi="Times New Roman" w:eastAsia="Times New Roman" w:cs="Times New Roman"/>
          <w:i/>
          <w:color w:val="000000"/>
        </w:rPr>
        <w:t>S</w:t>
      </w:r>
      <w:r>
        <w:rPr>
          <w:rFonts w:ascii="宋体" w:hAnsi="宋体" w:eastAsia="宋体" w:cs="宋体"/>
          <w:color w:val="000000"/>
        </w:rPr>
        <w:t>，则</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rPr>
          <w:color w:val="000000"/>
        </w:rPr>
        <w:t>______</w:t>
      </w:r>
      <w:r>
        <w:rPr>
          <w:rFonts w:ascii="宋体" w:hAnsi="宋体" w:eastAsia="宋体" w:cs="宋体"/>
          <w:color w:val="000000"/>
        </w:rPr>
        <w:t>，定义域为</w:t>
      </w:r>
      <w:r>
        <w:rPr>
          <w:color w:val="000000"/>
        </w:rPr>
        <w:t>______</w:t>
      </w:r>
      <w:r>
        <w:rPr>
          <w:rFonts w:ascii="宋体" w:hAnsi="宋体" w:eastAsia="宋体" w:cs="宋体"/>
          <w:color w:val="000000"/>
        </w:rPr>
        <w:t>．</w:t>
      </w:r>
    </w:p>
    <w:p w14:paraId="6C85D1A5">
      <w:pPr>
        <w:spacing w:line="360" w:lineRule="auto"/>
        <w:jc w:val="left"/>
        <w:rPr>
          <w:color w:val="000000"/>
        </w:rPr>
      </w:pPr>
      <w:r>
        <w:rPr>
          <w:color w:val="000000"/>
        </w:rPr>
        <w:t xml:space="preserve">12. </w:t>
      </w:r>
      <w:r>
        <w:rPr>
          <w:rFonts w:ascii="宋体" w:hAnsi="宋体" w:eastAsia="宋体" w:cs="宋体"/>
          <w:color w:val="000000"/>
        </w:rPr>
        <w:t>如图，第一象限内</w:t>
      </w:r>
      <w:r>
        <w:object>
          <v:shape id="_x0000_i10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的两直角边</w:t>
      </w:r>
      <w:r>
        <w:object>
          <v:shape id="_x0000_i1042"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43" o:title="eqIdfb0d7fbcc396c7b646c31f60e32d9e7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且斜边顶点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均在</w:t>
      </w:r>
      <w:r>
        <w:object>
          <v:shape id="_x0000_i104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5" o:title="eqId0528a32307ca9a437400120aab4d81a6"/>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的图像上，则</w:t>
      </w:r>
      <w:r>
        <w:rPr>
          <w:rFonts w:ascii="Times New Roman" w:hAnsi="Times New Roman" w:eastAsia="Times New Roman" w:cs="Times New Roman"/>
          <w:i/>
          <w:color w:val="000000"/>
        </w:rPr>
        <w:t>A</w:t>
      </w:r>
      <w:r>
        <w:rPr>
          <w:rFonts w:ascii="宋体" w:hAnsi="宋体" w:eastAsia="宋体" w:cs="宋体"/>
          <w:color w:val="000000"/>
        </w:rPr>
        <w:t>点坐标为</w:t>
      </w:r>
      <w:r>
        <w:rPr>
          <w:color w:val="000000"/>
        </w:rPr>
        <w:t>______</w:t>
      </w:r>
      <w:r>
        <w:rPr>
          <w:rFonts w:ascii="宋体" w:hAnsi="宋体" w:eastAsia="宋体" w:cs="宋体"/>
          <w:color w:val="000000"/>
        </w:rPr>
        <w:t>．</w:t>
      </w:r>
    </w:p>
    <w:p w14:paraId="46465A24">
      <w:pPr>
        <w:spacing w:line="360" w:lineRule="auto"/>
        <w:jc w:val="left"/>
        <w:rPr>
          <w:color w:val="000000"/>
        </w:rPr>
      </w:pPr>
      <w:r>
        <w:rPr>
          <w:color w:val="000000"/>
        </w:rPr>
        <w:drawing>
          <wp:inline distT="0" distB="0" distL="114300" distR="114300">
            <wp:extent cx="13335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33500" cy="1314450"/>
                    </a:xfrm>
                    <a:prstGeom prst="rect">
                      <a:avLst/>
                    </a:prstGeom>
                  </pic:spPr>
                </pic:pic>
              </a:graphicData>
            </a:graphic>
          </wp:inline>
        </w:drawing>
      </w:r>
    </w:p>
    <w:p w14:paraId="6E786B2D">
      <w:pPr>
        <w:spacing w:line="360" w:lineRule="auto"/>
        <w:jc w:val="left"/>
        <w:rPr>
          <w:color w:val="000000"/>
        </w:rPr>
      </w:pPr>
      <w:r>
        <w:rPr>
          <w:color w:val="000000"/>
        </w:rPr>
        <w:t xml:space="preserve">13. </w:t>
      </w:r>
      <w:r>
        <w:rPr>
          <w:rFonts w:ascii="宋体" w:hAnsi="宋体" w:eastAsia="宋体" w:cs="宋体"/>
          <w:color w:val="000000"/>
        </w:rPr>
        <w:t>已知平面直角坐标系中有三点</w:t>
      </w:r>
      <w:r>
        <w:object>
          <v:shape id="_x0000_i1044" o:spt="75" alt="学科网(www.zxxk.com)--教育资源门户，提供试卷、教案、课件、论文、素材以及各类教学资源下载，还有大量而丰富的教学相关资讯！" type="#_x0000_t75" style="height:19.9pt;width:125pt;" o:ole="t" filled="f" o:preferrelative="t" stroked="f" coordsize="21600,21600">
            <v:path/>
            <v:fill on="f" focussize="0,0"/>
            <v:stroke on="f" joinstyle="miter"/>
            <v:imagedata r:id="rId48" o:title="eqId47bab8d1555bffc7b3c1902d08d1dbd5"/>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，三点连线组成一个</w:t>
      </w:r>
      <w:r>
        <w:object>
          <v:shape id="_x0000_i104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0" o:title="eqId8f89deb952f57f4b3fa4887b098b7b91"/>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7968" name="图片 9543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68" name="图片 95437968"/>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直角三角形，</w:t>
      </w:r>
      <w:r>
        <w:object>
          <v:shape id="_x0000_i1046" o:spt="75" alt="学科网(www.zxxk.com)--教育资源门户，提供试卷、教案、课件、论文、素材以及各类教学资源下载，还有大量而丰富的教学相关资讯！" type="#_x0000_t75" style="height:18.1pt;width:106pt;" o:ole="t" filled="f" o:preferrelative="t" stroked="f" coordsize="21600,21600">
            <v:path/>
            <v:fill on="f" focussize="0,0"/>
            <v:stroke on="f" joinstyle="miter"/>
            <v:imagedata r:id="rId52" o:title="eqIde3009473907d3de0cce47eefc04392b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轴把</w:t>
      </w:r>
      <w:r>
        <w:object>
          <v:shape id="_x0000_i10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分成上下两部分，则上下两部分的面积之比为</w:t>
      </w:r>
      <w:r>
        <w:rPr>
          <w:color w:val="000000"/>
        </w:rPr>
        <w:t>______</w:t>
      </w:r>
      <w:r>
        <w:rPr>
          <w:rFonts w:ascii="宋体" w:hAnsi="宋体" w:eastAsia="宋体" w:cs="宋体"/>
          <w:color w:val="000000"/>
        </w:rPr>
        <w:t>．</w:t>
      </w:r>
    </w:p>
    <w:p w14:paraId="2E08F972">
      <w:pPr>
        <w:spacing w:line="360" w:lineRule="auto"/>
        <w:jc w:val="left"/>
        <w:rPr>
          <w:color w:val="000000"/>
        </w:rPr>
      </w:pPr>
      <w:r>
        <w:rPr>
          <w:rFonts w:ascii="宋体" w:hAnsi="宋体" w:eastAsia="宋体" w:cs="宋体"/>
          <w:b/>
          <w:color w:val="000000"/>
          <w:sz w:val="24"/>
        </w:rPr>
        <w:t>二、选择（本大题共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0EBA97F">
      <w:pPr>
        <w:spacing w:line="360" w:lineRule="auto"/>
        <w:jc w:val="left"/>
        <w:rPr>
          <w:color w:val="000000"/>
        </w:rPr>
      </w:pPr>
      <w:r>
        <w:rPr>
          <w:color w:val="000000"/>
        </w:rPr>
        <w:t xml:space="preserve">14.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5pt;width:67.15pt;" o:ole="t" filled="f" o:preferrelative="t" stroked="f" coordsize="21600,21600">
            <v:path/>
            <v:fill on="f" focussize="0,0"/>
            <v:stroke on="f" joinstyle="miter"/>
            <v:imagedata r:id="rId56" o:title="eqIdc9d8e42f6661c2f0b0367d82aff2f497"/>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，则一次函数</w:t>
      </w:r>
      <w:r>
        <w:object>
          <v:shape id="_x0000_i1049"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58" o:title="eqId711a9a385e2adab527d4630cc6516f16"/>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7976" name="图片 9543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76" name="图片 9543797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图象不经过第（</w:t>
      </w:r>
      <w:r>
        <w:rPr>
          <w:rFonts w:ascii="Times New Roman" w:hAnsi="Times New Roman" w:eastAsia="Times New Roman" w:cs="Times New Roman"/>
          <w:color w:val="000000"/>
        </w:rPr>
        <w:t xml:space="preserve">   </w:t>
      </w:r>
      <w:r>
        <w:rPr>
          <w:rFonts w:ascii="宋体" w:hAnsi="宋体" w:eastAsia="宋体" w:cs="宋体"/>
          <w:color w:val="000000"/>
        </w:rPr>
        <w:t>）象限</w:t>
      </w:r>
    </w:p>
    <w:p w14:paraId="16CC2B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w:t>
      </w:r>
      <w:r>
        <w:rPr>
          <w:color w:val="000000"/>
        </w:rPr>
        <w:tab/>
      </w:r>
      <w:r>
        <w:rPr>
          <w:color w:val="000000"/>
        </w:rPr>
        <w:t xml:space="preserve">B. </w:t>
      </w:r>
      <w:r>
        <w:rPr>
          <w:rFonts w:ascii="宋体" w:hAnsi="宋体" w:eastAsia="宋体" w:cs="宋体"/>
          <w:color w:val="000000"/>
        </w:rPr>
        <w:t>二</w:t>
      </w:r>
      <w:r>
        <w:rPr>
          <w:color w:val="000000"/>
        </w:rPr>
        <w:tab/>
      </w:r>
      <w:r>
        <w:rPr>
          <w:color w:val="000000"/>
        </w:rPr>
        <w:t xml:space="preserve">C. </w:t>
      </w:r>
      <w:r>
        <w:rPr>
          <w:rFonts w:ascii="宋体" w:hAnsi="宋体" w:eastAsia="宋体" w:cs="宋体"/>
          <w:color w:val="000000"/>
        </w:rPr>
        <w:t>三</w:t>
      </w:r>
      <w:r>
        <w:rPr>
          <w:color w:val="000000"/>
        </w:rPr>
        <w:tab/>
      </w:r>
      <w:r>
        <w:rPr>
          <w:color w:val="000000"/>
        </w:rPr>
        <w:t xml:space="preserve">D. </w:t>
      </w:r>
      <w:r>
        <w:rPr>
          <w:rFonts w:ascii="宋体" w:hAnsi="宋体" w:eastAsia="宋体" w:cs="宋体"/>
          <w:color w:val="000000"/>
        </w:rPr>
        <w:t>四</w:t>
      </w:r>
    </w:p>
    <w:p w14:paraId="714A4609">
      <w:pPr>
        <w:spacing w:line="360" w:lineRule="auto"/>
        <w:jc w:val="left"/>
        <w:textAlignment w:val="center"/>
        <w:rPr>
          <w:color w:val="000000"/>
        </w:rPr>
      </w:pPr>
      <w:r>
        <w:rPr>
          <w:color w:val="000000"/>
        </w:rPr>
        <w:t xml:space="preserve">15. </w:t>
      </w:r>
      <w:r>
        <w:rPr>
          <w:rFonts w:ascii="宋体" w:hAnsi="宋体" w:eastAsia="宋体" w:cs="宋体"/>
          <w:color w:val="000000"/>
        </w:rPr>
        <w:t>下列命题中，逆命题是真命题</w:t>
      </w:r>
      <w:r>
        <w:rPr>
          <w:rFonts w:ascii="宋体" w:hAnsi="宋体" w:eastAsia="宋体" w:cs="宋体"/>
          <w:color w:val="000000"/>
          <w:position w:val="0"/>
        </w:rPr>
        <w:drawing>
          <wp:inline distT="0" distB="0" distL="114300" distR="114300">
            <wp:extent cx="133350" cy="177800"/>
            <wp:effectExtent l="0" t="0" r="0" b="13335"/>
            <wp:docPr id="95437970" name="图片 9543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70" name="图片 9543797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7A19B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50"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60" o:title="eqId597d4b0d0689f8c823232ac21567b69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，则</w:t>
      </w:r>
      <w:r>
        <w:object>
          <v:shape id="_x0000_i105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2" o:title="eqId94ed37ee7432002cd0e0978b2012e184"/>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B. </w:t>
      </w:r>
      <w:r>
        <w:rPr>
          <w:rFonts w:ascii="宋体" w:hAnsi="宋体" w:eastAsia="宋体" w:cs="宋体"/>
          <w:color w:val="000000"/>
        </w:rPr>
        <w:t>个位数字是</w:t>
      </w:r>
      <w:r>
        <w:rPr>
          <w:rFonts w:ascii="Times New Roman" w:hAnsi="Times New Roman" w:eastAsia="Times New Roman" w:cs="Times New Roman"/>
          <w:color w:val="000000"/>
        </w:rPr>
        <w:t>5</w:t>
      </w:r>
      <w:r>
        <w:rPr>
          <w:rFonts w:ascii="宋体" w:hAnsi="宋体" w:eastAsia="宋体" w:cs="宋体"/>
          <w:color w:val="000000"/>
        </w:rPr>
        <w:t>的数能被</w:t>
      </w:r>
      <w:r>
        <w:rPr>
          <w:rFonts w:ascii="Times New Roman" w:hAnsi="Times New Roman" w:eastAsia="Times New Roman" w:cs="Times New Roman"/>
          <w:color w:val="000000"/>
        </w:rPr>
        <w:t>5</w:t>
      </w:r>
      <w:r>
        <w:rPr>
          <w:rFonts w:ascii="宋体" w:hAnsi="宋体" w:eastAsia="宋体" w:cs="宋体"/>
          <w:color w:val="000000"/>
        </w:rPr>
        <w:t>整除</w:t>
      </w:r>
    </w:p>
    <w:p w14:paraId="1E8C5C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等腰三角形两腰上高相等</w:t>
      </w:r>
      <w:r>
        <w:rPr>
          <w:color w:val="000000"/>
        </w:rPr>
        <w:tab/>
      </w:r>
      <w:r>
        <w:rPr>
          <w:color w:val="000000"/>
        </w:rPr>
        <w:t xml:space="preserve">D. </w:t>
      </w:r>
      <w:r>
        <w:rPr>
          <w:rFonts w:ascii="宋体" w:hAnsi="宋体" w:eastAsia="宋体" w:cs="宋体"/>
          <w:color w:val="000000"/>
        </w:rPr>
        <w:t>不相等</w:t>
      </w:r>
      <w:r>
        <w:rPr>
          <w:rFonts w:ascii="宋体" w:hAnsi="宋体" w:eastAsia="宋体" w:cs="宋体"/>
          <w:color w:val="000000"/>
          <w:position w:val="0"/>
        </w:rPr>
        <w:drawing>
          <wp:inline distT="0" distB="0" distL="114300" distR="114300">
            <wp:extent cx="133350" cy="177800"/>
            <wp:effectExtent l="0" t="0" r="0" b="13335"/>
            <wp:docPr id="95437972" name="图片 9543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7972" name="图片 9543797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两个角不是对顶角</w:t>
      </w:r>
    </w:p>
    <w:p w14:paraId="19832284">
      <w:pPr>
        <w:spacing w:line="360" w:lineRule="auto"/>
        <w:jc w:val="left"/>
        <w:textAlignment w:val="center"/>
        <w:rPr>
          <w:color w:val="000000"/>
        </w:rPr>
      </w:pPr>
      <w:r>
        <w:rPr>
          <w:color w:val="000000"/>
        </w:rPr>
        <w:t xml:space="preserve">16. </w:t>
      </w:r>
      <w:r>
        <w:rPr>
          <w:rFonts w:ascii="宋体" w:hAnsi="宋体" w:eastAsia="宋体" w:cs="宋体"/>
          <w:color w:val="000000"/>
        </w:rPr>
        <w:t>要使直线</w:t>
      </w:r>
      <w:r>
        <w:object>
          <v:shape id="_x0000_i1052"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64" o:title="eqId9e6e15daf7b14dbff32c390f4984dcfb"/>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向上平移后过点</w:t>
      </w:r>
      <w:r>
        <w:object>
          <v:shape id="_x0000_i105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66" o:title="eqIdd8b61bb7cb94b4d06f0090df1e365667"/>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，那么直线应向上平移（</w:t>
      </w:r>
      <w:r>
        <w:rPr>
          <w:rFonts w:ascii="Times New Roman" w:hAnsi="Times New Roman" w:eastAsia="Times New Roman" w:cs="Times New Roman"/>
          <w:color w:val="000000"/>
        </w:rPr>
        <w:t xml:space="preserve"> </w:t>
      </w:r>
      <w:r>
        <w:rPr>
          <w:rFonts w:ascii="宋体" w:hAnsi="宋体" w:eastAsia="宋体" w:cs="宋体"/>
          <w:color w:val="000000"/>
        </w:rPr>
        <w:t>）个单位</w:t>
      </w:r>
    </w:p>
    <w:p w14:paraId="2232DA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7</w:t>
      </w:r>
    </w:p>
    <w:p w14:paraId="0E6AC948">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05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8" o:title="eqIdf2c80c26a794a844127aae7dee87c93b"/>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，函数</w:t>
      </w:r>
      <w:r>
        <w:object>
          <v:shape id="_x0000_i105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70" o:title="eqIdce6da840903a7b462bdd0d458f12876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和函数</w:t>
      </w:r>
      <w:r>
        <w:object>
          <v:shape id="_x0000_i10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2" o:title="eqId07854693dd2e33f66030d6106eb6e0ee"/>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在同一个坐标系中图像大致是（）</w:t>
      </w:r>
    </w:p>
    <w:p w14:paraId="10F6657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334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133475" cy="1190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133475" cy="1190625"/>
                    </a:xfrm>
                    <a:prstGeom prst="rect">
                      <a:avLst/>
                    </a:prstGeom>
                  </pic:spPr>
                </pic:pic>
              </a:graphicData>
            </a:graphic>
          </wp:inline>
        </w:drawing>
      </w:r>
    </w:p>
    <w:p w14:paraId="27F0FA4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4300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143000" cy="1200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43000" cy="1200150"/>
                    </a:xfrm>
                    <a:prstGeom prst="rect">
                      <a:avLst/>
                    </a:prstGeom>
                  </pic:spPr>
                </pic:pic>
              </a:graphicData>
            </a:graphic>
          </wp:inline>
        </w:drawing>
      </w:r>
    </w:p>
    <w:p w14:paraId="7F5EA8F2">
      <w:pPr>
        <w:spacing w:line="360" w:lineRule="auto"/>
        <w:jc w:val="left"/>
        <w:textAlignment w:val="center"/>
        <w:rPr>
          <w:color w:val="000000"/>
        </w:rPr>
      </w:pPr>
      <w:r>
        <w:rPr>
          <w:rFonts w:ascii="宋体" w:hAnsi="宋体" w:eastAsia="宋体" w:cs="宋体"/>
          <w:b/>
          <w:color w:val="000000"/>
          <w:sz w:val="24"/>
        </w:rPr>
        <w:t>三、看图说话（本大题共</w:t>
      </w:r>
      <w:r>
        <w:rPr>
          <w:rFonts w:ascii="Times New Roman" w:hAnsi="Times New Roman" w:eastAsia="Times New Roman" w:cs="Times New Roman"/>
          <w:b/>
          <w:color w:val="000000"/>
          <w:sz w:val="24"/>
        </w:rPr>
        <w:t>5</w:t>
      </w:r>
      <w:r>
        <w:rPr>
          <w:rFonts w:ascii="宋体" w:hAnsi="宋体" w:eastAsia="宋体" w:cs="宋体"/>
          <w:b/>
          <w:color w:val="000000"/>
          <w:sz w:val="24"/>
        </w:rPr>
        <w:t>空，每空</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F565D59">
      <w:pPr>
        <w:spacing w:line="360" w:lineRule="auto"/>
        <w:jc w:val="left"/>
        <w:textAlignment w:val="center"/>
        <w:rPr>
          <w:color w:val="000000"/>
        </w:rPr>
      </w:pPr>
      <w:r>
        <w:rPr>
          <w:color w:val="000000"/>
        </w:rPr>
        <w:t xml:space="preserve">18. </w:t>
      </w:r>
      <w:r>
        <w:object>
          <v:shape id="_x0000_i10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79" o:title="eqIde1b932ec6366f42f6fd6a9360a1484a6"/>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边上动点（</w:t>
      </w:r>
      <w:r>
        <w:rPr>
          <w:rFonts w:ascii="Times New Roman" w:hAnsi="Times New Roman" w:eastAsia="Times New Roman" w:cs="Times New Roman"/>
          <w:i/>
          <w:color w:val="000000"/>
        </w:rPr>
        <w:t>E</w:t>
      </w:r>
      <w:r>
        <w:rPr>
          <w:rFonts w:ascii="宋体" w:hAnsi="宋体" w:eastAsia="宋体" w:cs="宋体"/>
          <w:color w:val="000000"/>
        </w:rPr>
        <w:t>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06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85" o:title="eqIdc175c239742c7ba8fd67a6d5f99cb1b3"/>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交</w:t>
      </w:r>
      <w:r>
        <w:object>
          <v:shape id="_x0000_i10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．设</w:t>
      </w:r>
      <w:r>
        <w:object>
          <v:shape id="_x0000_i1063"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89" o:title="eqId642d92d083e8820c4f84e72d11b7ef2d"/>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w:t>
      </w:r>
    </w:p>
    <w:p w14:paraId="7778E655">
      <w:pPr>
        <w:spacing w:line="360" w:lineRule="auto"/>
        <w:jc w:val="left"/>
        <w:textAlignment w:val="center"/>
        <w:rPr>
          <w:color w:val="000000"/>
        </w:rPr>
      </w:pPr>
      <w:r>
        <w:rPr>
          <w:color w:val="000000"/>
        </w:rPr>
        <w:drawing>
          <wp:inline distT="0" distB="0" distL="114300" distR="114300">
            <wp:extent cx="14668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466850" cy="1028700"/>
                    </a:xfrm>
                    <a:prstGeom prst="rect">
                      <a:avLst/>
                    </a:prstGeom>
                  </pic:spPr>
                </pic:pic>
              </a:graphicData>
            </a:graphic>
          </wp:inline>
        </w:drawing>
      </w:r>
    </w:p>
    <w:p w14:paraId="1F465693">
      <w:pPr>
        <w:spacing w:line="360" w:lineRule="auto"/>
        <w:jc w:val="left"/>
        <w:textAlignment w:val="center"/>
        <w:rPr>
          <w:color w:val="000000"/>
        </w:rPr>
      </w:pPr>
      <w:r>
        <w:rPr>
          <w:color w:val="000000"/>
        </w:rPr>
        <w:t>（1）</w:t>
      </w:r>
      <w:r>
        <w:rPr>
          <w:rFonts w:ascii="宋体" w:hAnsi="宋体" w:eastAsia="宋体" w:cs="宋体"/>
          <w:color w:val="000000"/>
        </w:rPr>
        <w:t>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64EA067">
      <w:pPr>
        <w:spacing w:line="360" w:lineRule="auto"/>
        <w:jc w:val="left"/>
        <w:textAlignment w:val="center"/>
        <w:rPr>
          <w:color w:val="000000"/>
        </w:rPr>
      </w:pPr>
      <w:r>
        <w:rPr>
          <w:color w:val="000000"/>
        </w:rPr>
        <w:t>（2）</w:t>
      </w:r>
      <w:r>
        <w:object>
          <v:shape id="_x0000_i1064"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92" o:title="eqIdee73452ee4d5437f1399f1235b95e55f"/>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94" o:title="eqId4ec0618ae3a4fde6d6220010af229b9a"/>
            <o:lock v:ext="edit" aspectratio="t"/>
            <w10:wrap type="none"/>
            <w10:anchorlock/>
          </v:shape>
          <o:OLEObject Type="Embed" ProgID="Equation.DSMT4" ShapeID="_x0000_i1065" DrawAspect="Content" ObjectID="_1468075765" r:id="rId9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5E65AA5">
      <w:pPr>
        <w:spacing w:line="360" w:lineRule="auto"/>
        <w:jc w:val="left"/>
        <w:textAlignment w:val="center"/>
        <w:rPr>
          <w:color w:val="000000"/>
        </w:rPr>
      </w:pPr>
      <w:r>
        <w:rPr>
          <w:color w:val="000000"/>
        </w:rPr>
        <w:t xml:space="preserve">19. </w:t>
      </w:r>
      <w:r>
        <w:rPr>
          <w:rFonts w:ascii="宋体" w:hAnsi="宋体" w:eastAsia="宋体" w:cs="宋体"/>
          <w:color w:val="000000"/>
        </w:rPr>
        <w:t>如图，一人从</w:t>
      </w:r>
      <w:r>
        <w:rPr>
          <w:rFonts w:ascii="Times New Roman" w:hAnsi="Times New Roman" w:eastAsia="Times New Roman" w:cs="Times New Roman"/>
          <w:i/>
          <w:color w:val="000000"/>
        </w:rPr>
        <w:t>O</w:t>
      </w:r>
      <w:r>
        <w:rPr>
          <w:rFonts w:ascii="宋体" w:hAnsi="宋体" w:eastAsia="宋体" w:cs="宋体"/>
          <w:color w:val="000000"/>
        </w:rPr>
        <w:t>到</w:t>
      </w:r>
      <w:r>
        <w:rPr>
          <w:rFonts w:ascii="Times New Roman" w:hAnsi="Times New Roman" w:eastAsia="Times New Roman" w:cs="Times New Roman"/>
          <w:i/>
          <w:color w:val="000000"/>
        </w:rPr>
        <w:t>C</w:t>
      </w:r>
      <w:r>
        <w:rPr>
          <w:rFonts w:ascii="宋体" w:hAnsi="宋体" w:eastAsia="宋体" w:cs="宋体"/>
          <w:color w:val="000000"/>
        </w:rPr>
        <w:t>再原路返回，</w:t>
      </w:r>
      <w:r>
        <w:object>
          <v:shape id="_x0000_i10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6" o:title="eqIdef4113c492885ba7c47fe42ac792578f"/>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为平路，去时</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3" o:title="eqIdf52a58fbaf4fea03567e88a9f0f6e37e"/>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为上坡路，</w:t>
      </w:r>
      <w:r>
        <w:object>
          <v:shape id="_x0000_i10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为下坡路，若该人在上、下坡及平路的速度来回一致．</w:t>
      </w:r>
    </w:p>
    <w:p w14:paraId="7FB41C0C">
      <w:pPr>
        <w:spacing w:line="360" w:lineRule="auto"/>
        <w:jc w:val="left"/>
        <w:textAlignment w:val="center"/>
        <w:rPr>
          <w:color w:val="000000"/>
        </w:rPr>
      </w:pPr>
      <w:r>
        <w:rPr>
          <w:color w:val="000000"/>
        </w:rPr>
        <w:drawing>
          <wp:inline distT="0" distB="0" distL="114300" distR="114300">
            <wp:extent cx="2143125" cy="1323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143125" cy="1323975"/>
                    </a:xfrm>
                    <a:prstGeom prst="rect">
                      <a:avLst/>
                    </a:prstGeom>
                  </pic:spPr>
                </pic:pic>
              </a:graphicData>
            </a:graphic>
          </wp:inline>
        </w:drawing>
      </w:r>
    </w:p>
    <w:p w14:paraId="4C1F8E60">
      <w:pPr>
        <w:spacing w:line="360" w:lineRule="auto"/>
        <w:jc w:val="left"/>
        <w:textAlignment w:val="center"/>
        <w:rPr>
          <w:color w:val="000000"/>
        </w:rPr>
      </w:pPr>
      <w:r>
        <w:rPr>
          <w:color w:val="000000"/>
        </w:rPr>
        <w:t>（1）</w:t>
      </w:r>
      <w:r>
        <w:rPr>
          <w:rFonts w:ascii="宋体" w:hAnsi="宋体" w:eastAsia="宋体" w:cs="宋体"/>
          <w:color w:val="000000"/>
        </w:rPr>
        <w:t>下坡的速度为_____________千米</w:t>
      </w:r>
      <w:r>
        <w:rPr>
          <w:rFonts w:ascii="Times New Roman" w:hAnsi="Times New Roman" w:eastAsia="Times New Roman" w:cs="Times New Roman"/>
          <w:color w:val="000000"/>
        </w:rPr>
        <w:t>/</w:t>
      </w:r>
      <w:r>
        <w:rPr>
          <w:rFonts w:ascii="宋体" w:hAnsi="宋体" w:eastAsia="宋体" w:cs="宋体"/>
          <w:color w:val="000000"/>
        </w:rPr>
        <w:t>分钟；</w:t>
      </w:r>
    </w:p>
    <w:p w14:paraId="114B33CD">
      <w:pPr>
        <w:spacing w:line="360" w:lineRule="auto"/>
        <w:jc w:val="left"/>
        <w:textAlignment w:val="center"/>
        <w:rPr>
          <w:color w:val="000000"/>
        </w:rPr>
      </w:pPr>
      <w:r>
        <w:rPr>
          <w:color w:val="000000"/>
        </w:rPr>
        <w:t>（2）</w:t>
      </w:r>
      <w:r>
        <w:object>
          <v:shape id="_x0000_i10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段所在直线的解析式为___________；</w:t>
      </w:r>
    </w:p>
    <w:p w14:paraId="0818B1F2">
      <w:pPr>
        <w:spacing w:line="360" w:lineRule="auto"/>
        <w:jc w:val="left"/>
        <w:textAlignment w:val="center"/>
        <w:rPr>
          <w:color w:val="000000"/>
        </w:rPr>
      </w:pPr>
      <w:r>
        <w:rPr>
          <w:color w:val="000000"/>
        </w:rPr>
        <w:t>（3）</w:t>
      </w:r>
      <w:r>
        <w:rPr>
          <w:rFonts w:ascii="宋体" w:hAnsi="宋体" w:eastAsia="宋体" w:cs="宋体"/>
          <w:color w:val="000000"/>
        </w:rPr>
        <w:t>该人来回的平均速度为________________．</w:t>
      </w:r>
    </w:p>
    <w:p w14:paraId="6CE7303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45424D9">
      <w:pPr>
        <w:spacing w:line="360" w:lineRule="auto"/>
        <w:jc w:val="left"/>
        <w:textAlignment w:val="center"/>
        <w:rPr>
          <w:color w:val="000000"/>
        </w:rPr>
      </w:pPr>
      <w:r>
        <w:rPr>
          <w:color w:val="000000"/>
        </w:rPr>
        <w:t xml:space="preserve">20. </w:t>
      </w:r>
      <w:r>
        <w:rPr>
          <w:rFonts w:ascii="Times New Roman" w:hAnsi="Times New Roman" w:eastAsia="Times New Roman" w:cs="Times New Roman"/>
          <w:i/>
          <w:color w:val="000000"/>
        </w:rPr>
        <w:t>a</w:t>
      </w:r>
      <w:r>
        <w:rPr>
          <w:rFonts w:ascii="宋体" w:hAnsi="宋体" w:eastAsia="宋体" w:cs="宋体"/>
          <w:color w:val="000000"/>
        </w:rPr>
        <w:t>取何值时，关于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0" o:spt="75" alt="学科网(www.zxxk.com)--教育资源门户，提供试卷、教案、课件、论文、素材以及各类教学资源下载，还有大量而丰富的教学相关资讯！" type="#_x0000_t75" style="height:31.35pt;width:132.05pt;" o:ole="t" filled="f" o:preferrelative="t" stroked="f" coordsize="21600,21600">
            <v:path/>
            <v:fill on="f" focussize="0,0"/>
            <v:stroke on="f" joinstyle="miter"/>
            <v:imagedata r:id="rId102" o:title="eqIdf612bfefc52f6475d5f6074617c8eb18"/>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只有一个实数根，并求此实数根．</w:t>
      </w:r>
    </w:p>
    <w:p w14:paraId="214C9A78">
      <w:pPr>
        <w:spacing w:line="360" w:lineRule="auto"/>
        <w:jc w:val="left"/>
        <w:textAlignment w:val="center"/>
        <w:rPr>
          <w:color w:val="000000"/>
        </w:rPr>
      </w:pPr>
      <w:r>
        <w:rPr>
          <w:color w:val="000000"/>
        </w:rPr>
        <w:t xml:space="preserve">21. </w:t>
      </w:r>
      <w:r>
        <w:rPr>
          <w:rFonts w:ascii="宋体" w:hAnsi="宋体" w:eastAsia="宋体" w:cs="宋体"/>
          <w:color w:val="000000"/>
        </w:rPr>
        <w:t>现有两条直线</w:t>
      </w:r>
      <w:r>
        <w:object>
          <v:shape id="_x0000_i1071" o:spt="75" alt="学科网(www.zxxk.com)--教育资源门户，提供试卷、教案、课件、论文、素材以及各类教学资源下载，还有大量而丰富的教学相关资讯！" type="#_x0000_t75" style="height:18.15pt;width:68.95pt;" o:ole="t" filled="f" o:preferrelative="t" stroked="f" coordsize="21600,21600">
            <v:path/>
            <v:fill on="f" focussize="0,0"/>
            <v:stroke on="f" joinstyle="miter"/>
            <v:imagedata r:id="rId104" o:title="eqId779783e2577b70879ca8510b29e3d4b1"/>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9.05pt;width:75.95pt;" o:ole="t" filled="f" o:preferrelative="t" stroked="f" coordsize="21600,21600">
            <v:path/>
            <v:fill on="f" focussize="0,0"/>
            <v:stroke on="f" joinstyle="miter"/>
            <v:imagedata r:id="rId106" o:title="eqId49cb44be5a43a1c502308b9a035b4506"/>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8" o:title="eqId9fbd49bf20f987c05b4d36e31549075c"/>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与直线</w:t>
      </w:r>
      <w:r>
        <w:object>
          <v:shape id="_x0000_i107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0" o:title="eqId23afc43a8c5b8cfe6bf2a1caed920c01"/>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平行，</w:t>
      </w:r>
      <w:r>
        <w:object>
          <v:shape id="_x0000_i1075"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112" o:title="eqId172722d11ea7e01411fa06dbb82f46ee"/>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w:t>
      </w:r>
      <w:r>
        <w:object>
          <v:shape id="_x0000_i1076" o:spt="75" alt="学科网(www.zxxk.com)--教育资源门户，提供试卷、教案、课件、论文、素材以及各类教学资源下载，还有大量而丰富的教学相关资讯！" type="#_x0000_t75" style="height:18.25pt;width:13.05pt;" o:ole="t" filled="f" o:preferrelative="t" stroked="f" coordsize="21600,21600">
            <v:path/>
            <v:fill on="f" focussize="0,0"/>
            <v:stroke on="f" joinstyle="miter"/>
            <v:imagedata r:id="rId112" o:title="eqId172722d11ea7e01411fa06dbb82f46ee"/>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8" o:title="eqId9fbd49bf20f987c05b4d36e31549075c"/>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与直线</w:t>
      </w:r>
      <w:r>
        <w:object>
          <v:shape id="_x0000_i107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6" o:title="eqId88608790d85e880a6a84a5e4f926b82e"/>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的交点均在</w:t>
      </w:r>
      <w:r>
        <w:rPr>
          <w:rFonts w:ascii="Times New Roman" w:hAnsi="Times New Roman" w:eastAsia="Times New Roman" w:cs="Times New Roman"/>
          <w:i/>
          <w:color w:val="000000"/>
        </w:rPr>
        <w:t>x</w:t>
      </w:r>
      <w:r>
        <w:rPr>
          <w:rFonts w:ascii="宋体" w:hAnsi="宋体" w:eastAsia="宋体" w:cs="宋体"/>
          <w:color w:val="000000"/>
        </w:rPr>
        <w:t>轴下方，求：</w:t>
      </w:r>
    </w:p>
    <w:p w14:paraId="6B4B2A2A">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k</w:t>
      </w:r>
      <w:r>
        <w:rPr>
          <w:rFonts w:ascii="宋体" w:hAnsi="宋体" w:eastAsia="宋体" w:cs="宋体"/>
          <w:color w:val="000000"/>
        </w:rPr>
        <w:t>的值；</w:t>
      </w:r>
    </w:p>
    <w:p w14:paraId="662F6BCA">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的范围．</w:t>
      </w:r>
    </w:p>
    <w:p w14:paraId="6BB53F9C">
      <w:pPr>
        <w:spacing w:line="360" w:lineRule="auto"/>
        <w:jc w:val="left"/>
        <w:textAlignment w:val="center"/>
        <w:rPr>
          <w:color w:val="000000"/>
        </w:rPr>
      </w:pPr>
      <w:r>
        <w:rPr>
          <w:rFonts w:ascii="宋体" w:hAnsi="宋体" w:eastAsia="宋体" w:cs="宋体"/>
          <w:b/>
          <w:color w:val="000000"/>
          <w:sz w:val="24"/>
        </w:rPr>
        <w:t>五．（本题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473B2FE">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 o:title="eqIddd967903ed5a6f640a5b801ec8be0070"/>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5.05pt;width:118.2pt;" o:ole="t" filled="f" o:preferrelative="t" stroked="f" coordsize="21600,21600">
            <v:path/>
            <v:fill on="f" focussize="0,0"/>
            <v:stroke on="f" joinstyle="miter"/>
            <v:imagedata r:id="rId119" o:title="eqId03e289d1142a45770180981a84c3c2a7"/>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，矩形</w:t>
      </w:r>
      <w:r>
        <w:object>
          <v:shape id="_x0000_i108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21" o:title="eqId389bc3f29c058067e06e0d0d2be399da"/>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5pt;width:80.85pt;" o:ole="t" filled="f" o:preferrelative="t" stroked="f" coordsize="21600,21600">
            <v:path/>
            <v:fill on="f" focussize="0,0"/>
            <v:stroke on="f" joinstyle="miter"/>
            <v:imagedata r:id="rId123" o:title="eqId3f6917bee5862881684908b869f97e39"/>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重合且</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共线．现矩形</w:t>
      </w:r>
      <w:r>
        <w:object>
          <v:shape id="_x0000_i108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21" o:title="eqId389bc3f29c058067e06e0d0d2be399da"/>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沿</w:t>
      </w:r>
      <w:r>
        <w:object>
          <v:shape id="_x0000_i10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5845ffc7d1af9053b027cf9e726f5367"/>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射线以每秒</w:t>
      </w:r>
      <w:r>
        <w:object>
          <v:shape id="_x0000_i10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8" o:title="eqId048b61a5fb5f420c6d7de88db5bc3aa5"/>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速度向右移动，</w:t>
      </w:r>
      <w:r>
        <w:rPr>
          <w:rFonts w:ascii="Times New Roman" w:hAnsi="Times New Roman" w:eastAsia="Times New Roman" w:cs="Times New Roman"/>
          <w:i/>
          <w:color w:val="000000"/>
        </w:rPr>
        <w:t>P</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重合则停止．设移动</w:t>
      </w:r>
      <w:r>
        <w:rPr>
          <w:rFonts w:ascii="Times New Roman" w:hAnsi="Times New Roman" w:eastAsia="Times New Roman" w:cs="Times New Roman"/>
          <w:i/>
          <w:color w:val="000000"/>
        </w:rPr>
        <w:t>t</w:t>
      </w:r>
      <w:r>
        <w:rPr>
          <w:rFonts w:ascii="宋体" w:hAnsi="宋体" w:eastAsia="宋体" w:cs="宋体"/>
          <w:color w:val="000000"/>
        </w:rPr>
        <w:t>秒后，重叠部分面积为</w:t>
      </w:r>
      <w:r>
        <w:rPr>
          <w:rFonts w:ascii="Times New Roman" w:hAnsi="Times New Roman" w:eastAsia="Times New Roman" w:cs="Times New Roman"/>
          <w:i/>
          <w:color w:val="000000"/>
        </w:rPr>
        <w:t>S</w:t>
      </w:r>
      <w:r>
        <w:rPr>
          <w:rFonts w:ascii="宋体" w:hAnsi="宋体" w:eastAsia="宋体" w:cs="宋体"/>
          <w:color w:val="000000"/>
        </w:rPr>
        <w:t>，求：</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的函数解析式及定义域．</w:t>
      </w:r>
    </w:p>
    <w:p w14:paraId="2199B7BD">
      <w:pPr>
        <w:spacing w:line="360" w:lineRule="auto"/>
        <w:jc w:val="left"/>
        <w:textAlignment w:val="center"/>
        <w:rPr>
          <w:color w:val="000000"/>
        </w:rPr>
      </w:pPr>
      <w:r>
        <w:rPr>
          <w:color w:val="000000"/>
        </w:rPr>
        <w:drawing>
          <wp:inline distT="0" distB="0" distL="114300" distR="114300">
            <wp:extent cx="2352675" cy="1323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352675" cy="1323975"/>
                    </a:xfrm>
                    <a:prstGeom prst="rect">
                      <a:avLst/>
                    </a:prstGeom>
                  </pic:spPr>
                </pic:pic>
              </a:graphicData>
            </a:graphic>
          </wp:inline>
        </w:drawing>
      </w:r>
    </w:p>
    <w:p w14:paraId="2F544442">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8C7B6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C5E9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1A1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9.wmf"/><Relationship Id="rId95" Type="http://schemas.openxmlformats.org/officeDocument/2006/relationships/oleObject" Target="embeddings/oleObject42.bin"/><Relationship Id="rId94" Type="http://schemas.openxmlformats.org/officeDocument/2006/relationships/image" Target="media/image48.wmf"/><Relationship Id="rId93" Type="http://schemas.openxmlformats.org/officeDocument/2006/relationships/oleObject" Target="embeddings/oleObject41.bin"/><Relationship Id="rId92" Type="http://schemas.openxmlformats.org/officeDocument/2006/relationships/image" Target="media/image47.wmf"/><Relationship Id="rId91" Type="http://schemas.openxmlformats.org/officeDocument/2006/relationships/oleObject" Target="embeddings/oleObject40.bin"/><Relationship Id="rId90" Type="http://schemas.openxmlformats.org/officeDocument/2006/relationships/image" Target="media/image46.png"/><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oleObject" Target="embeddings/oleObject33.bin"/><Relationship Id="rId76" Type="http://schemas.openxmlformats.org/officeDocument/2006/relationships/image" Target="media/image39.png"/><Relationship Id="rId75" Type="http://schemas.openxmlformats.org/officeDocument/2006/relationships/image" Target="media/image38.png"/><Relationship Id="rId74" Type="http://schemas.openxmlformats.org/officeDocument/2006/relationships/image" Target="media/image37.png"/><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oleObject" Target="embeddings/oleObject4.bin"/><Relationship Id="rId129" Type="http://schemas.openxmlformats.org/officeDocument/2006/relationships/image" Target="media/image63.png"/><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oleObject" Target="embeddings/oleObject53.bin"/><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oleObject" Target="embeddings/oleObject4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2024-12-12T00:40:00Z</dcterms:created>
  <dc:creator>学科网试题生产平台</dc:creator>
  <dc:description>3642235594776576</dc:description>
  <cp:lastModifiedBy>小英alice</cp:lastModifiedBy>
  <dcterms:modified xsi:type="dcterms:W3CDTF">2025-01-18T13:23:12Z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CB800959321D4DFBA7785E24BAB5DE94_12</vt:lpwstr>
  </property>
</Properties>
</file>