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3171B2">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11188700</wp:posOffset>
            </wp:positionH>
            <wp:positionV relativeFrom="topMargin">
              <wp:posOffset>10693400</wp:posOffset>
            </wp:positionV>
            <wp:extent cx="469900" cy="355600"/>
            <wp:effectExtent l="0" t="0" r="6350" b="6350"/>
            <wp:wrapNone/>
            <wp:docPr id="100150" name="图片 100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0" name="图片 100150"/>
                    <pic:cNvPicPr>
                      <a:picLocks noChangeAspect="1"/>
                    </pic:cNvPicPr>
                  </pic:nvPicPr>
                  <pic:blipFill>
                    <a:blip r:embed="rId6"/>
                    <a:stretch>
                      <a:fillRect/>
                    </a:stretch>
                  </pic:blipFill>
                  <pic:spPr>
                    <a:xfrm>
                      <a:off x="0" y="0"/>
                      <a:ext cx="469900" cy="3556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学年上海市长宁区延安初级中学八年级（上）期末数学试卷</w:t>
      </w:r>
    </w:p>
    <w:p w14:paraId="5707282C">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7B24536">
      <w:pPr>
        <w:spacing w:line="360" w:lineRule="auto"/>
        <w:jc w:val="left"/>
      </w:pPr>
      <w:r>
        <w:rPr>
          <w:color w:val="auto"/>
        </w:rPr>
        <w:t xml:space="preserve">1. </w:t>
      </w:r>
      <w:r>
        <w:rPr>
          <w:rFonts w:ascii="宋体" w:hAnsi="宋体" w:eastAsia="宋体" w:cs="宋体"/>
          <w:color w:val="auto"/>
        </w:rPr>
        <w:t>在下列二次根式中，与</w:t>
      </w:r>
      <w:r>
        <w:object>
          <v:shape id="_x0000_i1025"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8" o:title="eqIdd012d124f04963fb72a68af40d5f8f4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    ）</w:t>
      </w:r>
    </w:p>
    <w:p w14:paraId="71190C0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25pt;width:24.4pt;" o:ole="t" filled="f" o:preferrelative="t" stroked="f" coordsize="21600,21600">
            <v:path/>
            <v:fill on="f" focussize="0,0"/>
            <v:stroke on="f" joinstyle="miter"/>
            <v:imagedata r:id="rId10" o:title="eqId827bec361fa9658bc190b57633f2b5aa"/>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2" o:title="eqId4dd89fa275d204151fff8411946536f3"/>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4" o:title="eqIdef073770e3ad5047db921a085f10420a"/>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9.75pt;width:24pt;" o:ole="t" filled="f" o:preferrelative="t" stroked="f" coordsize="21600,21600">
            <v:path/>
            <v:fill on="f" focussize="0,0"/>
            <v:stroke on="f" joinstyle="miter"/>
            <v:imagedata r:id="rId16" o:title="eqIdce2e8ced07d2100c1d6f166f9fc5ef28"/>
            <o:lock v:ext="edit" aspectratio="t"/>
            <w10:wrap type="none"/>
            <w10:anchorlock/>
          </v:shape>
          <o:OLEObject Type="Embed" ProgID="Equation.DSMT4" ShapeID="_x0000_i1029" DrawAspect="Content" ObjectID="_1468075729" r:id="rId15">
            <o:LockedField>false</o:LockedField>
          </o:OLEObject>
        </w:object>
      </w:r>
    </w:p>
    <w:p w14:paraId="02539C69">
      <w:pPr>
        <w:spacing w:line="360" w:lineRule="auto"/>
        <w:jc w:val="both"/>
        <w:textAlignment w:val="center"/>
        <w:rPr>
          <w:color w:val="000000"/>
        </w:rPr>
      </w:pPr>
      <w:r>
        <w:rPr>
          <w:color w:val="000000"/>
        </w:rPr>
        <w:t xml:space="preserve">2. </w:t>
      </w:r>
      <w:r>
        <w:rPr>
          <w:rFonts w:ascii="宋体" w:hAnsi="宋体" w:eastAsia="宋体" w:cs="宋体"/>
          <w:color w:val="000000"/>
        </w:rPr>
        <w:t>用配方法解方程</w:t>
      </w:r>
      <w:r>
        <w:object>
          <v:shape id="_x0000_i1030"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18" o:title="eqIdf4cdd6f27334444c1884876b9e4cfe6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时，配方结果正确</w:t>
      </w:r>
      <w:r>
        <w:rPr>
          <w:rFonts w:ascii="宋体" w:hAnsi="宋体" w:eastAsia="宋体" w:cs="宋体"/>
          <w:color w:val="000000"/>
          <w:position w:val="0"/>
        </w:rPr>
        <w:drawing>
          <wp:inline distT="0" distB="0" distL="114300" distR="114300">
            <wp:extent cx="133350" cy="177800"/>
            <wp:effectExtent l="0" t="0" r="0" b="13335"/>
            <wp:docPr id="271572637" name="图片 27157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72637" name="图片 271572637"/>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65707FB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21" o:title="eqId55a0a22d2538ae292c27650bf784f60a"/>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9.4pt;width:52.8pt;" o:ole="t" filled="f" o:preferrelative="t" stroked="f" coordsize="21600,21600">
            <v:path/>
            <v:fill on="f" focussize="0,0"/>
            <v:stroke on="f" joinstyle="miter"/>
            <v:imagedata r:id="rId23" o:title="eqIddfcc58cbbc0a9c376a6aedc53a63787b"/>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6.85pt;width:60.5pt;" o:ole="t" filled="f" o:preferrelative="t" stroked="f" coordsize="21600,21600">
            <v:path/>
            <v:fill on="f" focussize="0,0"/>
            <v:stroke on="f" joinstyle="miter"/>
            <v:imagedata r:id="rId25" o:title="eqIdcbd3e097b6e1716639b26b1028f91c92"/>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27" o:title="eqId524667bc13be3c09d9271027aa5dfb0f"/>
            <o:lock v:ext="edit" aspectratio="t"/>
            <w10:wrap type="none"/>
            <w10:anchorlock/>
          </v:shape>
          <o:OLEObject Type="Embed" ProgID="Equation.DSMT4" ShapeID="_x0000_i1034" DrawAspect="Content" ObjectID="_1468075734" r:id="rId26">
            <o:LockedField>false</o:LockedField>
          </o:OLEObject>
        </w:object>
      </w:r>
    </w:p>
    <w:p w14:paraId="5AF9FE4F">
      <w:pPr>
        <w:spacing w:line="360" w:lineRule="auto"/>
        <w:jc w:val="left"/>
        <w:textAlignment w:val="center"/>
        <w:rPr>
          <w:color w:val="000000"/>
        </w:rPr>
      </w:pPr>
      <w:r>
        <w:rPr>
          <w:color w:val="000000"/>
        </w:rPr>
        <w:t xml:space="preserve">3. </w:t>
      </w:r>
      <w:r>
        <w:rPr>
          <w:rFonts w:ascii="宋体" w:hAnsi="宋体" w:eastAsia="宋体" w:cs="宋体"/>
          <w:color w:val="000000"/>
        </w:rPr>
        <w:t>一元二次方程</w:t>
      </w:r>
      <w:r>
        <w:object>
          <v:shape id="_x0000_i1035" o:spt="75" alt="学科网(www.zxxk.com)--教育资源门户，提供试卷、教案、课件、论文、素材以及各类教学资源下载，还有大量而丰富的教学相关资讯！" type="#_x0000_t75" style="height:16.5pt;width:76pt;" o:ole="t" filled="f" o:preferrelative="t" stroked="f" coordsize="21600,21600">
            <v:path/>
            <v:fill on="f" focussize="0,0"/>
            <v:stroke on="f" joinstyle="miter"/>
            <v:imagedata r:id="rId29" o:title="eqIdf7230ade2311216b2aff5b35dbce7e9d"/>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　　）</w:t>
      </w:r>
    </w:p>
    <w:p w14:paraId="05A691B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1" o:title="eqIdf9412eb2931f9f75d199b94a1fe558e0"/>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1" o:title="eqIdf9412eb2931f9f75d199b94a1fe558e0"/>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且</w:t>
      </w:r>
      <w:r>
        <w:object>
          <v:shape id="_x0000_i103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4" o:title="eqIdf2c80c26a794a844127aae7dee87c93b"/>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36" o:title="eqIdd20ea8c7c6af2a5cff13894c968cdf24"/>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36" o:title="eqIdd20ea8c7c6af2a5cff13894c968cdf24"/>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且</w:t>
      </w:r>
      <w:r>
        <w:object>
          <v:shape id="_x0000_i104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4" o:title="eqIdf2c80c26a794a844127aae7dee87c93b"/>
            <o:lock v:ext="edit" aspectratio="t"/>
            <w10:wrap type="none"/>
            <w10:anchorlock/>
          </v:shape>
          <o:OLEObject Type="Embed" ProgID="Equation.DSMT4" ShapeID="_x0000_i1041" DrawAspect="Content" ObjectID="_1468075741" r:id="rId38">
            <o:LockedField>false</o:LockedField>
          </o:OLEObject>
        </w:object>
      </w:r>
    </w:p>
    <w:p w14:paraId="7CACBDF3">
      <w:pPr>
        <w:spacing w:line="360" w:lineRule="auto"/>
        <w:jc w:val="both"/>
        <w:textAlignment w:val="center"/>
        <w:rPr>
          <w:color w:val="000000"/>
        </w:rPr>
      </w:pPr>
      <w:r>
        <w:rPr>
          <w:color w:val="000000"/>
        </w:rPr>
        <w:t xml:space="preserve">4. </w:t>
      </w:r>
      <w:r>
        <w:rPr>
          <w:rFonts w:ascii="宋体" w:hAnsi="宋体" w:eastAsia="宋体" w:cs="宋体"/>
          <w:color w:val="000000"/>
        </w:rPr>
        <w:t>下列关于反比例函数</w:t>
      </w:r>
      <w:r>
        <w:object>
          <v:shape id="_x0000_i104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0" o:title="eqId8684443809254c64330bb349b473bda5"/>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71572635" name="图片 27157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72635" name="图片 27157263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说法中，错误的是（    ）</w:t>
      </w:r>
    </w:p>
    <w:p w14:paraId="2707A475">
      <w:pPr>
        <w:spacing w:line="360" w:lineRule="auto"/>
        <w:jc w:val="left"/>
        <w:textAlignment w:val="center"/>
        <w:rPr>
          <w:color w:val="000000"/>
        </w:rPr>
      </w:pPr>
      <w:r>
        <w:rPr>
          <w:color w:val="000000"/>
        </w:rPr>
        <w:t xml:space="preserve">A. </w:t>
      </w:r>
      <w:r>
        <w:rPr>
          <w:rFonts w:ascii="宋体" w:hAnsi="宋体" w:eastAsia="宋体" w:cs="宋体"/>
          <w:color w:val="000000"/>
        </w:rPr>
        <w:t>点</w:t>
      </w:r>
      <w:r>
        <w:object>
          <v:shape id="_x0000_i1043"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42" o:title="eqIdccbfff9a05b85a815235a94098f994e4"/>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在函数图象上</w:t>
      </w:r>
    </w:p>
    <w:p w14:paraId="2E8EF124">
      <w:pPr>
        <w:spacing w:line="360" w:lineRule="auto"/>
        <w:jc w:val="left"/>
        <w:textAlignment w:val="center"/>
        <w:rPr>
          <w:color w:val="000000"/>
        </w:rPr>
      </w:pPr>
      <w:r>
        <w:rPr>
          <w:color w:val="000000"/>
        </w:rPr>
        <w:t xml:space="preserve">B. </w:t>
      </w:r>
      <w:r>
        <w:rPr>
          <w:rFonts w:ascii="宋体" w:hAnsi="宋体" w:eastAsia="宋体" w:cs="宋体"/>
          <w:color w:val="000000"/>
        </w:rPr>
        <w:t>函数图象位于第二、四象限</w:t>
      </w:r>
    </w:p>
    <w:p w14:paraId="49FC5962">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4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4" o:title="eqId752455799e49f846e2601304fec5d3b8"/>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46" o:title="eqId7a3a5db50910f6cba0243c52694c5694"/>
            <o:lock v:ext="edit" aspectratio="t"/>
            <w10:wrap type="none"/>
            <w10:anchorlock/>
          </v:shape>
          <o:OLEObject Type="Embed" ProgID="Equation.DSMT4" ShapeID="_x0000_i1045" DrawAspect="Content" ObjectID="_1468075745" r:id="rId45">
            <o:LockedField>false</o:LockedField>
          </o:OLEObject>
        </w:object>
      </w:r>
    </w:p>
    <w:p w14:paraId="6E739CBB">
      <w:pPr>
        <w:spacing w:line="360" w:lineRule="auto"/>
        <w:jc w:val="left"/>
        <w:textAlignment w:val="center"/>
        <w:rPr>
          <w:color w:val="000000"/>
        </w:rPr>
      </w:pPr>
      <w:r>
        <w:rPr>
          <w:color w:val="000000"/>
        </w:rPr>
        <w:t xml:space="preserve">D. </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4884D73F">
      <w:pPr>
        <w:spacing w:line="360" w:lineRule="auto"/>
        <w:jc w:val="left"/>
        <w:textAlignment w:val="center"/>
        <w:rPr>
          <w:color w:val="000000"/>
        </w:rPr>
      </w:pPr>
      <w:r>
        <w:rPr>
          <w:color w:val="000000"/>
        </w:rPr>
        <w:t xml:space="preserve">5. </w:t>
      </w:r>
      <w:r>
        <w:rPr>
          <w:rFonts w:ascii="宋体" w:hAnsi="宋体" w:eastAsia="宋体" w:cs="宋体"/>
          <w:color w:val="000000"/>
        </w:rPr>
        <w:t>下列命题中，逆命题是真命题的是（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586841">
      <w:pPr>
        <w:spacing w:line="360" w:lineRule="auto"/>
        <w:jc w:val="left"/>
        <w:textAlignment w:val="center"/>
        <w:rPr>
          <w:color w:val="000000"/>
        </w:rPr>
      </w:pPr>
      <w:r>
        <w:rPr>
          <w:color w:val="000000"/>
        </w:rPr>
        <w:t xml:space="preserve">A. </w:t>
      </w:r>
      <w:r>
        <w:rPr>
          <w:rFonts w:ascii="宋体" w:hAnsi="宋体" w:eastAsia="宋体" w:cs="宋体"/>
          <w:color w:val="000000"/>
        </w:rPr>
        <w:t>如果两个直角三角形全等，那么它们的斜边相等</w:t>
      </w:r>
    </w:p>
    <w:p w14:paraId="20D13BA2">
      <w:pPr>
        <w:spacing w:line="360" w:lineRule="auto"/>
        <w:jc w:val="left"/>
        <w:textAlignment w:val="center"/>
        <w:rPr>
          <w:color w:val="000000"/>
        </w:rPr>
      </w:pPr>
      <w:r>
        <w:rPr>
          <w:color w:val="000000"/>
        </w:rPr>
        <w:t xml:space="preserve">B. </w:t>
      </w:r>
      <w:r>
        <w:rPr>
          <w:rFonts w:ascii="宋体" w:hAnsi="宋体" w:eastAsia="宋体" w:cs="宋体"/>
          <w:color w:val="000000"/>
        </w:rPr>
        <w:t>如果两个实数的商为</w:t>
      </w:r>
      <w:r>
        <w:object>
          <v:shape id="_x0000_i104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8" o:title="eqIdacbc6a613224461ade69362d46550474"/>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，那么这两个实数互为相反数</w:t>
      </w:r>
    </w:p>
    <w:p w14:paraId="11711009">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4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0" o:title="eqId1f22fec5a381ae8aca93d876e54c79de"/>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，那么</w:t>
      </w:r>
      <w:r>
        <w:object>
          <v:shape id="_x0000_i1048" o:spt="75" alt="学科网(www.zxxk.com)--教育资源门户，提供试卷、教案、课件、论文、素材以及各类教学资源下载，还有大量而丰富的教学相关资讯！" type="#_x0000_t75" style="height:19.8pt;width:56.15pt;" o:ole="t" filled="f" o:preferrelative="t" stroked="f" coordsize="21600,21600">
            <v:path/>
            <v:fill on="f" focussize="0,0"/>
            <v:stroke on="f" joinstyle="miter"/>
            <v:imagedata r:id="rId52" o:title="eqId37fa80a309d76305ccbd55ee6a68f709"/>
            <o:lock v:ext="edit" aspectratio="t"/>
            <w10:wrap type="none"/>
            <w10:anchorlock/>
          </v:shape>
          <o:OLEObject Type="Embed" ProgID="Equation.DSMT4" ShapeID="_x0000_i1048" DrawAspect="Content" ObjectID="_1468075748" r:id="rId51">
            <o:LockedField>false</o:LockedField>
          </o:OLEObject>
        </w:object>
      </w:r>
    </w:p>
    <w:p w14:paraId="6CFDBC5A">
      <w:pPr>
        <w:spacing w:line="360" w:lineRule="auto"/>
        <w:jc w:val="left"/>
        <w:textAlignment w:val="center"/>
        <w:rPr>
          <w:color w:val="000000"/>
        </w:rPr>
      </w:pPr>
      <w:r>
        <w:rPr>
          <w:color w:val="000000"/>
        </w:rPr>
        <w:t xml:space="preserve">D. </w:t>
      </w:r>
      <w:r>
        <w:rPr>
          <w:rFonts w:ascii="宋体" w:hAnsi="宋体" w:eastAsia="宋体" w:cs="宋体"/>
          <w:color w:val="000000"/>
        </w:rPr>
        <w:t>如果一个三角形是等腰三角形，那么这个三角形两腰上的高相等</w:t>
      </w:r>
    </w:p>
    <w:p w14:paraId="4EE7A51D">
      <w:pPr>
        <w:spacing w:line="360" w:lineRule="auto"/>
        <w:jc w:val="left"/>
        <w:textAlignment w:val="center"/>
        <w:rPr>
          <w:color w:val="000000"/>
        </w:rPr>
      </w:pPr>
      <w:r>
        <w:rPr>
          <w:color w:val="000000"/>
        </w:rPr>
        <w:t xml:space="preserve">6. </w:t>
      </w:r>
      <w:r>
        <w:rPr>
          <w:rFonts w:ascii="宋体" w:hAnsi="宋体" w:eastAsia="宋体" w:cs="宋体"/>
          <w:color w:val="000000"/>
        </w:rPr>
        <w:t>行驶中的汽车，在刹车后由于惯性的作用，还要继续向前滑行一段距离才能停止，这段距离称为“刹车距离”．为了测定某种型号汽车的刹车性能（车速不超过</w:t>
      </w:r>
      <w:r>
        <w:object>
          <v:shape id="_x0000_i104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4" o:title="eqIdf953f738aeaa23947c3ab4417812806c"/>
            <o:lock v:ext="edit" aspectratio="t"/>
            <w10:wrap type="none"/>
            <w10:anchorlock/>
          </v:shape>
          <o:OLEObject Type="Embed" ProgID="Equation.DSMT4" ShapeID="_x0000_i1049" DrawAspect="Content" ObjectID="_1468075749" r:id="rId53">
            <o:LockedField>false</o:LockedField>
          </o:OLEObject>
        </w:object>
      </w:r>
      <w:r>
        <w:rPr>
          <w:rFonts w:ascii="宋体" w:hAnsi="宋体" w:eastAsia="宋体" w:cs="宋体"/>
          <w:color w:val="000000"/>
        </w:rPr>
        <w:t>），对这种型号的汽车进行了测试，测得的数据如表：</w:t>
      </w:r>
    </w:p>
    <w:tbl>
      <w:tblPr>
        <w:tblStyle w:val="4"/>
        <w:tblW w:w="6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92"/>
        <w:gridCol w:w="535"/>
        <w:gridCol w:w="510"/>
        <w:gridCol w:w="523"/>
        <w:gridCol w:w="503"/>
        <w:gridCol w:w="494"/>
        <w:gridCol w:w="608"/>
        <w:gridCol w:w="450"/>
      </w:tblGrid>
      <w:tr w14:paraId="4077E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E352E">
            <w:pPr>
              <w:spacing w:line="360" w:lineRule="auto"/>
              <w:jc w:val="left"/>
              <w:textAlignment w:val="center"/>
              <w:rPr>
                <w:color w:val="000000"/>
              </w:rPr>
            </w:pPr>
            <w:r>
              <w:rPr>
                <w:rFonts w:ascii="宋体" w:hAnsi="宋体" w:eastAsia="宋体" w:cs="宋体"/>
                <w:color w:val="000000"/>
              </w:rPr>
              <w:t>刹车时的速度（</w:t>
            </w:r>
            <w:r>
              <w:object>
                <v:shape id="_x0000_i105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56" o:title="eqId12981b879c4f2f10ca66d1c2b9eebd6b"/>
                  <o:lock v:ext="edit" aspectratio="t"/>
                  <w10:wrap type="none"/>
                  <w10:anchorlock/>
                </v:shape>
                <o:OLEObject Type="Embed" ProgID="Equation.DSMT4" ShapeID="_x0000_i1050" DrawAspect="Content" ObjectID="_1468075750" r:id="rId55">
                  <o:LockedField>false</o:LockedField>
                </o:OLEObject>
              </w:object>
            </w:r>
            <w:r>
              <w:rPr>
                <w:rFonts w:ascii="宋体" w:hAnsi="宋体" w:eastAsia="宋体" w:cs="宋体"/>
                <w:color w:val="000000"/>
              </w:rPr>
              <w:t>）</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D8EC8">
            <w:pPr>
              <w:spacing w:line="360" w:lineRule="auto"/>
              <w:jc w:val="left"/>
              <w:textAlignment w:val="center"/>
              <w:rPr>
                <w:color w:val="000000"/>
              </w:rPr>
            </w:pPr>
            <w:r>
              <w:rPr>
                <w:rFonts w:ascii="Times New Roman" w:hAnsi="Times New Roman" w:eastAsia="Times New Roman" w:cs="Times New Roman"/>
                <w:color w:val="000000"/>
              </w:rPr>
              <w:t>0</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9B5E5">
            <w:pPr>
              <w:spacing w:line="360" w:lineRule="auto"/>
              <w:jc w:val="left"/>
              <w:textAlignment w:val="center"/>
              <w:rPr>
                <w:color w:val="000000"/>
              </w:rPr>
            </w:pPr>
            <w:r>
              <w:rPr>
                <w:rFonts w:ascii="Times New Roman" w:hAnsi="Times New Roman" w:eastAsia="Times New Roman" w:cs="Times New Roman"/>
                <w:color w:val="000000"/>
              </w:rPr>
              <w:t>10</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B2F96">
            <w:pPr>
              <w:spacing w:line="360" w:lineRule="auto"/>
              <w:jc w:val="left"/>
              <w:textAlignment w:val="center"/>
              <w:rPr>
                <w:color w:val="000000"/>
              </w:rPr>
            </w:pPr>
            <w:r>
              <w:rPr>
                <w:rFonts w:ascii="Times New Roman" w:hAnsi="Times New Roman" w:eastAsia="Times New Roman" w:cs="Times New Roman"/>
                <w:color w:val="000000"/>
              </w:rPr>
              <w:t>20</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0ABD8">
            <w:pPr>
              <w:spacing w:line="360" w:lineRule="auto"/>
              <w:jc w:val="left"/>
              <w:textAlignment w:val="center"/>
              <w:rPr>
                <w:color w:val="000000"/>
              </w:rPr>
            </w:pPr>
            <w:r>
              <w:rPr>
                <w:rFonts w:ascii="Times New Roman" w:hAnsi="Times New Roman" w:eastAsia="Times New Roman" w:cs="Times New Roman"/>
                <w:color w:val="000000"/>
              </w:rPr>
              <w:t>30</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B15DF">
            <w:pPr>
              <w:spacing w:line="360" w:lineRule="auto"/>
              <w:jc w:val="left"/>
              <w:textAlignment w:val="center"/>
              <w:rPr>
                <w:color w:val="000000"/>
              </w:rPr>
            </w:pPr>
            <w:r>
              <w:rPr>
                <w:rFonts w:ascii="Times New Roman" w:hAnsi="Times New Roman" w:eastAsia="Times New Roman" w:cs="Times New Roman"/>
                <w:color w:val="000000"/>
              </w:rPr>
              <w:t>40</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86C7E">
            <w:pPr>
              <w:spacing w:line="360" w:lineRule="auto"/>
              <w:jc w:val="left"/>
              <w:textAlignment w:val="center"/>
              <w:rPr>
                <w:color w:val="000000"/>
              </w:rPr>
            </w:pPr>
            <w:r>
              <w:rPr>
                <w:rFonts w:ascii="Times New Roman" w:hAnsi="Times New Roman" w:eastAsia="Times New Roman" w:cs="Times New Roman"/>
                <w:color w:val="000000"/>
              </w:rPr>
              <w:t>50</w:t>
            </w:r>
          </w:p>
        </w:tc>
        <w:tc>
          <w:tcPr>
            <w:tcW w:w="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33091D">
            <w:pPr>
              <w:spacing w:line="360" w:lineRule="auto"/>
              <w:jc w:val="left"/>
              <w:textAlignment w:val="center"/>
              <w:rPr>
                <w:color w:val="000000"/>
              </w:rPr>
            </w:pPr>
            <w:r>
              <w:rPr>
                <w:rFonts w:ascii="宋体" w:hAnsi="宋体" w:eastAsia="宋体" w:cs="宋体"/>
                <w:color w:val="000000"/>
              </w:rPr>
              <w:t>…</w:t>
            </w:r>
          </w:p>
        </w:tc>
      </w:tr>
      <w:tr w14:paraId="1FBF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67941">
            <w:pPr>
              <w:spacing w:line="360" w:lineRule="auto"/>
              <w:jc w:val="left"/>
              <w:textAlignment w:val="center"/>
              <w:rPr>
                <w:color w:val="000000"/>
              </w:rPr>
            </w:pPr>
            <w:r>
              <w:rPr>
                <w:rFonts w:ascii="宋体" w:hAnsi="宋体" w:eastAsia="宋体" w:cs="宋体"/>
                <w:color w:val="000000"/>
              </w:rPr>
              <w:t>刹车距离（</w:t>
            </w:r>
            <w:r>
              <w:object>
                <v:shape id="_x0000_i1051"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58" o:title="eqIde15e00f40396e914d1d9955bd7785f1f"/>
                  <o:lock v:ext="edit" aspectratio="t"/>
                  <w10:wrap type="none"/>
                  <w10:anchorlock/>
                </v:shape>
                <o:OLEObject Type="Embed" ProgID="Equation.DSMT4" ShapeID="_x0000_i1051" DrawAspect="Content" ObjectID="_1468075751" r:id="rId57">
                  <o:LockedField>false</o:LockedField>
                </o:OLEObject>
              </w:object>
            </w:r>
            <w:r>
              <w:rPr>
                <w:rFonts w:ascii="宋体" w:hAnsi="宋体" w:eastAsia="宋体" w:cs="宋体"/>
                <w:color w:val="000000"/>
              </w:rPr>
              <w:t>）</w:t>
            </w:r>
          </w:p>
        </w:tc>
        <w:tc>
          <w:tcPr>
            <w:tcW w:w="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F3707">
            <w:pPr>
              <w:spacing w:line="360" w:lineRule="auto"/>
              <w:jc w:val="left"/>
              <w:textAlignment w:val="center"/>
              <w:rPr>
                <w:color w:val="000000"/>
              </w:rPr>
            </w:pPr>
            <w:r>
              <w:rPr>
                <w:rFonts w:ascii="Times New Roman" w:hAnsi="Times New Roman" w:eastAsia="Times New Roman" w:cs="Times New Roman"/>
                <w:color w:val="000000"/>
              </w:rPr>
              <w:t>0</w:t>
            </w:r>
          </w:p>
        </w:tc>
        <w:tc>
          <w:tcPr>
            <w:tcW w:w="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A9D17">
            <w:pPr>
              <w:spacing w:line="360" w:lineRule="auto"/>
              <w:jc w:val="left"/>
              <w:textAlignment w:val="center"/>
              <w:rPr>
                <w:color w:val="000000"/>
              </w:rPr>
            </w:pPr>
            <w:r>
              <w:rPr>
                <w:rFonts w:ascii="Times New Roman" w:hAnsi="Times New Roman" w:eastAsia="Times New Roman" w:cs="Times New Roman"/>
                <w:color w:val="000000"/>
              </w:rPr>
              <w:t>2.5</w:t>
            </w:r>
          </w:p>
        </w:tc>
        <w:tc>
          <w:tcPr>
            <w:tcW w:w="5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074A4D">
            <w:pPr>
              <w:spacing w:line="360" w:lineRule="auto"/>
              <w:jc w:val="left"/>
              <w:textAlignment w:val="center"/>
              <w:rPr>
                <w:color w:val="000000"/>
              </w:rPr>
            </w:pPr>
            <w:r>
              <w:rPr>
                <w:rFonts w:ascii="Times New Roman" w:hAnsi="Times New Roman" w:eastAsia="Times New Roman" w:cs="Times New Roman"/>
                <w:color w:val="000000"/>
              </w:rPr>
              <w:t>5</w:t>
            </w:r>
          </w:p>
        </w:tc>
        <w:tc>
          <w:tcPr>
            <w:tcW w:w="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15678">
            <w:pPr>
              <w:spacing w:line="360" w:lineRule="auto"/>
              <w:jc w:val="left"/>
              <w:textAlignment w:val="center"/>
              <w:rPr>
                <w:color w:val="000000"/>
              </w:rPr>
            </w:pPr>
            <w:r>
              <w:rPr>
                <w:rFonts w:ascii="Times New Roman" w:hAnsi="Times New Roman" w:eastAsia="Times New Roman" w:cs="Times New Roman"/>
                <w:color w:val="000000"/>
              </w:rPr>
              <w:t>7.5</w:t>
            </w:r>
          </w:p>
        </w:tc>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634001">
            <w:pPr>
              <w:spacing w:line="360" w:lineRule="auto"/>
              <w:jc w:val="left"/>
              <w:textAlignment w:val="center"/>
              <w:rPr>
                <w:color w:val="000000"/>
              </w:rPr>
            </w:pPr>
            <w:r>
              <w:rPr>
                <w:rFonts w:ascii="Times New Roman" w:hAnsi="Times New Roman" w:eastAsia="Times New Roman" w:cs="Times New Roman"/>
                <w:color w:val="000000"/>
              </w:rPr>
              <w:t>10</w:t>
            </w:r>
          </w:p>
        </w:tc>
        <w:tc>
          <w:tcPr>
            <w:tcW w:w="5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0C328">
            <w:pPr>
              <w:spacing w:line="360" w:lineRule="auto"/>
              <w:jc w:val="left"/>
              <w:textAlignment w:val="center"/>
              <w:rPr>
                <w:color w:val="000000"/>
              </w:rPr>
            </w:pPr>
            <w:r>
              <w:rPr>
                <w:rFonts w:ascii="Times New Roman" w:hAnsi="Times New Roman" w:eastAsia="Times New Roman" w:cs="Times New Roman"/>
                <w:color w:val="000000"/>
              </w:rPr>
              <w:t>12.5</w:t>
            </w:r>
          </w:p>
        </w:tc>
        <w:tc>
          <w:tcPr>
            <w:tcW w:w="3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2080D">
            <w:pPr>
              <w:spacing w:line="360" w:lineRule="auto"/>
              <w:jc w:val="left"/>
              <w:textAlignment w:val="center"/>
              <w:rPr>
                <w:color w:val="000000"/>
              </w:rPr>
            </w:pPr>
            <w:r>
              <w:rPr>
                <w:rFonts w:ascii="宋体" w:hAnsi="宋体" w:eastAsia="宋体" w:cs="宋体"/>
                <w:color w:val="000000"/>
              </w:rPr>
              <w:t>…</w:t>
            </w:r>
          </w:p>
        </w:tc>
      </w:tr>
    </w:tbl>
    <w:p w14:paraId="75A1A6E8">
      <w:pPr>
        <w:spacing w:line="360" w:lineRule="auto"/>
        <w:jc w:val="left"/>
        <w:textAlignment w:val="center"/>
        <w:rPr>
          <w:color w:val="000000"/>
        </w:rPr>
      </w:pP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2B5878">
      <w:pPr>
        <w:spacing w:line="360" w:lineRule="auto"/>
        <w:jc w:val="left"/>
        <w:textAlignment w:val="center"/>
        <w:rPr>
          <w:color w:val="000000"/>
        </w:rPr>
      </w:pPr>
      <w:r>
        <w:rPr>
          <w:color w:val="000000"/>
        </w:rPr>
        <w:t xml:space="preserve">A. </w:t>
      </w:r>
      <w:r>
        <w:rPr>
          <w:rFonts w:ascii="宋体" w:hAnsi="宋体" w:eastAsia="宋体" w:cs="宋体"/>
          <w:color w:val="000000"/>
        </w:rPr>
        <w:t>自变量是刹车时的速度</w:t>
      </w:r>
    </w:p>
    <w:p w14:paraId="40EFAB55">
      <w:pPr>
        <w:spacing w:line="360" w:lineRule="auto"/>
        <w:jc w:val="left"/>
        <w:textAlignment w:val="center"/>
        <w:rPr>
          <w:color w:val="000000"/>
        </w:rPr>
      </w:pPr>
      <w:r>
        <w:rPr>
          <w:color w:val="000000"/>
        </w:rPr>
        <w:t xml:space="preserve">B. </w:t>
      </w:r>
      <w:r>
        <w:rPr>
          <w:rFonts w:ascii="宋体" w:hAnsi="宋体" w:eastAsia="宋体" w:cs="宋体"/>
          <w:color w:val="000000"/>
        </w:rPr>
        <w:t>刹车时的速度每小时增加</w:t>
      </w:r>
      <w:r>
        <w:object>
          <v:shape id="_x0000_i105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0" o:title="eqId4b43dcad6345aca236a3bb6eae6037f3"/>
            <o:lock v:ext="edit" aspectratio="t"/>
            <w10:wrap type="none"/>
            <w10:anchorlock/>
          </v:shape>
          <o:OLEObject Type="Embed" ProgID="Equation.DSMT4" ShapeID="_x0000_i1052" DrawAspect="Content" ObjectID="_1468075752" r:id="rId59">
            <o:LockedField>false</o:LockedField>
          </o:OLEObject>
        </w:object>
      </w:r>
      <w:r>
        <w:rPr>
          <w:rFonts w:ascii="宋体" w:hAnsi="宋体" w:eastAsia="宋体" w:cs="宋体"/>
          <w:color w:val="000000"/>
        </w:rPr>
        <w:t>，刹车距离就增加</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 o:title="eqId9ac736c37b3d0a4d772623114defbc6d"/>
            <o:lock v:ext="edit" aspectratio="t"/>
            <w10:wrap type="none"/>
            <w10:anchorlock/>
          </v:shape>
          <o:OLEObject Type="Embed" ProgID="Equation.DSMT4" ShapeID="_x0000_i1053" DrawAspect="Content" ObjectID="_1468075753" r:id="rId61">
            <o:LockedField>false</o:LockedField>
          </o:OLEObject>
        </w:object>
      </w:r>
    </w:p>
    <w:p w14:paraId="6A8BA044">
      <w:pPr>
        <w:spacing w:line="360" w:lineRule="auto"/>
        <w:jc w:val="left"/>
        <w:textAlignment w:val="center"/>
        <w:rPr>
          <w:color w:val="000000"/>
        </w:rPr>
      </w:pPr>
      <w:r>
        <w:rPr>
          <w:color w:val="000000"/>
        </w:rPr>
        <w:t xml:space="preserve">C. </w:t>
      </w:r>
      <w:r>
        <w:rPr>
          <w:rFonts w:ascii="宋体" w:hAnsi="宋体" w:eastAsia="宋体" w:cs="宋体"/>
          <w:color w:val="000000"/>
        </w:rPr>
        <w:t>当刹车距离为</w:t>
      </w:r>
      <w:r>
        <w:object>
          <v:shape id="_x0000_i105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4" o:title="eqId986495936013a0cd2194bfa9e1dd6536"/>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时，刹车时的速度为</w:t>
      </w:r>
      <w:r>
        <w:object>
          <v:shape id="_x0000_i105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66" o:title="eqId4d931b112e1b5fcfa28a899ad90cbc0c"/>
            <o:lock v:ext="edit" aspectratio="t"/>
            <w10:wrap type="none"/>
            <w10:anchorlock/>
          </v:shape>
          <o:OLEObject Type="Embed" ProgID="Equation.DSMT4" ShapeID="_x0000_i1055" DrawAspect="Content" ObjectID="_1468075755" r:id="rId65">
            <o:LockedField>false</o:LockedField>
          </o:OLEObject>
        </w:object>
      </w:r>
    </w:p>
    <w:p w14:paraId="4B3944CD">
      <w:pPr>
        <w:spacing w:line="360" w:lineRule="auto"/>
        <w:jc w:val="left"/>
        <w:textAlignment w:val="center"/>
        <w:rPr>
          <w:color w:val="000000"/>
        </w:rPr>
      </w:pPr>
      <w:r>
        <w:rPr>
          <w:color w:val="000000"/>
        </w:rPr>
        <w:t xml:space="preserve">D. </w:t>
      </w:r>
      <w:r>
        <w:rPr>
          <w:rFonts w:ascii="宋体" w:hAnsi="宋体" w:eastAsia="宋体" w:cs="宋体"/>
          <w:color w:val="000000"/>
        </w:rPr>
        <w:t>当刹车时的速度为</w:t>
      </w:r>
      <w:r>
        <w:object>
          <v:shape id="_x0000_i10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8" o:title="eqIdf1fb6a472f9e460af6ae0e44db713374"/>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时，与其前方距离</w:t>
      </w:r>
      <w:r>
        <w:object>
          <v:shape id="_x0000_i10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 o:title="eqId2af4cca265b0114b0e4d46303f5fb98a"/>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的车辆不会追尾</w:t>
      </w:r>
    </w:p>
    <w:p w14:paraId="64E89672">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2F7DB47">
      <w:pPr>
        <w:spacing w:line="360" w:lineRule="auto"/>
        <w:jc w:val="left"/>
        <w:textAlignment w:val="center"/>
        <w:rPr>
          <w:color w:val="000000"/>
        </w:rPr>
      </w:pPr>
      <w:r>
        <w:rPr>
          <w:color w:val="000000"/>
        </w:rPr>
        <w:t xml:space="preserve">7. </w:t>
      </w:r>
      <w:r>
        <w:rPr>
          <w:rFonts w:ascii="宋体" w:hAnsi="宋体" w:eastAsia="宋体" w:cs="宋体"/>
          <w:color w:val="000000"/>
        </w:rPr>
        <w:t>当实数</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81dea63b8ce3e51adf66cf7b9982a248"/>
            <o:lock v:ext="edit" aspectratio="t"/>
            <w10:wrap type="none"/>
            <w10:anchorlock/>
          </v:shape>
          <o:OLEObject Type="Embed" ProgID="Equation.DSMT4" ShapeID="_x0000_i1058" DrawAspect="Content" ObjectID="_1468075758" r:id="rId71">
            <o:LockedField>false</o:LockedField>
          </o:OLEObject>
        </w:object>
      </w:r>
      <w:r>
        <w:rPr>
          <w:color w:val="000000"/>
        </w:rPr>
        <w:t>______</w: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35.1pt;width:44.2pt;" o:ole="t" filled="f" o:preferrelative="t" stroked="f" coordsize="21600,21600">
            <v:path/>
            <v:fill on="f" focussize="0,0"/>
            <v:stroke on="f" joinstyle="miter"/>
            <v:imagedata r:id="rId74" o:title="eqId6290fee588d30b8f1f007dcb26270903"/>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有意义．</w:t>
      </w:r>
    </w:p>
    <w:p w14:paraId="4B3ED3EE">
      <w:pPr>
        <w:spacing w:line="360" w:lineRule="auto"/>
        <w:jc w:val="left"/>
        <w:textAlignment w:val="center"/>
        <w:rPr>
          <w:color w:val="000000"/>
        </w:rPr>
      </w:pPr>
      <w:r>
        <w:rPr>
          <w:color w:val="000000"/>
        </w:rPr>
        <w:t xml:space="preserve">8. </w:t>
      </w:r>
      <w:r>
        <w:rPr>
          <w:rFonts w:ascii="宋体" w:hAnsi="宋体" w:eastAsia="宋体" w:cs="宋体"/>
          <w:color w:val="000000"/>
        </w:rPr>
        <w:t>一元二次方程</w:t>
      </w:r>
      <w:r>
        <w:object>
          <v:shape id="_x0000_i1060"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76" o:title="eqId94aeb234e0ebdaa0cd82560789986518"/>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的根是</w:t>
      </w:r>
      <w:r>
        <w:rPr>
          <w:color w:val="000000"/>
        </w:rPr>
        <w:t>____________________</w:t>
      </w:r>
      <w:r>
        <w:rPr>
          <w:rFonts w:ascii="宋体" w:hAnsi="宋体" w:eastAsia="宋体" w:cs="宋体"/>
          <w:color w:val="000000"/>
        </w:rPr>
        <w:t>．</w:t>
      </w:r>
    </w:p>
    <w:p w14:paraId="5E33FADC">
      <w:pPr>
        <w:spacing w:line="360" w:lineRule="auto"/>
        <w:jc w:val="both"/>
        <w:textAlignment w:val="center"/>
        <w:rPr>
          <w:color w:val="000000"/>
        </w:rPr>
      </w:pPr>
      <w:r>
        <w:rPr>
          <w:color w:val="000000"/>
        </w:rPr>
        <w:t xml:space="preserve">9. </w:t>
      </w:r>
      <w:r>
        <w:rPr>
          <w:rFonts w:ascii="宋体" w:hAnsi="宋体" w:eastAsia="宋体" w:cs="宋体"/>
          <w:color w:val="000000"/>
        </w:rPr>
        <w:t>已知函数</w:t>
      </w:r>
      <w:r>
        <w:object>
          <v:shape id="_x0000_i106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8" o:title="eqId5adcdc1e322fb0b3721c293e138e114e"/>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80" o:title="eqId5f1e27965fadd70b503c358359dcb657"/>
            <o:lock v:ext="edit" aspectratio="t"/>
            <w10:wrap type="none"/>
            <w10:anchorlock/>
          </v:shape>
          <o:OLEObject Type="Embed" ProgID="Equation.DSMT4" ShapeID="_x0000_i1062" DrawAspect="Content" ObjectID="_1468075762" r:id="rId79">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61686F7">
      <w:pPr>
        <w:spacing w:line="360" w:lineRule="auto"/>
        <w:jc w:val="both"/>
        <w:textAlignment w:val="center"/>
        <w:rPr>
          <w:color w:val="000000"/>
        </w:rPr>
      </w:pPr>
      <w:r>
        <w:rPr>
          <w:color w:val="000000"/>
        </w:rPr>
        <w:t xml:space="preserve">10. </w:t>
      </w:r>
      <w:r>
        <w:rPr>
          <w:rFonts w:ascii="宋体" w:hAnsi="宋体" w:eastAsia="宋体" w:cs="宋体"/>
          <w:color w:val="000000"/>
        </w:rPr>
        <w:t>化简：</w:t>
      </w:r>
      <w:r>
        <w:object>
          <v:shape id="_x0000_i1063" o:spt="75" alt="学科网(www.zxxk.com)--教育资源门户，提供试卷、教案、课件、论文、素材以及各类教学资源下载，还有大量而丰富的教学相关资讯！" type="#_x0000_t75" style="height:35pt;width:96pt;" o:ole="t" filled="f" o:preferrelative="t" stroked="f" coordsize="21600,21600">
            <v:path/>
            <v:fill on="f" focussize="0,0"/>
            <v:stroke on="f" joinstyle="miter"/>
            <v:imagedata r:id="rId82" o:title="eqId4b228e183a661ef9a2f52f19dc19cfd8"/>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w:t>
      </w:r>
      <w:r>
        <w:rPr>
          <w:color w:val="000000"/>
        </w:rPr>
        <w:t>____________________</w:t>
      </w:r>
      <w:r>
        <w:rPr>
          <w:rFonts w:ascii="宋体" w:hAnsi="宋体" w:eastAsia="宋体" w:cs="宋体"/>
          <w:color w:val="000000"/>
        </w:rPr>
        <w:t>．</w:t>
      </w:r>
    </w:p>
    <w:p w14:paraId="755E58B2">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在实数范围内因式分解</w:t>
      </w:r>
      <w:r>
        <w:object>
          <v:shape id="_x0000_i1064" o:spt="75" alt="学科网(www.zxxk.com)--教育资源门户，提供试卷、教案、课件、论文、素材以及各类教学资源下载，还有大量而丰富的教学相关资讯！" type="#_x0000_t75" style="height:16pt;width:67pt;" o:ole="t" filled="f" o:preferrelative="t" stroked="f" coordsize="21600,21600">
            <v:path/>
            <v:fill on="f" focussize="0,0"/>
            <v:stroke on="f" joinstyle="miter"/>
            <v:imagedata r:id="rId84" o:title="eqId00375ca4d74d9acb7ab4a23c338d4bca"/>
            <o:lock v:ext="edit" aspectratio="t"/>
            <w10:wrap type="none"/>
            <w10:anchorlock/>
          </v:shape>
          <o:OLEObject Type="Embed" ProgID="Equation.DSMT4" ShapeID="_x0000_i1064" DrawAspect="Content" ObjectID="_1468075764" r:id="rId83">
            <o:LockedField>false</o:LockedField>
          </o:OLEObject>
        </w:object>
      </w:r>
      <w:r>
        <w:rPr>
          <w:rFonts w:ascii="Times New Roman" w:hAnsi="Times New Roman" w:eastAsia="Times New Roman" w:cs="Times New Roman"/>
          <w:color w:val="000000"/>
        </w:rPr>
        <w:t xml:space="preserve"> </w:t>
      </w:r>
      <w:r>
        <w:rPr>
          <w:color w:val="000000"/>
        </w:rPr>
        <w:t>_____________</w:t>
      </w:r>
      <w:r>
        <w:rPr>
          <w:rFonts w:ascii="Times New Roman" w:hAnsi="Times New Roman" w:eastAsia="Times New Roman" w:cs="Times New Roman"/>
          <w:color w:val="000000"/>
        </w:rPr>
        <w:t>.</w:t>
      </w:r>
    </w:p>
    <w:p w14:paraId="261BD43C">
      <w:pPr>
        <w:spacing w:line="360" w:lineRule="auto"/>
        <w:jc w:val="left"/>
        <w:textAlignment w:val="center"/>
        <w:rPr>
          <w:color w:val="000000"/>
        </w:rPr>
      </w:pPr>
      <w:r>
        <w:rPr>
          <w:color w:val="000000"/>
        </w:rPr>
        <w:t xml:space="preserve">12. </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position w:val="0"/>
        </w:rPr>
        <w:drawing>
          <wp:inline distT="0" distB="0" distL="114300" distR="114300">
            <wp:extent cx="133350" cy="177800"/>
            <wp:effectExtent l="0" t="0" r="0" b="13335"/>
            <wp:docPr id="271572639" name="图片 271572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72639" name="图片 271572639"/>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距离等于</w:t>
      </w:r>
      <w:r>
        <w:rPr>
          <w:rFonts w:ascii="Times New Roman" w:hAnsi="Times New Roman" w:eastAsia="Times New Roman" w:cs="Times New Roman"/>
          <w:color w:val="000000"/>
        </w:rPr>
        <w:t>3cm</w:t>
      </w:r>
      <w:r>
        <w:rPr>
          <w:rFonts w:ascii="宋体" w:hAnsi="宋体" w:eastAsia="宋体" w:cs="宋体"/>
          <w:color w:val="000000"/>
        </w:rPr>
        <w:t>的点的轨迹是</w:t>
      </w:r>
      <w:r>
        <w:rPr>
          <w:color w:val="000000"/>
        </w:rPr>
        <w:t>________</w:t>
      </w:r>
      <w:r>
        <w:rPr>
          <w:rFonts w:ascii="宋体" w:hAnsi="宋体" w:eastAsia="宋体" w:cs="宋体"/>
          <w:color w:val="000000"/>
        </w:rPr>
        <w:t>．</w:t>
      </w:r>
    </w:p>
    <w:p w14:paraId="7759FF5F">
      <w:pPr>
        <w:spacing w:line="360" w:lineRule="auto"/>
        <w:jc w:val="left"/>
        <w:textAlignment w:val="center"/>
        <w:rPr>
          <w:color w:val="000000"/>
        </w:rPr>
      </w:pPr>
      <w:r>
        <w:rPr>
          <w:color w:val="000000"/>
        </w:rPr>
        <w:t xml:space="preserve">13. </w:t>
      </w:r>
      <w:r>
        <w:rPr>
          <w:rFonts w:ascii="宋体" w:hAnsi="宋体" w:eastAsia="宋体" w:cs="宋体"/>
          <w:color w:val="000000"/>
        </w:rPr>
        <w:t>已知直角坐标平面上点</w:t>
      </w:r>
      <w:r>
        <w:object>
          <v:shape id="_x0000_i1065" o:spt="75" alt="学科网(www.zxxk.com)--教育资源门户，提供试卷、教案、课件、论文、素材以及各类教学资源下载，还有大量而丰富的教学相关资讯！" type="#_x0000_t75" style="height:19.9pt;width:41.9pt;" o:ole="t" filled="f" o:preferrelative="t" stroked="f" coordsize="21600,21600">
            <v:path/>
            <v:fill on="f" focussize="0,0"/>
            <v:stroke on="f" joinstyle="miter"/>
            <v:imagedata r:id="rId86" o:title="eqId0de955b0d97c35e03144e73a179388bc"/>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和点</w:t>
      </w:r>
      <w:r>
        <w:object>
          <v:shape id="_x0000_i1066" o:spt="75" alt="学科网(www.zxxk.com)--教育资源门户，提供试卷、教案、课件、论文、素材以及各类教学资源下载，还有大量而丰富的教学相关资讯！" type="#_x0000_t75" style="height:20.05pt;width:36.3pt;" o:ole="t" filled="f" o:preferrelative="t" stroked="f" coordsize="21600,21600">
            <v:path/>
            <v:fill on="f" focussize="0,0"/>
            <v:stroke on="f" joinstyle="miter"/>
            <v:imagedata r:id="rId88" o:title="eqIdc5b3edda41d30555f5424368e45f9f5f"/>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0" o:title="eqId7a5f1641947153c80b987320885a2b57"/>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的长为</w:t>
      </w:r>
      <w:r>
        <w:rPr>
          <w:color w:val="000000"/>
        </w:rPr>
        <w:t>____________</w:t>
      </w:r>
      <w:r>
        <w:rPr>
          <w:rFonts w:ascii="宋体" w:hAnsi="宋体" w:eastAsia="宋体" w:cs="宋体"/>
          <w:color w:val="000000"/>
        </w:rPr>
        <w:t>．</w:t>
      </w:r>
    </w:p>
    <w:p w14:paraId="5865AF2D">
      <w:pPr>
        <w:spacing w:line="360" w:lineRule="auto"/>
        <w:jc w:val="left"/>
        <w:textAlignment w:val="center"/>
        <w:rPr>
          <w:color w:val="000000"/>
        </w:rPr>
      </w:pPr>
      <w:r>
        <w:rPr>
          <w:color w:val="000000"/>
        </w:rPr>
        <w:t xml:space="preserve">14. </w:t>
      </w:r>
      <w:r>
        <w:rPr>
          <w:rFonts w:ascii="宋体" w:hAnsi="宋体" w:eastAsia="宋体" w:cs="宋体"/>
          <w:color w:val="000000"/>
        </w:rPr>
        <w:t>已知正比例函数</w:t>
      </w:r>
      <w:r>
        <w:rPr>
          <w:rFonts w:ascii="Times New Roman" w:hAnsi="Times New Roman" w:eastAsia="Times New Roman" w:cs="Times New Roman"/>
          <w:color w:val="000000"/>
        </w:rPr>
        <w:t>y=-2x</w:t>
      </w:r>
      <w:r>
        <w:rPr>
          <w:rFonts w:ascii="宋体" w:hAnsi="宋体" w:eastAsia="宋体" w:cs="宋体"/>
          <w:color w:val="000000"/>
        </w:rPr>
        <w:t>与反比例函数</w:t>
      </w:r>
      <w:r>
        <w:object>
          <v:shape id="_x0000_i106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2" o:title="eqIdfc7870fb0b0f49826ece4f6702bed798"/>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的图象的一个交点坐标为（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），则另一个交点的坐标为</w:t>
      </w:r>
      <w:r>
        <w:rPr>
          <w:color w:val="000000"/>
        </w:rPr>
        <w:t>_______</w:t>
      </w:r>
      <w:r>
        <w:rPr>
          <w:rFonts w:ascii="宋体" w:hAnsi="宋体" w:eastAsia="宋体" w:cs="宋体"/>
          <w:color w:val="000000"/>
        </w:rPr>
        <w:t>．</w:t>
      </w:r>
    </w:p>
    <w:p w14:paraId="4781DD4C">
      <w:pPr>
        <w:spacing w:line="360" w:lineRule="auto"/>
        <w:jc w:val="left"/>
        <w:textAlignment w:val="center"/>
        <w:rPr>
          <w:color w:val="000000"/>
        </w:rPr>
      </w:pPr>
      <w:r>
        <w:rPr>
          <w:color w:val="000000"/>
        </w:rPr>
        <w:t xml:space="preserve">15. </w:t>
      </w:r>
      <w:r>
        <w:rPr>
          <w:rFonts w:ascii="宋体" w:hAnsi="宋体" w:eastAsia="宋体" w:cs="宋体"/>
          <w:color w:val="000000"/>
        </w:rPr>
        <w:t>在直角三角形中，两条直角边的长分别是</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，则斜边上的高为</w:t>
      </w:r>
      <w:r>
        <w:rPr>
          <w:color w:val="000000"/>
        </w:rPr>
        <w:t>______</w:t>
      </w:r>
      <w:r>
        <w:rPr>
          <w:rFonts w:ascii="宋体" w:hAnsi="宋体" w:eastAsia="宋体" w:cs="宋体"/>
          <w:color w:val="000000"/>
        </w:rPr>
        <w:t>．</w:t>
      </w:r>
    </w:p>
    <w:p w14:paraId="0B261A7A">
      <w:pPr>
        <w:spacing w:line="360" w:lineRule="auto"/>
        <w:jc w:val="left"/>
        <w:textAlignment w:val="center"/>
        <w:rPr>
          <w:color w:val="000000"/>
        </w:rPr>
      </w:pPr>
      <w:r>
        <w:rPr>
          <w:color w:val="000000"/>
        </w:rPr>
        <w:t xml:space="preserve">16. </w:t>
      </w:r>
      <w:r>
        <w:rPr>
          <w:rFonts w:ascii="宋体" w:hAnsi="宋体" w:eastAsia="宋体" w:cs="宋体"/>
          <w:color w:val="000000"/>
        </w:rPr>
        <w:t>小明同学提出：用一把直尺就可以画出一个角的平分线．具体操作如下：首先把直尺的一边与</w:t>
      </w:r>
      <w:r>
        <w:object>
          <v:shape id="_x0000_i10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 o:title="eqId6d7b2fe01a33c4825f9974ed9663a99c"/>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的一边</w:t>
      </w:r>
      <w:r>
        <w:object>
          <v:shape id="_x0000_i107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 o:title="eqIdb90e0f35eda1a729fed485f83da5ea9d"/>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贴合，沿着直尺的另一边画直线</w:t>
      </w:r>
      <w:r>
        <w:rPr>
          <w:rFonts w:ascii="Times New Roman" w:hAnsi="Times New Roman" w:eastAsia="Times New Roman" w:cs="Times New Roman"/>
          <w:i/>
          <w:color w:val="000000"/>
        </w:rPr>
        <w:t>l</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）；随后移动该直尺，把直尺的一边与</w:t>
      </w:r>
      <w:r>
        <w:object>
          <v:shape id="_x0000_i107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 o:title="eqId6d7b2fe01a33c4825f9974ed9663a99c"/>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的一边</w:t>
      </w:r>
      <w:r>
        <w:object>
          <v:shape id="_x0000_i107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9" o:title="eqIdef4113c492885ba7c47fe42ac792578f"/>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贴合，沿着直尺的另一边画直线</w:t>
      </w:r>
      <w:r>
        <w:rPr>
          <w:rFonts w:ascii="Times New Roman" w:hAnsi="Times New Roman" w:eastAsia="Times New Roman" w:cs="Times New Roman"/>
          <w:i/>
          <w:color w:val="000000"/>
        </w:rPr>
        <w:t>m</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与直线</w:t>
      </w:r>
      <w:r>
        <w:rPr>
          <w:rFonts w:ascii="Times New Roman" w:hAnsi="Times New Roman" w:eastAsia="Times New Roman" w:cs="Times New Roman"/>
          <w:i/>
          <w:color w:val="000000"/>
        </w:rPr>
        <w:t>m</w:t>
      </w:r>
      <w:r>
        <w:rPr>
          <w:rFonts w:ascii="宋体" w:hAnsi="宋体" w:eastAsia="宋体" w:cs="宋体"/>
          <w:color w:val="000000"/>
        </w:rPr>
        <w:t>交于点</w:t>
      </w:r>
      <w:r>
        <w:rPr>
          <w:rFonts w:ascii="Times New Roman" w:hAnsi="Times New Roman" w:eastAsia="Times New Roman" w:cs="Times New Roman"/>
          <w:i/>
          <w:color w:val="000000"/>
        </w:rPr>
        <w:t>P</w:t>
      </w:r>
      <w:r>
        <w:rPr>
          <w:rFonts w:ascii="宋体" w:hAnsi="宋体" w:eastAsia="宋体" w:cs="宋体"/>
          <w:color w:val="000000"/>
        </w:rPr>
        <w:t>，则射线</w:t>
      </w:r>
      <w:r>
        <w:object>
          <v:shape id="_x0000_i107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01" o:title="eqIdabd13974aebe38eb2a1d744a01ea5aa5"/>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就是</w:t>
      </w:r>
      <w:r>
        <w:object>
          <v:shape id="_x0000_i10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4" o:title="eqId6d7b2fe01a33c4825f9974ed9663a99c"/>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的平分线．请指出这种画法的依据是（请写本学期所学的数学知识）：</w:t>
      </w:r>
      <w:r>
        <w:rPr>
          <w:color w:val="000000"/>
        </w:rPr>
        <w:t>_______</w:t>
      </w:r>
      <w:r>
        <w:rPr>
          <w:rFonts w:ascii="宋体" w:hAnsi="宋体" w:eastAsia="宋体" w:cs="宋体"/>
          <w:color w:val="000000"/>
        </w:rPr>
        <w:t>．</w:t>
      </w:r>
    </w:p>
    <w:p w14:paraId="2B699915">
      <w:pPr>
        <w:spacing w:line="360" w:lineRule="auto"/>
        <w:jc w:val="left"/>
        <w:textAlignment w:val="center"/>
        <w:rPr>
          <w:color w:val="000000"/>
        </w:rPr>
      </w:pPr>
      <w:r>
        <w:rPr>
          <w:color w:val="000000"/>
        </w:rPr>
        <w:drawing>
          <wp:inline distT="0" distB="0" distL="114300" distR="114300">
            <wp:extent cx="2847975" cy="12858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847975" cy="1285875"/>
                    </a:xfrm>
                    <a:prstGeom prst="rect">
                      <a:avLst/>
                    </a:prstGeom>
                  </pic:spPr>
                </pic:pic>
              </a:graphicData>
            </a:graphic>
          </wp:inline>
        </w:drawing>
      </w:r>
      <w:r>
        <w:rPr>
          <w:color w:val="000000"/>
        </w:rPr>
        <w:t xml:space="preserve">  </w:t>
      </w:r>
    </w:p>
    <w:p w14:paraId="2D0C718A">
      <w:pPr>
        <w:spacing w:line="360" w:lineRule="auto"/>
        <w:jc w:val="left"/>
        <w:textAlignment w:val="center"/>
        <w:rPr>
          <w:color w:val="000000"/>
        </w:rPr>
      </w:pPr>
      <w:r>
        <w:rPr>
          <w:color w:val="000000"/>
        </w:rPr>
        <w:t xml:space="preserve">17. </w:t>
      </w:r>
      <w:r>
        <w:rPr>
          <w:rFonts w:ascii="新宋体" w:hAnsi="新宋体" w:eastAsia="新宋体" w:cs="新宋体"/>
          <w:color w:val="000000"/>
        </w:rPr>
        <w:t>已知，在</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075" DrawAspect="Content" ObjectID="_1468075775" r:id="rId104">
            <o:LockedField>false</o:LockedField>
          </o:OLEObject>
        </w:object>
      </w:r>
      <w:r>
        <w:rPr>
          <w:rFonts w:ascii="新宋体" w:hAnsi="新宋体" w:eastAsia="新宋体" w:cs="新宋体"/>
          <w:color w:val="000000"/>
        </w:rPr>
        <w:t>中，</w:t>
      </w:r>
      <w:r>
        <w:object>
          <v:shape id="_x0000_i107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7" o:title="eqId05d35d8d8bb0dc17f2f86fe5b230a2b8"/>
            <o:lock v:ext="edit" aspectratio="t"/>
            <w10:wrap type="none"/>
            <w10:anchorlock/>
          </v:shape>
          <o:OLEObject Type="Embed" ProgID="Equation.DSMT4" ShapeID="_x0000_i1076" DrawAspect="Content" ObjectID="_1468075776" r:id="rId106">
            <o:LockedField>false</o:LockedField>
          </o:OLEObject>
        </w:object>
      </w:r>
      <w:r>
        <w:rPr>
          <w:rFonts w:ascii="新宋体" w:hAnsi="新宋体" w:eastAsia="新宋体" w:cs="新宋体"/>
          <w:color w:val="000000"/>
        </w:rPr>
        <w:t>，</w:t>
      </w:r>
      <w:r>
        <w:object>
          <v:shape id="_x0000_i107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09" o:title="eqId3d2c15801fee2405573677484f5dcfa4"/>
            <o:lock v:ext="edit" aspectratio="t"/>
            <w10:wrap type="none"/>
            <w10:anchorlock/>
          </v:shape>
          <o:OLEObject Type="Embed" ProgID="Equation.DSMT4" ShapeID="_x0000_i1077" DrawAspect="Content" ObjectID="_1468075777" r:id="rId108">
            <o:LockedField>false</o:LockedField>
          </o:OLEObject>
        </w:object>
      </w:r>
      <w:r>
        <w:rPr>
          <w:rFonts w:ascii="新宋体" w:hAnsi="新宋体" w:eastAsia="新宋体" w:cs="新宋体"/>
          <w:color w:val="000000"/>
        </w:rPr>
        <w:t>，</w:t>
      </w:r>
      <w:r>
        <w:object>
          <v:shape id="_x0000_i107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11" o:title="eqId047dc9795efa99b6fb9fdf9778085dab"/>
            <o:lock v:ext="edit" aspectratio="t"/>
            <w10:wrap type="none"/>
            <w10:anchorlock/>
          </v:shape>
          <o:OLEObject Type="Embed" ProgID="Equation.DSMT4" ShapeID="_x0000_i1078" DrawAspect="Content" ObjectID="_1468075778" r:id="rId110">
            <o:LockedField>false</o:LockedField>
          </o:OLEObject>
        </w:object>
      </w:r>
      <w:r>
        <w:rPr>
          <w:rFonts w:ascii="新宋体" w:hAnsi="新宋体" w:eastAsia="新宋体" w:cs="新宋体"/>
          <w:color w:val="000000"/>
        </w:rPr>
        <w:t>，点</w:t>
      </w:r>
      <w:r>
        <w:object>
          <v:shape id="_x0000_i10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079" DrawAspect="Content" ObjectID="_1468075779" r:id="rId112">
            <o:LockedField>false</o:LockedField>
          </o:OLEObject>
        </w:object>
      </w:r>
      <w:r>
        <w:rPr>
          <w:rFonts w:ascii="新宋体" w:hAnsi="新宋体" w:eastAsia="新宋体" w:cs="新宋体"/>
          <w:color w:val="000000"/>
        </w:rPr>
        <w:t>在边</w:t>
      </w:r>
      <w:r>
        <w:object>
          <v:shape id="_x0000_i108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080" DrawAspect="Content" ObjectID="_1468075780" r:id="rId114">
            <o:LockedField>false</o:LockedField>
          </o:OLEObject>
        </w:object>
      </w:r>
      <w:r>
        <w:rPr>
          <w:rFonts w:ascii="新宋体" w:hAnsi="新宋体" w:eastAsia="新宋体" w:cs="新宋体"/>
          <w:color w:val="000000"/>
        </w:rPr>
        <w:t>上，且</w:t>
      </w:r>
      <w:r>
        <w:object>
          <v:shape id="_x0000_i1081" o:spt="75" alt="学科网(www.zxxk.com)--教育资源门户，提供试卷、教案、课件、论文、素材以及各类教学资源下载，还有大量而丰富的教学相关资讯！" type="#_x0000_t75" style="height:13.8pt;width:47.25pt;" o:ole="t" filled="f" o:preferrelative="t" stroked="f" coordsize="21600,21600">
            <v:path/>
            <v:fill on="f" focussize="0,0"/>
            <v:stroke on="f" joinstyle="miter"/>
            <v:imagedata r:id="rId117" o:title="eqIdcb350cb6e6764d2fa68f6c4229c24d34"/>
            <o:lock v:ext="edit" aspectratio="t"/>
            <w10:wrap type="none"/>
            <w10:anchorlock/>
          </v:shape>
          <o:OLEObject Type="Embed" ProgID="Equation.DSMT4" ShapeID="_x0000_i1081" DrawAspect="Content" ObjectID="_1468075781" r:id="rId116">
            <o:LockedField>false</o:LockedField>
          </o:OLEObject>
        </w:object>
      </w:r>
      <w:r>
        <w:rPr>
          <w:rFonts w:ascii="新宋体" w:hAnsi="新宋体" w:eastAsia="新宋体" w:cs="新宋体"/>
          <w:color w:val="000000"/>
        </w:rPr>
        <w:t>，则</w:t>
      </w:r>
      <w:r>
        <w:object>
          <v:shape id="_x0000_i108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9" o:title="eqId2cdba1337ec85fa9722cb4b320a82ae6"/>
            <o:lock v:ext="edit" aspectratio="t"/>
            <w10:wrap type="none"/>
            <w10:anchorlock/>
          </v:shape>
          <o:OLEObject Type="Embed" ProgID="Equation.DSMT4" ShapeID="_x0000_i1082" DrawAspect="Content" ObjectID="_1468075782" r:id="rId118">
            <o:LockedField>false</o:LockedField>
          </o:OLEObject>
        </w:object>
      </w:r>
      <w:r>
        <w:rPr>
          <w:rFonts w:ascii="新宋体" w:hAnsi="新宋体" w:eastAsia="新宋体" w:cs="新宋体"/>
          <w:color w:val="000000"/>
        </w:rPr>
        <w:t>的长为</w:t>
      </w:r>
      <w:r>
        <w:rPr>
          <w:rFonts w:ascii="Times New Roman" w:hAnsi="Times New Roman" w:eastAsia="Times New Roman" w:cs="Times New Roman"/>
          <w:color w:val="000000"/>
        </w:rPr>
        <w:t xml:space="preserve"> </w:t>
      </w:r>
      <w:r>
        <w:rPr>
          <w:color w:val="000000"/>
        </w:rPr>
        <w:t>__________________</w:t>
      </w:r>
      <w:r>
        <w:rPr>
          <w:rFonts w:ascii="宋体" w:hAnsi="宋体" w:eastAsia="宋体" w:cs="宋体"/>
          <w:color w:val="000000"/>
        </w:rPr>
        <w:t>．</w:t>
      </w:r>
    </w:p>
    <w:p w14:paraId="09AAEB00">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08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中，</w:t>
      </w:r>
      <w:r>
        <w:object>
          <v:shape id="_x0000_i108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22" o:title="eqIded10df4140819d5451773a45de66201b"/>
            <o:lock v:ext="edit" aspectratio="t"/>
            <w10:wrap type="none"/>
            <w10:anchorlock/>
          </v:shape>
          <o:OLEObject Type="Embed" ProgID="Equation.DSMT4" ShapeID="_x0000_i1084" DrawAspect="Content" ObjectID="_1468075784" r:id="rId121">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24" o:title="eqId9f08273d339dc5ddbb89aa67bb8205e6"/>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6" o:title="eqIda8a7b5adfcac0f46a4cd19da4ebb4a2b"/>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w:t>
      </w:r>
      <w:r>
        <w:object>
          <v:shape id="_x0000_i108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上，</w:t>
      </w:r>
      <w:r>
        <w:object>
          <v:shape id="_x0000_i1089"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131" o:title="eqIdd2b34233772c4c26d6669499d9b1f15a"/>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，连接</w:t>
      </w:r>
      <w:r>
        <w:object>
          <v:shape id="_x0000_i109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33" o:title="eqId4eedae8d316c76e3d0b451256de03fb9"/>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，如果在</w:t>
      </w:r>
      <w:r>
        <w:object>
          <v:shape id="_x0000_i109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35" o:title="eqId3a0acc93490a6a784eb62201d93dd93d"/>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137" o:title="eqIdbbfa1a2af7e38d33634c462300df381f"/>
            <o:lock v:ext="edit" aspectratio="t"/>
            <w10:wrap type="none"/>
            <w10:anchorlock/>
          </v:shape>
          <o:OLEObject Type="Embed" ProgID="Equation.DSMT4" ShapeID="_x0000_i1092" DrawAspect="Content" ObjectID="_1468075792" r:id="rId136">
            <o:LockedField>false</o:LockedField>
          </o:OLEObject>
        </w:object>
      </w:r>
      <w:r>
        <w:rPr>
          <w:rFonts w:ascii="宋体" w:hAnsi="宋体" w:eastAsia="宋体" w:cs="宋体"/>
          <w:color w:val="000000"/>
        </w:rPr>
        <w:t>中，一个为等腰三角形，另一个为直角三角形，那么</w:t>
      </w:r>
      <w:r>
        <w:object>
          <v:shape id="_x0000_i109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的长为</w:t>
      </w:r>
      <w:r>
        <w:rPr>
          <w:color w:val="000000"/>
        </w:rPr>
        <w:t>____________________</w:t>
      </w:r>
      <w:r>
        <w:rPr>
          <w:rFonts w:ascii="宋体" w:hAnsi="宋体" w:eastAsia="宋体" w:cs="宋体"/>
          <w:color w:val="000000"/>
        </w:rPr>
        <w:t>．</w:t>
      </w:r>
    </w:p>
    <w:p w14:paraId="450CC411">
      <w:pPr>
        <w:spacing w:line="360" w:lineRule="auto"/>
        <w:jc w:val="left"/>
        <w:textAlignment w:val="center"/>
        <w:rPr>
          <w:color w:val="000000"/>
        </w:rPr>
      </w:pPr>
      <w:r>
        <w:rPr>
          <w:color w:val="000000"/>
        </w:rPr>
        <w:drawing>
          <wp:inline distT="0" distB="0" distL="114300" distR="114300">
            <wp:extent cx="188595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885950" cy="1143000"/>
                    </a:xfrm>
                    <a:prstGeom prst="rect">
                      <a:avLst/>
                    </a:prstGeom>
                  </pic:spPr>
                </pic:pic>
              </a:graphicData>
            </a:graphic>
          </wp:inline>
        </w:drawing>
      </w:r>
    </w:p>
    <w:p w14:paraId="76276A20">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CF513F1">
      <w:pPr>
        <w:spacing w:line="360" w:lineRule="auto"/>
        <w:jc w:val="left"/>
        <w:textAlignment w:val="center"/>
        <w:rPr>
          <w:color w:val="000000"/>
        </w:rPr>
      </w:pPr>
      <w:r>
        <w:rPr>
          <w:color w:val="000000"/>
        </w:rPr>
        <w:t xml:space="preserve">19. </w:t>
      </w:r>
      <w:r>
        <w:object>
          <v:shape id="_x0000_i1094" o:spt="75" alt="学科网(www.zxxk.com)--教育资源门户，提供试卷、教案、课件、论文、素材以及各类教学资源下载，还有大量而丰富的教学相关资讯！" type="#_x0000_t75" style="height:36pt;width:110.4pt;" o:ole="t" filled="f" o:preferrelative="t" stroked="f" coordsize="21600,21600">
            <v:path/>
            <v:fill on="f" focussize="0,0"/>
            <v:stroke on="f" joinstyle="miter"/>
            <v:imagedata r:id="rId142" o:title="eqId7c88f9094e582fcd8cadd706697b0687"/>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w:t>
      </w:r>
    </w:p>
    <w:p w14:paraId="4B2284F0">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7DC2B896">
      <w:pPr>
        <w:spacing w:line="360" w:lineRule="auto"/>
        <w:jc w:val="left"/>
        <w:textAlignment w:val="center"/>
        <w:rPr>
          <w:color w:val="000000"/>
        </w:rPr>
      </w:pPr>
      <w:r>
        <w:rPr>
          <w:color w:val="000000"/>
        </w:rPr>
        <w:t>（1）</w:t>
      </w:r>
      <w:r>
        <w:object>
          <v:shape id="_x0000_i1095" o:spt="75" alt="学科网(www.zxxk.com)--教育资源门户，提供试卷、教案、课件、论文、素材以及各类教学资源下载，还有大量而丰富的教学相关资讯！" type="#_x0000_t75" style="height:21.6pt;width:63pt;" o:ole="t" filled="f" o:preferrelative="t" stroked="f" coordsize="21600,21600">
            <v:path/>
            <v:fill on="f" focussize="0,0"/>
            <v:stroke on="f" joinstyle="miter"/>
            <v:imagedata r:id="rId144" o:title="eqIdbed627d985221f4340a3396711be4f3a"/>
            <o:lock v:ext="edit" aspectratio="t"/>
            <w10:wrap type="none"/>
            <w10:anchorlock/>
          </v:shape>
          <o:OLEObject Type="Embed" ProgID="Equation.DSMT4" ShapeID="_x0000_i1095" DrawAspect="Content" ObjectID="_1468075795" r:id="rId143">
            <o:LockedField>false</o:LockedField>
          </o:OLEObject>
        </w:object>
      </w:r>
    </w:p>
    <w:p w14:paraId="4C197451">
      <w:pPr>
        <w:spacing w:line="360" w:lineRule="auto"/>
        <w:jc w:val="left"/>
        <w:textAlignment w:val="center"/>
        <w:rPr>
          <w:color w:val="000000"/>
        </w:rPr>
      </w:pPr>
      <w:r>
        <w:rPr>
          <w:color w:val="000000"/>
        </w:rPr>
        <w:t>（2）</w:t>
      </w:r>
      <w:r>
        <w:object>
          <v:shape id="_x0000_i1096"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146" o:title="eqIda6939cc06a4c37c30bdd10d262d21c86"/>
            <o:lock v:ext="edit" aspectratio="t"/>
            <w10:wrap type="none"/>
            <w10:anchorlock/>
          </v:shape>
          <o:OLEObject Type="Embed" ProgID="Equation.DSMT4" ShapeID="_x0000_i1096" DrawAspect="Content" ObjectID="_1468075796" r:id="rId145">
            <o:LockedField>false</o:LockedField>
          </o:OLEObject>
        </w:object>
      </w:r>
      <w:r>
        <w:rPr>
          <w:rFonts w:ascii="Times New Roman" w:hAnsi="Times New Roman" w:eastAsia="Times New Roman" w:cs="Times New Roman"/>
          <w:color w:val="000000"/>
        </w:rPr>
        <w:t xml:space="preserve"> </w:t>
      </w:r>
    </w:p>
    <w:p w14:paraId="4FD02B19">
      <w:pPr>
        <w:spacing w:line="360" w:lineRule="auto"/>
        <w:jc w:val="left"/>
        <w:textAlignment w:val="center"/>
        <w:rPr>
          <w:color w:val="000000"/>
        </w:rPr>
      </w:pPr>
      <w:r>
        <w:rPr>
          <w:color w:val="000000"/>
        </w:rPr>
        <w:t xml:space="preserve">21. </w:t>
      </w:r>
      <w:r>
        <w:rPr>
          <w:rFonts w:ascii="宋体" w:hAnsi="宋体" w:eastAsia="宋体" w:cs="宋体"/>
          <w:color w:val="000000"/>
        </w:rPr>
        <w:t>甲无人机从地面起飞，乙无人机从距离地面一定高度的楼顶起飞，两架无人机同时匀速上升</w:t>
      </w:r>
      <w:r>
        <w:rPr>
          <w:rFonts w:ascii="Times New Roman" w:hAnsi="Times New Roman" w:eastAsia="Times New Roman" w:cs="Times New Roman"/>
          <w:color w:val="000000"/>
        </w:rPr>
        <w:t>10</w:t>
      </w:r>
      <w:r>
        <w:rPr>
          <w:rFonts w:ascii="宋体" w:hAnsi="宋体" w:eastAsia="宋体" w:cs="宋体"/>
          <w:color w:val="000000"/>
        </w:rPr>
        <w:t>秒．甲、乙两架无人机所在的位置距离地面的高度</w:t>
      </w:r>
      <w:r>
        <w:rPr>
          <w:rFonts w:ascii="Times New Roman" w:hAnsi="Times New Roman" w:eastAsia="Times New Roman" w:cs="Times New Roman"/>
          <w:i/>
          <w:color w:val="000000"/>
        </w:rPr>
        <w:t>y</w:t>
      </w:r>
      <w:r>
        <w:rPr>
          <w:rFonts w:ascii="宋体" w:hAnsi="宋体" w:eastAsia="宋体" w:cs="宋体"/>
          <w:color w:val="000000"/>
        </w:rPr>
        <w:t>（米）与无人机上升的时间</w:t>
      </w:r>
      <w:r>
        <w:rPr>
          <w:rFonts w:ascii="Times New Roman" w:hAnsi="Times New Roman" w:eastAsia="Times New Roman" w:cs="Times New Roman"/>
          <w:i/>
          <w:color w:val="000000"/>
        </w:rPr>
        <w:t>x</w:t>
      </w:r>
      <w:r>
        <w:rPr>
          <w:rFonts w:ascii="宋体" w:hAnsi="宋体" w:eastAsia="宋体" w:cs="宋体"/>
          <w:color w:val="000000"/>
        </w:rPr>
        <w:t>（秒）之间的关系如图所示．</w:t>
      </w:r>
    </w:p>
    <w:p w14:paraId="2C643D22">
      <w:pPr>
        <w:spacing w:line="360" w:lineRule="auto"/>
        <w:jc w:val="left"/>
        <w:textAlignment w:val="center"/>
        <w:rPr>
          <w:color w:val="000000"/>
        </w:rPr>
      </w:pPr>
      <w:r>
        <w:rPr>
          <w:color w:val="000000"/>
        </w:rPr>
        <w:drawing>
          <wp:inline distT="0" distB="0" distL="114300" distR="114300">
            <wp:extent cx="1419225" cy="1323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419225" cy="1323975"/>
                    </a:xfrm>
                    <a:prstGeom prst="rect">
                      <a:avLst/>
                    </a:prstGeom>
                  </pic:spPr>
                </pic:pic>
              </a:graphicData>
            </a:graphic>
          </wp:inline>
        </w:drawing>
      </w:r>
    </w:p>
    <w:p w14:paraId="785CEA8E">
      <w:pPr>
        <w:spacing w:line="360" w:lineRule="auto"/>
        <w:jc w:val="left"/>
        <w:textAlignment w:val="center"/>
        <w:rPr>
          <w:color w:val="000000"/>
        </w:rPr>
      </w:pPr>
      <w:r>
        <w:rPr>
          <w:color w:val="000000"/>
        </w:rPr>
        <w:t>（1）</w:t>
      </w:r>
      <w:r>
        <w:rPr>
          <w:rFonts w:ascii="宋体" w:hAnsi="宋体" w:eastAsia="宋体" w:cs="宋体"/>
          <w:color w:val="000000"/>
        </w:rPr>
        <w:t>楼顶距离地面的高度是</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米；</w:t>
      </w:r>
    </w:p>
    <w:p w14:paraId="299C23FA">
      <w:pPr>
        <w:spacing w:line="360" w:lineRule="auto"/>
        <w:jc w:val="left"/>
        <w:textAlignment w:val="center"/>
        <w:rPr>
          <w:color w:val="000000"/>
        </w:rPr>
      </w:pPr>
      <w:r>
        <w:rPr>
          <w:color w:val="000000"/>
        </w:rPr>
        <w:t>（2）</w:t>
      </w:r>
      <w:r>
        <w:rPr>
          <w:rFonts w:ascii="宋体" w:hAnsi="宋体" w:eastAsia="宋体" w:cs="宋体"/>
          <w:color w:val="000000"/>
        </w:rPr>
        <w:t>乙无人机上升的速度是每分钟</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米；</w:t>
      </w:r>
    </w:p>
    <w:p w14:paraId="5BEC8615">
      <w:pPr>
        <w:spacing w:line="360" w:lineRule="auto"/>
        <w:jc w:val="left"/>
        <w:textAlignment w:val="center"/>
        <w:rPr>
          <w:color w:val="000000"/>
        </w:rPr>
      </w:pPr>
      <w:r>
        <w:rPr>
          <w:color w:val="000000"/>
        </w:rPr>
        <w:t>（3）</w:t>
      </w:r>
      <w:r>
        <w:rPr>
          <w:rFonts w:ascii="宋体" w:hAnsi="宋体" w:eastAsia="宋体" w:cs="宋体"/>
          <w:color w:val="000000"/>
        </w:rPr>
        <w:t>无人机上升</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w:t>
      </w:r>
      <w:r>
        <w:rPr>
          <w:rFonts w:ascii="宋体" w:hAnsi="宋体" w:eastAsia="宋体" w:cs="宋体"/>
          <w:color w:val="000000"/>
        </w:rPr>
        <w:t>秒后，两架无人机的高度差为</w:t>
      </w:r>
      <w:r>
        <w:rPr>
          <w:rFonts w:ascii="Times New Roman" w:hAnsi="Times New Roman" w:eastAsia="Times New Roman" w:cs="Times New Roman"/>
          <w:color w:val="000000"/>
        </w:rPr>
        <w:t>10</w:t>
      </w:r>
      <w:r>
        <w:rPr>
          <w:rFonts w:ascii="宋体" w:hAnsi="宋体" w:eastAsia="宋体" w:cs="宋体"/>
          <w:color w:val="000000"/>
        </w:rPr>
        <w:t>米．</w:t>
      </w:r>
    </w:p>
    <w:p w14:paraId="61D4FFC7">
      <w:pPr>
        <w:spacing w:line="360" w:lineRule="auto"/>
        <w:jc w:val="left"/>
        <w:textAlignment w:val="center"/>
        <w:rPr>
          <w:color w:val="000000"/>
        </w:rPr>
      </w:pPr>
      <w:r>
        <w:rPr>
          <w:color w:val="000000"/>
        </w:rPr>
        <w:t xml:space="preserve">22. </w:t>
      </w:r>
      <w:r>
        <w:rPr>
          <w:rFonts w:ascii="宋体" w:hAnsi="宋体" w:eastAsia="宋体" w:cs="宋体"/>
          <w:color w:val="000000"/>
        </w:rPr>
        <w:t>如图，在</w:t>
      </w:r>
      <w:r>
        <w:object>
          <v:shape id="_x0000_i10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中，</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5" o:title="eqIdf52a58fbaf4fea03567e88a9f0f6e37e"/>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的垂直平分线</w:t>
      </w:r>
      <w:r>
        <w:object>
          <v:shape id="_x0000_i10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51" o:title="eqIde6e490f703eb6c9bb1278c78ebc2d661"/>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分别交</w:t>
      </w:r>
      <w:r>
        <w:object>
          <v:shape id="_x0000_i110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3" o:title="eqId0cdba2ac1a72eea482f5578843e00357"/>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于点</w:t>
      </w:r>
      <w:r>
        <w:object>
          <v:shape id="_x0000_i110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55" o:title="eqIdd3a51949f48ee8cf746851ba779b078e"/>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，连结</w:t>
      </w:r>
      <w:r>
        <w:object>
          <v:shape id="_x0000_i11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w:t>
      </w:r>
    </w:p>
    <w:p w14:paraId="18A2FE2B">
      <w:pPr>
        <w:spacing w:line="360" w:lineRule="auto"/>
        <w:jc w:val="left"/>
        <w:textAlignment w:val="center"/>
        <w:rPr>
          <w:color w:val="000000"/>
        </w:rPr>
      </w:pPr>
      <w:r>
        <w:rPr>
          <w:color w:val="000000"/>
        </w:rPr>
        <w:drawing>
          <wp:inline distT="0" distB="0" distL="114300" distR="114300">
            <wp:extent cx="1219200" cy="8096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1219200" cy="809625"/>
                    </a:xfrm>
                    <a:prstGeom prst="rect">
                      <a:avLst/>
                    </a:prstGeom>
                  </pic:spPr>
                </pic:pic>
              </a:graphicData>
            </a:graphic>
          </wp:inline>
        </w:drawing>
      </w:r>
    </w:p>
    <w:p w14:paraId="74FAD23E">
      <w:pPr>
        <w:spacing w:line="360" w:lineRule="auto"/>
        <w:jc w:val="left"/>
        <w:textAlignment w:val="center"/>
        <w:rPr>
          <w:color w:val="000000"/>
        </w:rPr>
      </w:pPr>
      <w:r>
        <w:rPr>
          <w:color w:val="000000"/>
        </w:rPr>
        <w:t>（1）</w:t>
      </w:r>
      <w:r>
        <w:rPr>
          <w:rFonts w:ascii="宋体" w:hAnsi="宋体" w:eastAsia="宋体" w:cs="宋体"/>
          <w:color w:val="000000"/>
        </w:rPr>
        <w:t>如果</w:t>
      </w:r>
      <w:r>
        <w:rPr>
          <w:rFonts w:ascii="Times New Roman" w:hAnsi="Times New Roman" w:eastAsia="Times New Roman" w:cs="Times New Roman"/>
          <w:color w:val="000000"/>
        </w:rPr>
        <w:t xml:space="preserve"> </w:t>
      </w:r>
      <w:r>
        <w:object>
          <v:shape id="_x0000_i1103" o:spt="75" alt="学科网(www.zxxk.com)--教育资源门户，提供试卷、教案、课件、论文、素材以及各类教学资源下载，还有大量而丰富的教学相关资讯！" type="#_x0000_t75" style="height:30.75pt;width:137.25pt;" o:ole="t" filled="f" o:preferrelative="t" stroked="f" coordsize="21600,21600">
            <v:path/>
            <v:fill on="f" focussize="0,0"/>
            <v:stroke on="f" joinstyle="miter"/>
            <v:imagedata r:id="rId159" o:title="eqIdd63a615d4b276a0993a64319b3da8384"/>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，求证：</w:t>
      </w:r>
      <w:r>
        <w:object>
          <v:shape id="_x0000_i1104"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61" o:title="eqId1777acc5d9f9195b2d1b474a504766f2"/>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w:t>
      </w:r>
    </w:p>
    <w:p w14:paraId="3B639C90">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05"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161" o:title="eqId1777acc5d9f9195b2d1b474a504766f2"/>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9" o:title="eqId03902478df1a55bc99703210bccab910"/>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平分</w:t>
      </w:r>
      <w:r>
        <w:object>
          <v:shape id="_x0000_i1107" o:spt="75" alt="学科网(www.zxxk.com)--教育资源门户，提供试卷、教案、课件、论文、素材以及各类教学资源下载，还有大量而丰富的教学相关资讯！" type="#_x0000_t75" style="height:14pt;width:79pt;" o:ole="t" filled="f" o:preferrelative="t" stroked="f" coordsize="21600,21600">
            <v:path/>
            <v:fill on="f" focussize="0,0"/>
            <v:stroke on="f" joinstyle="miter"/>
            <v:imagedata r:id="rId165" o:title="eqId54ed3ef0b9fabf1ae3e94755622614d5"/>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求</w:t>
      </w:r>
      <w:r>
        <w:object>
          <v:shape id="_x0000_i110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71572631" name="图片 27157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72631" name="图片 27157263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w:t>
      </w:r>
    </w:p>
    <w:p w14:paraId="328FED4C">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1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8" o:title="eqIddd967903ed5a6f640a5b801ec8be0070"/>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中，</w:t>
      </w:r>
      <w:r>
        <w:object>
          <v:shape id="_x0000_i1110"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22" o:title="eqIded10df4140819d5451773a45de66201b"/>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分别在边</w:t>
      </w:r>
      <w:r>
        <w:object>
          <v:shape id="_x0000_i111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71" o:title="eqId3355e2fa0ac6c675f02ee36c3ced4f2d"/>
            <o:lock v:ext="edit" aspectratio="t"/>
            <w10:wrap type="none"/>
            <w10:anchorlock/>
          </v:shape>
          <o:OLEObject Type="Embed" ProgID="Equation.DSMT4" ShapeID="_x0000_i1111" DrawAspect="Content" ObjectID="_1468075811" r:id="rId170">
            <o:LockedField>false</o:LockedField>
          </o:OLEObject>
        </w:object>
      </w:r>
      <w:r>
        <w:rPr>
          <w:rFonts w:ascii="宋体" w:hAnsi="宋体" w:eastAsia="宋体" w:cs="宋体"/>
          <w:color w:val="000000"/>
        </w:rPr>
        <w:t>上，</w:t>
      </w:r>
      <w:r>
        <w:object>
          <v:shape id="_x0000_i1112"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173" o:title="eqIdbbac8f84aefab3f6d6cda7ef1d54c32d"/>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75" o:title="eqIdd38d97f03faed3152db2fd3bd1919944"/>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，且</w:t>
      </w:r>
      <w:r>
        <w:object>
          <v:shape id="_x0000_i111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77" o:title="eqId58cc90fee532e50d319081d571410421"/>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w:t>
      </w:r>
    </w:p>
    <w:p w14:paraId="6B41AAAC">
      <w:pPr>
        <w:spacing w:line="360" w:lineRule="auto"/>
        <w:jc w:val="left"/>
        <w:textAlignment w:val="center"/>
        <w:rPr>
          <w:color w:val="000000"/>
        </w:rPr>
      </w:pPr>
      <w:r>
        <w:rPr>
          <w:color w:val="000000"/>
        </w:rPr>
        <w:drawing>
          <wp:inline distT="0" distB="0" distL="114300" distR="114300">
            <wp:extent cx="1390650" cy="1143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8"/>
                    <a:stretch>
                      <a:fillRect/>
                    </a:stretch>
                  </pic:blipFill>
                  <pic:spPr>
                    <a:xfrm>
                      <a:off x="0" y="0"/>
                      <a:ext cx="1390650" cy="1143000"/>
                    </a:xfrm>
                    <a:prstGeom prst="rect">
                      <a:avLst/>
                    </a:prstGeom>
                  </pic:spPr>
                </pic:pic>
              </a:graphicData>
            </a:graphic>
          </wp:inline>
        </w:drawing>
      </w:r>
    </w:p>
    <w:p w14:paraId="76F14E1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180" o:title="eqIdbf857e03d4320c999d328fd657c2d412"/>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w:t>
      </w:r>
    </w:p>
    <w:p w14:paraId="41BCCCC5">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6"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82" o:title="eqId4cae70b8a9d2d2e96dea62c00ced04b9"/>
            <o:lock v:ext="edit" aspectratio="t"/>
            <w10:wrap type="none"/>
            <w10:anchorlock/>
          </v:shape>
          <o:OLEObject Type="Embed" ProgID="Equation.DSMT4" ShapeID="_x0000_i1116" DrawAspect="Content" ObjectID="_1468075816" r:id="rId181">
            <o:LockedField>false</o:LockedField>
          </o:OLEObject>
        </w:object>
      </w:r>
      <w:r>
        <w:rPr>
          <w:rFonts w:ascii="宋体" w:hAnsi="宋体" w:eastAsia="宋体" w:cs="宋体"/>
          <w:color w:val="000000"/>
        </w:rPr>
        <w:t>，如果</w:t>
      </w:r>
      <w:r>
        <w:object>
          <v:shape id="_x0000_i1117"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184" o:title="eqIdc1a0854010aede6d8b1be494e2fb2ad3"/>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．求证：点</w:t>
      </w:r>
      <w:r>
        <w:rPr>
          <w:rFonts w:ascii="Times New Roman" w:hAnsi="Times New Roman" w:eastAsia="Times New Roman" w:cs="Times New Roman"/>
          <w:i/>
          <w:color w:val="000000"/>
        </w:rPr>
        <w:t>F</w:t>
      </w:r>
      <w:r>
        <w:rPr>
          <w:rFonts w:ascii="宋体" w:hAnsi="宋体" w:eastAsia="宋体" w:cs="宋体"/>
          <w:color w:val="000000"/>
        </w:rPr>
        <w:t>在</w:t>
      </w:r>
      <w:r>
        <w:object>
          <v:shape id="_x0000_i111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6" o:title="eqId0dc5c9827dfd0be5a9c85962d6ccbfb1"/>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的垂直平分线上．</w:t>
      </w:r>
    </w:p>
    <w:p w14:paraId="4AD4DE95">
      <w:pPr>
        <w:spacing w:line="360" w:lineRule="auto"/>
        <w:jc w:val="both"/>
        <w:textAlignment w:val="center"/>
        <w:rPr>
          <w:color w:val="000000"/>
        </w:rPr>
      </w:pPr>
      <w:r>
        <w:rPr>
          <w:color w:val="000000"/>
        </w:rPr>
        <w:t xml:space="preserve">24. </w:t>
      </w:r>
      <w:r>
        <w:rPr>
          <w:rFonts w:ascii="宋体" w:hAnsi="宋体" w:eastAsia="宋体" w:cs="宋体"/>
          <w:color w:val="000000"/>
        </w:rPr>
        <w:t>定义：我们把形如</w:t>
      </w:r>
      <w:r>
        <w:object>
          <v:shape id="_x0000_i111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88" o:title="eqIdab6db87221965b5966330d20d0b14f35"/>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90" o:title="eqIdc7385795d7eab9691e21172c51a97428"/>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的两个函数，叫作互为倒数函数，其中，</w:t>
      </w:r>
      <w:r>
        <w:rPr>
          <w:rFonts w:ascii="Times New Roman" w:hAnsi="Times New Roman" w:eastAsia="Times New Roman" w:cs="Times New Roman"/>
          <w:i/>
          <w:color w:val="000000"/>
        </w:rPr>
        <w:t>k</w:t>
      </w:r>
      <w:r>
        <w:rPr>
          <w:rFonts w:ascii="宋体" w:hAnsi="宋体" w:eastAsia="宋体" w:cs="宋体"/>
          <w:color w:val="000000"/>
        </w:rPr>
        <w:t>称为这两个函数的特征数．比如：</w:t>
      </w:r>
      <w:r>
        <w:object>
          <v:shape id="_x0000_i1121"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192" o:title="eqId655c814385ae1a64373cc76c259e8bb1"/>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与</w:t>
      </w:r>
      <w:r>
        <w:object>
          <v:shape id="_x0000_i112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194" o:title="eqIdef854dfcbba9b7dedc1bc52f6332b011"/>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互为倒数函数，</w:t>
      </w:r>
      <w:r>
        <w:rPr>
          <w:rFonts w:ascii="Times New Roman" w:hAnsi="Times New Roman" w:eastAsia="Times New Roman" w:cs="Times New Roman"/>
          <w:color w:val="000000"/>
        </w:rPr>
        <w:t>2</w:t>
      </w:r>
      <w:r>
        <w:rPr>
          <w:rFonts w:ascii="宋体" w:hAnsi="宋体" w:eastAsia="宋体" w:cs="宋体"/>
          <w:color w:val="000000"/>
        </w:rPr>
        <w:t>为这两个函数的特征数．如图，互为倒数函数的两个函数的图象在第一象限内交于点</w:t>
      </w:r>
      <w:r>
        <w:rPr>
          <w:rFonts w:ascii="Times New Roman" w:hAnsi="Times New Roman" w:eastAsia="Times New Roman" w:cs="Times New Roman"/>
          <w:i/>
          <w:color w:val="000000"/>
        </w:rPr>
        <w:t>P</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123" o:spt="75" alt="学科网(www.zxxk.com)--教育资源门户，提供试卷、教案、课件、论文、素材以及各类教学资源下载，还有大量而丰富的教学相关资讯！" type="#_x0000_t75" style="height:16.3pt;width:30.55pt;" o:ole="t" filled="f" o:preferrelative="t" stroked="f" coordsize="21600,21600">
            <v:path/>
            <v:fill on="f" focussize="0,0"/>
            <v:stroke on="f" joinstyle="miter"/>
            <v:imagedata r:id="rId196" o:title="eqIda64d924836b4292239d9726c6473d7f5"/>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w:t>
      </w:r>
    </w:p>
    <w:p w14:paraId="1401FE63">
      <w:pPr>
        <w:spacing w:line="360" w:lineRule="auto"/>
        <w:jc w:val="left"/>
        <w:textAlignment w:val="center"/>
        <w:rPr>
          <w:color w:val="000000"/>
        </w:rPr>
      </w:pPr>
      <w:r>
        <w:rPr>
          <w:color w:val="000000"/>
        </w:rPr>
        <w:drawing>
          <wp:inline distT="0" distB="0" distL="114300" distR="114300">
            <wp:extent cx="3524250"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7"/>
                    <a:stretch>
                      <a:fillRect/>
                    </a:stretch>
                  </pic:blipFill>
                  <pic:spPr>
                    <a:xfrm>
                      <a:off x="0" y="0"/>
                      <a:ext cx="3524250" cy="1504950"/>
                    </a:xfrm>
                    <a:prstGeom prst="rect">
                      <a:avLst/>
                    </a:prstGeom>
                  </pic:spPr>
                </pic:pic>
              </a:graphicData>
            </a:graphic>
          </wp:inline>
        </w:drawing>
      </w:r>
    </w:p>
    <w:p w14:paraId="2C57D91D">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24"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199" o:title="eqId1734333c64d445ffb88d719827a1969c"/>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w:t>
      </w:r>
    </w:p>
    <w:p w14:paraId="41F7F742">
      <w:pPr>
        <w:spacing w:line="360" w:lineRule="auto"/>
        <w:jc w:val="left"/>
        <w:textAlignment w:val="center"/>
        <w:rPr>
          <w:color w:val="000000"/>
        </w:rPr>
      </w:pPr>
      <w:r>
        <w:rPr>
          <w:rFonts w:ascii="宋体" w:hAnsi="宋体" w:eastAsia="宋体" w:cs="宋体"/>
          <w:color w:val="000000"/>
        </w:rPr>
        <w:t>①求这两个函数的特征数；</w:t>
      </w:r>
    </w:p>
    <w:p w14:paraId="685D3B08">
      <w:pPr>
        <w:spacing w:line="360" w:lineRule="auto"/>
        <w:jc w:val="left"/>
        <w:textAlignment w:val="center"/>
        <w:rPr>
          <w:color w:val="000000"/>
        </w:rPr>
      </w:pPr>
      <w:r>
        <w:rPr>
          <w:rFonts w:ascii="宋体" w:hAnsi="宋体" w:eastAsia="宋体" w:cs="宋体"/>
          <w:color w:val="000000"/>
        </w:rPr>
        <w:t>②</w:t>
      </w:r>
      <w:r>
        <w:rPr>
          <w:color w:val="000000"/>
        </w:rPr>
        <w:t>如果点</w:t>
      </w:r>
      <w:r>
        <w:object>
          <v:shape id="_x0000_i112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1" o:title="eqIdacc290b44635265137fdf13146b6a6d9"/>
            <o:lock v:ext="edit" aspectratio="t"/>
            <w10:wrap type="none"/>
            <w10:anchorlock/>
          </v:shape>
          <o:OLEObject Type="Embed" ProgID="Equation.DSMT4" ShapeID="_x0000_i1125" DrawAspect="Content" ObjectID="_1468075825" r:id="rId200">
            <o:LockedField>false</o:LockedField>
          </o:OLEObject>
        </w:object>
      </w:r>
      <w:r>
        <w:rPr>
          <w:color w:val="000000"/>
        </w:rPr>
        <w:t>是线段</w:t>
      </w:r>
      <w:r>
        <w:object>
          <v:shape id="_x0000_i112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01" o:title="eqIdabd13974aebe38eb2a1d744a01ea5aa5"/>
            <o:lock v:ext="edit" aspectratio="t"/>
            <w10:wrap type="none"/>
            <w10:anchorlock/>
          </v:shape>
          <o:OLEObject Type="Embed" ProgID="Equation.DSMT4" ShapeID="_x0000_i1126" DrawAspect="Content" ObjectID="_1468075826" r:id="rId202">
            <o:LockedField>false</o:LockedField>
          </o:OLEObject>
        </w:object>
      </w:r>
      <w:r>
        <w:rPr>
          <w:color w:val="000000"/>
        </w:rPr>
        <w:t>上一点（不与点</w:t>
      </w:r>
      <w:r>
        <w:object>
          <v:shape id="_x0000_i112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04" o:title="eqId1dde8112e8eb968fd042418dd632759e"/>
            <o:lock v:ext="edit" aspectratio="t"/>
            <w10:wrap type="none"/>
            <w10:anchorlock/>
          </v:shape>
          <o:OLEObject Type="Embed" ProgID="Equation.DSMT4" ShapeID="_x0000_i1127" DrawAspect="Content" ObjectID="_1468075827" r:id="rId203">
            <o:LockedField>false</o:LockedField>
          </o:OLEObject>
        </w:object>
      </w:r>
      <w:r>
        <w:rPr>
          <w:color w:val="000000"/>
        </w:rPr>
        <w:t>、</w:t>
      </w:r>
      <w:r>
        <w:object>
          <v:shape id="_x0000_i11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128" DrawAspect="Content" ObjectID="_1468075828" r:id="rId205">
            <o:LockedField>false</o:LockedField>
          </o:OLEObject>
        </w:object>
      </w:r>
      <w:r>
        <w:rPr>
          <w:color w:val="000000"/>
        </w:rPr>
        <w:t>重合），过点</w:t>
      </w:r>
      <w:r>
        <w:object>
          <v:shape id="_x0000_i112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1" o:title="eqIdacc290b44635265137fdf13146b6a6d9"/>
            <o:lock v:ext="edit" aspectratio="t"/>
            <w10:wrap type="none"/>
            <w10:anchorlock/>
          </v:shape>
          <o:OLEObject Type="Embed" ProgID="Equation.DSMT4" ShapeID="_x0000_i1129" DrawAspect="Content" ObjectID="_1468075829" r:id="rId206">
            <o:LockedField>false</o:LockedField>
          </o:OLEObject>
        </w:object>
      </w:r>
      <w:r>
        <w:rPr>
          <w:color w:val="000000"/>
        </w:rPr>
        <w:t>作</w:t>
      </w:r>
      <w:r>
        <w:object>
          <v:shape id="_x0000_i113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08" o:title="eqId60a187ac954de4d7693885b4b8fca8cb"/>
            <o:lock v:ext="edit" aspectratio="t"/>
            <w10:wrap type="none"/>
            <w10:anchorlock/>
          </v:shape>
          <o:OLEObject Type="Embed" ProgID="Equation.DSMT4" ShapeID="_x0000_i1130" DrawAspect="Content" ObjectID="_1468075830" r:id="rId207">
            <o:LockedField>false</o:LockedField>
          </o:OLEObject>
        </w:object>
      </w:r>
      <w:r>
        <w:rPr>
          <w:color w:val="000000"/>
        </w:rPr>
        <w:t>轴，交反比例函数图象于点</w:t>
      </w:r>
      <w:r>
        <w:object>
          <v:shape id="_x0000_i113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210" o:title="eqId5963abe8f421bd99a2aaa94831a951e9"/>
            <o:lock v:ext="edit" aspectratio="t"/>
            <w10:wrap type="none"/>
            <w10:anchorlock/>
          </v:shape>
          <o:OLEObject Type="Embed" ProgID="Equation.DSMT4" ShapeID="_x0000_i1131" DrawAspect="Content" ObjectID="_1468075831" r:id="rId209">
            <o:LockedField>false</o:LockedField>
          </o:OLEObject>
        </w:object>
      </w:r>
      <w:r>
        <w:rPr>
          <w:color w:val="000000"/>
        </w:rPr>
        <w:t>，连接</w:t>
      </w:r>
      <w:r>
        <w:object>
          <v:shape id="_x0000_i113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2" o:title="eqIde2c3d2cba96f6f03520c0b3f6e4da03e"/>
            <o:lock v:ext="edit" aspectratio="t"/>
            <w10:wrap type="none"/>
            <w10:anchorlock/>
          </v:shape>
          <o:OLEObject Type="Embed" ProgID="Equation.DSMT4" ShapeID="_x0000_i1132" DrawAspect="Content" ObjectID="_1468075832" r:id="rId211">
            <o:LockedField>false</o:LockedField>
          </o:OLEObject>
        </w:object>
      </w:r>
      <w:r>
        <w:rPr>
          <w:color w:val="000000"/>
        </w:rPr>
        <w:t>，若</w:t>
      </w:r>
      <w:r>
        <w:object>
          <v:shape id="_x0000_i113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14" o:title="eqId883866e7cae237015ea63d0ece6b9a1f"/>
            <o:lock v:ext="edit" aspectratio="t"/>
            <w10:wrap type="none"/>
            <w10:anchorlock/>
          </v:shape>
          <o:OLEObject Type="Embed" ProgID="Equation.DSMT4" ShapeID="_x0000_i1133" DrawAspect="Content" ObjectID="_1468075833" r:id="rId213">
            <o:LockedField>false</o:LockedField>
          </o:OLEObject>
        </w:object>
      </w:r>
      <w:r>
        <w:rPr>
          <w:color w:val="000000"/>
        </w:rPr>
        <w:t>的面积为</w:t>
      </w:r>
      <w:r>
        <w:rPr>
          <w:rFonts w:ascii="Times New Roman" w:hAnsi="Times New Roman" w:eastAsia="Times New Roman" w:cs="Times New Roman"/>
          <w:color w:val="000000"/>
        </w:rPr>
        <w:t>1</w:t>
      </w:r>
      <w:r>
        <w:rPr>
          <w:color w:val="000000"/>
        </w:rPr>
        <w:t>，求点</w:t>
      </w:r>
      <w:r>
        <w:object>
          <v:shape id="_x0000_i113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01" o:title="eqIdacc290b44635265137fdf13146b6a6d9"/>
            <o:lock v:ext="edit" aspectratio="t"/>
            <w10:wrap type="none"/>
            <w10:anchorlock/>
          </v:shape>
          <o:OLEObject Type="Embed" ProgID="Equation.DSMT4" ShapeID="_x0000_i1134" DrawAspect="Content" ObjectID="_1468075834" r:id="rId215">
            <o:LockedField>false</o:LockedField>
          </o:OLEObject>
        </w:object>
      </w:r>
      <w:r>
        <w:rPr>
          <w:color w:val="000000"/>
        </w:rPr>
        <w:t>的坐标</w:t>
      </w:r>
      <w:r>
        <w:rPr>
          <w:rFonts w:ascii="宋体" w:hAnsi="宋体" w:eastAsia="宋体" w:cs="宋体"/>
          <w:color w:val="000000"/>
        </w:rPr>
        <w:t>；</w:t>
      </w:r>
    </w:p>
    <w:p w14:paraId="547CDAB3">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O</w: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顺时针旋转</w:t>
      </w:r>
      <w:r>
        <w:object>
          <v:shape id="_x0000_i11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17" o:title="eqIdc02b54dc6b3e1bb6544f47d4c8743fcf"/>
            <o:lock v:ext="edit" aspectratio="t"/>
            <w10:wrap type="none"/>
            <w10:anchorlock/>
          </v:shape>
          <o:OLEObject Type="Embed" ProgID="Equation.DSMT4" ShapeID="_x0000_i1135" DrawAspect="Content" ObjectID="_1468075835" r:id="rId216">
            <o:LockedField>false</o:LockedField>
          </o:OLEObject>
        </w:object>
      </w:r>
      <w:r>
        <w:rPr>
          <w:rFonts w:ascii="宋体" w:hAnsi="宋体" w:eastAsia="宋体" w:cs="宋体"/>
          <w:color w:val="000000"/>
        </w:rPr>
        <w:t>后，恰好落在该反比例函数图象上，请直接写出</w:t>
      </w:r>
      <w:r>
        <w:rPr>
          <w:rFonts w:ascii="Times New Roman" w:hAnsi="Times New Roman" w:eastAsia="Times New Roman" w:cs="Times New Roman"/>
          <w:i/>
          <w:color w:val="000000"/>
        </w:rPr>
        <w:t>m</w:t>
      </w:r>
      <w:r>
        <w:rPr>
          <w:rFonts w:ascii="宋体" w:hAnsi="宋体" w:eastAsia="宋体" w:cs="宋体"/>
          <w:color w:val="000000"/>
        </w:rPr>
        <w:t>的值：</w:t>
      </w:r>
      <w:r>
        <w:rPr>
          <w:rFonts w:ascii="Times New Roman" w:hAnsi="Times New Roman" w:eastAsia="Times New Roman" w:cs="Times New Roman"/>
          <w:color w:val="000000"/>
          <w:u w:val="single"/>
        </w:rPr>
        <w:t xml:space="preserve">                    </w:t>
      </w:r>
      <w:r>
        <w:rPr>
          <w:rFonts w:ascii="宋体" w:hAnsi="宋体" w:eastAsia="宋体" w:cs="宋体"/>
          <w:color w:val="000000"/>
        </w:rPr>
        <w:t>（无需写出过程）．</w:t>
      </w:r>
    </w:p>
    <w:p w14:paraId="20CDCB71">
      <w:pPr>
        <w:spacing w:line="360" w:lineRule="auto"/>
        <w:jc w:val="left"/>
        <w:textAlignment w:val="center"/>
        <w:rPr>
          <w:color w:val="000000"/>
        </w:rPr>
      </w:pPr>
      <w:r>
        <w:rPr>
          <w:color w:val="000000"/>
        </w:rPr>
        <w:t xml:space="preserve">25. </w:t>
      </w: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是边</w:t>
      </w:r>
      <w:r>
        <w:object>
          <v:shape id="_x0000_i11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6" o:title="eqId0dc5c9827dfd0be5a9c85962d6ccbfb1"/>
            <o:lock v:ext="edit" aspectratio="t"/>
            <w10:wrap type="none"/>
            <w10:anchorlock/>
          </v:shape>
          <o:OLEObject Type="Embed" ProgID="Equation.DSMT4" ShapeID="_x0000_i1137" DrawAspect="Content" ObjectID="_1468075837" r:id="rId219">
            <o:LockedField>false</o:LockedField>
          </o:OLEObject>
        </w:object>
      </w:r>
      <w:r>
        <w:rPr>
          <w:rFonts w:ascii="宋体" w:hAnsi="宋体" w:eastAsia="宋体" w:cs="宋体"/>
          <w:color w:val="000000"/>
        </w:rPr>
        <w:t>的中点，点</w:t>
      </w:r>
      <w:r>
        <w:object>
          <v:shape id="_x0000_i1138"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221" o:title="eqId3cf9b288c48c73463a2f214f02b6952a"/>
            <o:lock v:ext="edit" aspectratio="t"/>
            <w10:wrap type="none"/>
            <w10:anchorlock/>
          </v:shape>
          <o:OLEObject Type="Embed" ProgID="Equation.DSMT4" ShapeID="_x0000_i1138" DrawAspect="Content" ObjectID="_1468075838" r:id="rId220">
            <o:LockedField>false</o:LockedField>
          </o:OLEObject>
        </w:object>
      </w:r>
      <w:r>
        <w:rPr>
          <w:rFonts w:ascii="宋体" w:hAnsi="宋体" w:eastAsia="宋体" w:cs="宋体"/>
          <w:color w:val="000000"/>
        </w:rPr>
        <w:t>分别在边</w:t>
      </w:r>
      <w:r>
        <w:object>
          <v:shape id="_x0000_i1139"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223" o:title="eqIdf0d54431bbb28ebd98db5c1dc6083a75"/>
            <o:lock v:ext="edit" aspectratio="t"/>
            <w10:wrap type="none"/>
            <w10:anchorlock/>
          </v:shape>
          <o:OLEObject Type="Embed" ProgID="Equation.DSMT4" ShapeID="_x0000_i1139" DrawAspect="Content" ObjectID="_1468075839" r:id="rId222">
            <o:LockedField>false</o:LockedField>
          </o:OLEObject>
        </w:object>
      </w:r>
      <w:r>
        <w:rPr>
          <w:rFonts w:ascii="宋体" w:hAnsi="宋体" w:eastAsia="宋体" w:cs="宋体"/>
          <w:color w:val="000000"/>
        </w:rPr>
        <w:t>上，且</w:t>
      </w:r>
      <w:r>
        <w:object>
          <v:shape id="_x0000_i11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25" o:title="eqId3efffb3e6a571832b723b3c5795b8e8c"/>
            <o:lock v:ext="edit" aspectratio="t"/>
            <w10:wrap type="none"/>
            <w10:anchorlock/>
          </v:shape>
          <o:OLEObject Type="Embed" ProgID="Equation.DSMT4" ShapeID="_x0000_i1140" DrawAspect="Content" ObjectID="_1468075840" r:id="rId224">
            <o:LockedField>false</o:LockedField>
          </o:OLEObject>
        </w:object>
      </w:r>
      <w:r>
        <w:rPr>
          <w:rFonts w:ascii="宋体" w:hAnsi="宋体" w:eastAsia="宋体" w:cs="宋体"/>
          <w:color w:val="000000"/>
        </w:rPr>
        <w:t>，连结</w:t>
      </w:r>
      <w:r>
        <w:object>
          <v:shape id="_x0000_i11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49b50357a6545cae8348e3059312f520"/>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w:t>
      </w:r>
    </w:p>
    <w:p w14:paraId="54CB3A1C">
      <w:pPr>
        <w:spacing w:line="360" w:lineRule="auto"/>
        <w:jc w:val="left"/>
        <w:textAlignment w:val="center"/>
        <w:rPr>
          <w:color w:val="000000"/>
        </w:rPr>
      </w:pPr>
      <w:r>
        <w:rPr>
          <w:color w:val="000000"/>
        </w:rPr>
        <w:drawing>
          <wp:inline distT="0" distB="0" distL="114300" distR="114300">
            <wp:extent cx="4657725" cy="1619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4657725" cy="1619250"/>
                    </a:xfrm>
                    <a:prstGeom prst="rect">
                      <a:avLst/>
                    </a:prstGeom>
                  </pic:spPr>
                </pic:pic>
              </a:graphicData>
            </a:graphic>
          </wp:inline>
        </w:drawing>
      </w:r>
    </w:p>
    <w:p w14:paraId="1F185FE7">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5" o:title="eqId15c0dbe3c080c4c4636c64803e5c1f76"/>
            <o:lock v:ext="edit" aspectratio="t"/>
            <w10:wrap type="none"/>
            <w10:anchorlock/>
          </v:shape>
          <o:OLEObject Type="Embed" ProgID="Equation.DSMT4" ShapeID="_x0000_i1142" DrawAspect="Content" ObjectID="_1468075842" r:id="rId229">
            <o:LockedField>false</o:LockedField>
          </o:OLEObject>
        </w:object>
      </w:r>
      <w:r>
        <w:rPr>
          <w:rFonts w:ascii="宋体" w:hAnsi="宋体" w:eastAsia="宋体" w:cs="宋体"/>
          <w:color w:val="000000"/>
        </w:rPr>
        <w:t>是等腰直角三角形，</w:t>
      </w:r>
      <w:r>
        <w:object>
          <v:shape id="_x0000_i1143" o:spt="75" alt="学科网(www.zxxk.com)--教育资源门户，提供试卷、教案、课件、论文、素材以及各类教学资源下载，还有大量而丰富的教学相关资讯！" type="#_x0000_t75" style="height:13.95pt;width:103.15pt;" o:ole="t" filled="f" o:preferrelative="t" stroked="f" coordsize="21600,21600">
            <v:path/>
            <v:fill on="f" focussize="0,0"/>
            <v:stroke on="f" joinstyle="miter"/>
            <v:imagedata r:id="rId231" o:title="eqId75b1c0789fff549e1db4510cc3494fa3"/>
            <o:lock v:ext="edit" aspectratio="t"/>
            <w10:wrap type="none"/>
            <w10:anchorlock/>
          </v:shape>
          <o:OLEObject Type="Embed" ProgID="Equation.DSMT4" ShapeID="_x0000_i1143" DrawAspect="Content" ObjectID="_1468075843" r:id="rId230">
            <o:LockedField>false</o:LockedField>
          </o:OLEObject>
        </w:object>
      </w:r>
      <w:r>
        <w:rPr>
          <w:rFonts w:ascii="宋体" w:hAnsi="宋体" w:eastAsia="宋体" w:cs="宋体"/>
          <w:color w:val="000000"/>
        </w:rPr>
        <w:t>，求证：</w:t>
      </w:r>
      <w:r>
        <w:object>
          <v:shape id="_x0000_i114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33" o:title="eqId6618b4d41917e695da2356c016242ba4"/>
            <o:lock v:ext="edit" aspectratio="t"/>
            <w10:wrap type="none"/>
            <w10:anchorlock/>
          </v:shape>
          <o:OLEObject Type="Embed" ProgID="Equation.DSMT4" ShapeID="_x0000_i1144" DrawAspect="Content" ObjectID="_1468075844" r:id="rId232">
            <o:LockedField>false</o:LockedField>
          </o:OLEObject>
        </w:object>
      </w:r>
      <w:r>
        <w:rPr>
          <w:rFonts w:ascii="宋体" w:hAnsi="宋体" w:eastAsia="宋体" w:cs="宋体"/>
          <w:color w:val="000000"/>
        </w:rPr>
        <w:t>；</w:t>
      </w:r>
    </w:p>
    <w:p w14:paraId="118D7257">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33" o:title="eqId6618b4d41917e695da2356c016242ba4"/>
            <o:lock v:ext="edit" aspectratio="t"/>
            <w10:wrap type="none"/>
            <w10:anchorlock/>
          </v:shape>
          <o:OLEObject Type="Embed" ProgID="Equation.DSMT4" ShapeID="_x0000_i1145" DrawAspect="Content" ObjectID="_1468075845" r:id="rId234">
            <o:LockedField>false</o:LockedField>
          </o:OLEObject>
        </w:object>
      </w:r>
      <w:r>
        <w:object>
          <v:shape id="_x0000_i1146" o:spt="75" alt="学科网(www.zxxk.com)--教育资源门户，提供试卷、教案、课件、论文、素材以及各类教学资源下载，还有大量而丰富的教学相关资讯！" type="#_x0000_t75" style="height:16.5pt;width:37.5pt;" o:ole="t" filled="f" o:preferrelative="t" stroked="f" coordsize="21600,21600">
            <v:path/>
            <v:fill on="f" focussize="0,0"/>
            <v:stroke on="f" joinstyle="miter"/>
            <v:imagedata r:id="rId236" o:title="eqIdea69bc3a4f7d3e070f87fa7430f5e3fc"/>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271572633" name="图片 271572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72633" name="图片 271572633"/>
                    <pic:cNvPicPr>
                      <a:picLocks noChangeAspect="1"/>
                    </pic:cNvPicPr>
                  </pic:nvPicPr>
                  <pic:blipFill>
                    <a:blip r:embed="rId23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r>
        <w:object>
          <v:shape id="_x0000_i1147"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239" o:title="eqId7faabc484ce3666706c1beffda4bcfe2"/>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，求证：</w:t>
      </w:r>
      <w:r>
        <w:object>
          <v:shape id="_x0000_i1148"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175" o:title="eqIdd38d97f03faed3152db2fd3bd1919944"/>
            <o:lock v:ext="edit" aspectratio="t"/>
            <w10:wrap type="none"/>
            <w10:anchorlock/>
          </v:shape>
          <o:OLEObject Type="Embed" ProgID="Equation.DSMT4" ShapeID="_x0000_i1148" DrawAspect="Content" ObjectID="_1468075848" r:id="rId240">
            <o:LockedField>false</o:LockedField>
          </o:OLEObject>
        </w:object>
      </w:r>
      <w:r>
        <w:rPr>
          <w:rFonts w:ascii="宋体" w:hAnsi="宋体" w:eastAsia="宋体" w:cs="宋体"/>
          <w:color w:val="000000"/>
        </w:rPr>
        <w:t>；</w:t>
      </w:r>
    </w:p>
    <w:p w14:paraId="7479AD67">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95pt;width:134.85pt;" o:ole="t" filled="f" o:preferrelative="t" stroked="f" coordsize="21600,21600">
            <v:path/>
            <v:fill on="f" focussize="0,0"/>
            <v:stroke on="f" joinstyle="miter"/>
            <v:imagedata r:id="rId242" o:title="eqId69e03337d2d89d3fa34b1480ced50a6b"/>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，请直接写出</w:t>
      </w:r>
      <w:r>
        <w:object>
          <v:shape id="_x0000_i115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82" o:title="eqId4cae70b8a9d2d2e96dea62c00ced04b9"/>
            <o:lock v:ext="edit" aspectratio="t"/>
            <w10:wrap type="none"/>
            <w10:anchorlock/>
          </v:shape>
          <o:OLEObject Type="Embed" ProgID="Equation.DSMT4" ShapeID="_x0000_i1150" DrawAspect="Content" ObjectID="_1468075850" r:id="rId243">
            <o:LockedField>false</o:LockedField>
          </o:OLEObject>
        </w:object>
      </w:r>
      <w:r>
        <w:rPr>
          <w:rFonts w:ascii="宋体" w:hAnsi="宋体" w:eastAsia="宋体" w:cs="宋体"/>
          <w:color w:val="000000"/>
        </w:rPr>
        <w:t>的长度：</w:t>
      </w:r>
      <w:r>
        <w:rPr>
          <w:color w:val="000000"/>
        </w:rPr>
        <w:t>_______</w:t>
      </w:r>
      <w:r>
        <w:rPr>
          <w:rFonts w:ascii="宋体" w:hAnsi="宋体" w:eastAsia="宋体" w:cs="宋体"/>
          <w:color w:val="000000"/>
        </w:rPr>
        <w:t>（无需写出过程）．</w:t>
      </w:r>
    </w:p>
    <w:p w14:paraId="436A3964">
      <w:pPr>
        <w:spacing w:line="360" w:lineRule="auto"/>
        <w:jc w:val="left"/>
        <w:textAlignment w:val="center"/>
        <w:rPr>
          <w:color w:val="000000"/>
        </w:rPr>
      </w:pPr>
      <w:r>
        <w:rPr>
          <w:color w:val="000000"/>
        </w:rPr>
        <w:br w:type="textWrapping"/>
      </w:r>
    </w:p>
    <w:p w14:paraId="48752407">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1034DE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4D4F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DB21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image" Target="media/image28.wmf"/><Relationship Id="rId61" Type="http://schemas.openxmlformats.org/officeDocument/2006/relationships/oleObject" Target="embeddings/oleObject29.bin"/><Relationship Id="rId60" Type="http://schemas.openxmlformats.org/officeDocument/2006/relationships/image" Target="media/image27.wmf"/><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 Type="http://schemas.openxmlformats.org/officeDocument/2006/relationships/image" Target="media/image23.wmf"/><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5" Type="http://schemas.openxmlformats.org/officeDocument/2006/relationships/fontTable" Target="fontTable.xml"/><Relationship Id="rId244" Type="http://schemas.openxmlformats.org/officeDocument/2006/relationships/customXml" Target="../customXml/item1.xml"/><Relationship Id="rId243" Type="http://schemas.openxmlformats.org/officeDocument/2006/relationships/oleObject" Target="embeddings/oleObject126.bin"/><Relationship Id="rId242" Type="http://schemas.openxmlformats.org/officeDocument/2006/relationships/image" Target="media/image112.wmf"/><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oleObject" Target="embeddings/oleObject9.bin"/><Relationship Id="rId239" Type="http://schemas.openxmlformats.org/officeDocument/2006/relationships/image" Target="media/image111.wmf"/><Relationship Id="rId238" Type="http://schemas.openxmlformats.org/officeDocument/2006/relationships/oleObject" Target="embeddings/oleObject123.bin"/><Relationship Id="rId237" Type="http://schemas.openxmlformats.org/officeDocument/2006/relationships/image" Target="media/image110.wmf"/><Relationship Id="rId236" Type="http://schemas.openxmlformats.org/officeDocument/2006/relationships/image" Target="media/image109.wmf"/><Relationship Id="rId235" Type="http://schemas.openxmlformats.org/officeDocument/2006/relationships/oleObject" Target="embeddings/oleObject122.bin"/><Relationship Id="rId234" Type="http://schemas.openxmlformats.org/officeDocument/2006/relationships/oleObject" Target="embeddings/oleObject121.bin"/><Relationship Id="rId233" Type="http://schemas.openxmlformats.org/officeDocument/2006/relationships/image" Target="media/image108.wmf"/><Relationship Id="rId232" Type="http://schemas.openxmlformats.org/officeDocument/2006/relationships/oleObject" Target="embeddings/oleObject120.bin"/><Relationship Id="rId231" Type="http://schemas.openxmlformats.org/officeDocument/2006/relationships/image" Target="media/image107.wmf"/><Relationship Id="rId230" Type="http://schemas.openxmlformats.org/officeDocument/2006/relationships/oleObject" Target="embeddings/oleObject119.bin"/><Relationship Id="rId23" Type="http://schemas.openxmlformats.org/officeDocument/2006/relationships/image" Target="media/image10.wmf"/><Relationship Id="rId229" Type="http://schemas.openxmlformats.org/officeDocument/2006/relationships/oleObject" Target="embeddings/oleObject118.bin"/><Relationship Id="rId228" Type="http://schemas.openxmlformats.org/officeDocument/2006/relationships/image" Target="media/image106.png"/><Relationship Id="rId227" Type="http://schemas.openxmlformats.org/officeDocument/2006/relationships/image" Target="media/image105.wmf"/><Relationship Id="rId226" Type="http://schemas.openxmlformats.org/officeDocument/2006/relationships/oleObject" Target="embeddings/oleObject117.bin"/><Relationship Id="rId225" Type="http://schemas.openxmlformats.org/officeDocument/2006/relationships/image" Target="media/image104.wmf"/><Relationship Id="rId224" Type="http://schemas.openxmlformats.org/officeDocument/2006/relationships/oleObject" Target="embeddings/oleObject116.bin"/><Relationship Id="rId223" Type="http://schemas.openxmlformats.org/officeDocument/2006/relationships/image" Target="media/image103.wmf"/><Relationship Id="rId222" Type="http://schemas.openxmlformats.org/officeDocument/2006/relationships/oleObject" Target="embeddings/oleObject115.bin"/><Relationship Id="rId221" Type="http://schemas.openxmlformats.org/officeDocument/2006/relationships/image" Target="media/image102.wmf"/><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oleObject" Target="embeddings/oleObject113.bin"/><Relationship Id="rId218" Type="http://schemas.openxmlformats.org/officeDocument/2006/relationships/oleObject" Target="embeddings/oleObject112.bin"/><Relationship Id="rId217" Type="http://schemas.openxmlformats.org/officeDocument/2006/relationships/image" Target="media/image101.wmf"/><Relationship Id="rId216" Type="http://schemas.openxmlformats.org/officeDocument/2006/relationships/oleObject" Target="embeddings/oleObject111.bin"/><Relationship Id="rId215" Type="http://schemas.openxmlformats.org/officeDocument/2006/relationships/oleObject" Target="embeddings/oleObject110.bin"/><Relationship Id="rId214" Type="http://schemas.openxmlformats.org/officeDocument/2006/relationships/image" Target="media/image100.wmf"/><Relationship Id="rId213" Type="http://schemas.openxmlformats.org/officeDocument/2006/relationships/oleObject" Target="embeddings/oleObject109.bin"/><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image" Target="media/image9.wmf"/><Relationship Id="rId209" Type="http://schemas.openxmlformats.org/officeDocument/2006/relationships/oleObject" Target="embeddings/oleObject107.bin"/><Relationship Id="rId208" Type="http://schemas.openxmlformats.org/officeDocument/2006/relationships/image" Target="media/image97.wmf"/><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image" Target="media/image93.png"/><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image" Target="media/image8.wmf"/><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png"/><Relationship Id="rId177" Type="http://schemas.openxmlformats.org/officeDocument/2006/relationships/image" Target="media/image82.wmf"/><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image" Target="media/image80.wmf"/><Relationship Id="rId172" Type="http://schemas.openxmlformats.org/officeDocument/2006/relationships/oleObject" Target="embeddings/oleObject88.bin"/><Relationship Id="rId171" Type="http://schemas.openxmlformats.org/officeDocument/2006/relationships/image" Target="media/image79.wmf"/><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oleObject" Target="embeddings/oleObject84.bin"/><Relationship Id="rId165" Type="http://schemas.openxmlformats.org/officeDocument/2006/relationships/image" Target="media/image77.wmf"/><Relationship Id="rId164" Type="http://schemas.openxmlformats.org/officeDocument/2006/relationships/oleObject" Target="embeddings/oleObject83.bin"/><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image" Target="media/image6.wmf"/><Relationship Id="rId159" Type="http://schemas.openxmlformats.org/officeDocument/2006/relationships/image" Target="media/image75.wmf"/><Relationship Id="rId158" Type="http://schemas.openxmlformats.org/officeDocument/2006/relationships/oleObject" Target="embeddings/oleObject79.bin"/><Relationship Id="rId157" Type="http://schemas.openxmlformats.org/officeDocument/2006/relationships/image" Target="media/image74.png"/><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image" Target="media/image70.png"/><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png"/><Relationship Id="rId14" Type="http://schemas.openxmlformats.org/officeDocument/2006/relationships/image" Target="media/image5.wmf"/><Relationship Id="rId139" Type="http://schemas.openxmlformats.org/officeDocument/2006/relationships/image" Target="media/image65.wmf"/><Relationship Id="rId138" Type="http://schemas.openxmlformats.org/officeDocument/2006/relationships/oleObject" Target="embeddings/oleObject69.bin"/><Relationship Id="rId137" Type="http://schemas.openxmlformats.org/officeDocument/2006/relationships/image" Target="media/image64.wmf"/><Relationship Id="rId136" Type="http://schemas.openxmlformats.org/officeDocument/2006/relationships/oleObject" Target="embeddings/oleObject68.bin"/><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image" Target="media/image57.wmf"/><Relationship Id="rId121" Type="http://schemas.openxmlformats.org/officeDocument/2006/relationships/oleObject" Target="embeddings/oleObject60.bin"/><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png"/><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2025-05-25T20:11:00Z</dcterms:created>
  <dc:creator>学科网试题生产平台</dc:creator>
  <dc:description>3704054259040256</dc:description>
  <cp:lastModifiedBy>Administrator</cp:lastModifiedBy>
  <dcterms:modified xsi:type="dcterms:W3CDTF">2025-09-09T11:12:22Z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F2A7D80525A34BFFAFFD553BF6C80BA5_12</vt:lpwstr>
  </property>
</Properties>
</file>