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5B77E">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10985500</wp:posOffset>
            </wp:positionV>
            <wp:extent cx="304800" cy="355600"/>
            <wp:effectExtent l="0" t="0" r="0" b="6350"/>
            <wp:wrapNone/>
            <wp:docPr id="100169" name="图片 100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9" name="图片 100169"/>
                    <pic:cNvPicPr>
                      <a:picLocks noChangeAspect="1"/>
                    </pic:cNvPicPr>
                  </pic:nvPicPr>
                  <pic:blipFill>
                    <a:blip r:embed="rId6"/>
                    <a:stretch>
                      <a:fillRect/>
                    </a:stretch>
                  </pic:blipFill>
                  <pic:spPr>
                    <a:xfrm>
                      <a:off x="0" y="0"/>
                      <a:ext cx="304800" cy="355600"/>
                    </a:xfrm>
                    <a:prstGeom prst="rect">
                      <a:avLst/>
                    </a:prstGeom>
                  </pic:spPr>
                </pic:pic>
              </a:graphicData>
            </a:graphic>
          </wp:anchor>
        </w:drawing>
      </w:r>
      <w:r>
        <w:rPr>
          <w:rFonts w:ascii="宋体" w:hAnsi="宋体" w:eastAsia="宋体" w:cs="宋体"/>
          <w:b/>
          <w:color w:val="auto"/>
          <w:sz w:val="32"/>
        </w:rPr>
        <w:t>实验西校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学年第一学期八年级数学学科</w:t>
      </w:r>
    </w:p>
    <w:p w14:paraId="0BFEB8A6">
      <w:pPr>
        <w:spacing w:line="285" w:lineRule="auto"/>
        <w:jc w:val="center"/>
      </w:pPr>
      <w:r>
        <w:rPr>
          <w:rFonts w:ascii="宋体" w:hAnsi="宋体" w:eastAsia="宋体" w:cs="宋体"/>
          <w:b/>
          <w:color w:val="auto"/>
          <w:sz w:val="32"/>
        </w:rPr>
        <w:t>期末阶段教学评估</w:t>
      </w:r>
    </w:p>
    <w:p w14:paraId="0BE0FDCE">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D0203AB">
      <w:pPr>
        <w:spacing w:line="360" w:lineRule="auto"/>
        <w:jc w:val="left"/>
      </w:pPr>
      <w:r>
        <w:rPr>
          <w:color w:val="auto"/>
        </w:rPr>
        <w:t xml:space="preserve">1. </w:t>
      </w:r>
      <w:r>
        <w:rPr>
          <w:rFonts w:ascii="宋体" w:hAnsi="宋体" w:eastAsia="宋体" w:cs="宋体"/>
          <w:color w:val="auto"/>
        </w:rPr>
        <w:t>在下列二次根式中，属于最简二次根式的是（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641DF98D">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7860512" name="图片 786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512" name="图片 7860512"/>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18.25pt;width:32.25pt;" o:ole="t" filled="f" o:preferrelative="t" stroked="f" coordsize="21600,21600">
            <v:path/>
            <v:fill on="f" focussize="0,0"/>
            <v:stroke on="f" joinstyle="miter"/>
            <v:imagedata r:id="rId9" o:title="eqIdd7484ba090e6e3b4359ed351f1895f7b"/>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0.5pt;width:46pt;" o:ole="t" filled="f" o:preferrelative="t" stroked="f" coordsize="21600,21600">
            <v:path/>
            <v:fill on="f" focussize="0,0"/>
            <v:stroke on="f" joinstyle="miter"/>
            <v:imagedata r:id="rId11" o:title="eqId49abb34d4c2ee9db0715f204aecbcbf3"/>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13" o:title="eqIdda001dad7941e6c9858637d7b62cec59"/>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5" o:title="eqIdaea872287a155776bf38d4a4cab7e464"/>
            <o:lock v:ext="edit" aspectratio="t"/>
            <w10:wrap type="none"/>
            <w10:anchorlock/>
          </v:shape>
          <o:OLEObject Type="Embed" ProgID="Equation.DSMT4" ShapeID="_x0000_i1028" DrawAspect="Content" ObjectID="_1468075728" r:id="rId14">
            <o:LockedField>false</o:LockedField>
          </o:OLEObject>
        </w:object>
      </w:r>
    </w:p>
    <w:p w14:paraId="01EC2EFD">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336C2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7" o:title="eqIdf92c4303ebef88f0862f8d625cd5356b"/>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9" o:title="eqIdf9303ca09270cf18c68ede04ae7bead6"/>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21" o:title="eqId40a4e55a2c7f6ea2abdaceda0abfdbb3"/>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3" o:title="eqId81d6c9d20a5b1abf77d4d70d5ac9ba77"/>
            <o:lock v:ext="edit" aspectratio="t"/>
            <w10:wrap type="none"/>
            <w10:anchorlock/>
          </v:shape>
          <o:OLEObject Type="Embed" ProgID="Equation.DSMT4" ShapeID="_x0000_i1032" DrawAspect="Content" ObjectID="_1468075732" r:id="rId22">
            <o:LockedField>false</o:LockedField>
          </o:OLEObject>
        </w:object>
      </w:r>
    </w:p>
    <w:p w14:paraId="3AA06187">
      <w:pPr>
        <w:spacing w:line="360" w:lineRule="auto"/>
        <w:jc w:val="left"/>
        <w:textAlignment w:val="center"/>
        <w:rPr>
          <w:color w:val="000000"/>
        </w:rPr>
      </w:pPr>
      <w:r>
        <w:rPr>
          <w:color w:val="000000"/>
        </w:rPr>
        <w:t xml:space="preserve">3. </w:t>
      </w:r>
      <w:r>
        <w:rPr>
          <w:rFonts w:ascii="宋体" w:hAnsi="宋体" w:eastAsia="宋体" w:cs="宋体"/>
          <w:color w:val="000000"/>
        </w:rPr>
        <w:t>用下列几组边长构成</w:t>
      </w:r>
      <w:r>
        <w:rPr>
          <w:rFonts w:ascii="宋体" w:hAnsi="宋体" w:eastAsia="宋体" w:cs="宋体"/>
          <w:color w:val="000000"/>
          <w:position w:val="0"/>
        </w:rPr>
        <w:drawing>
          <wp:inline distT="0" distB="0" distL="114300" distR="114300">
            <wp:extent cx="133350" cy="177800"/>
            <wp:effectExtent l="0" t="0" r="0" b="13335"/>
            <wp:docPr id="7860508" name="图片 7860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508" name="图片 7860508"/>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三角形中哪一组不是直角三角形（</w:t>
      </w:r>
      <w:r>
        <w:rPr>
          <w:rFonts w:ascii="Times New Roman" w:hAnsi="Times New Roman" w:eastAsia="Times New Roman" w:cs="Times New Roman"/>
          <w:color w:val="000000"/>
        </w:rPr>
        <w:t xml:space="preserve">   </w:t>
      </w:r>
      <w:r>
        <w:rPr>
          <w:rFonts w:ascii="宋体" w:hAnsi="宋体" w:eastAsia="宋体" w:cs="宋体"/>
          <w:color w:val="000000"/>
        </w:rPr>
        <w:t>）</w:t>
      </w:r>
    </w:p>
    <w:p w14:paraId="54BC4B0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17</w: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6" o:title="eqIdcf298f00799cbf34b4db26f5f63af92f"/>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8" o:title="eqIda7ffe8515ff6183c1c7775dc6f94bdb8"/>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0" o:title="eqId2967337e3fcb228dded64ab0c41a17e0"/>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8" o:title="eqIda7ffe8515ff6183c1c7775dc6f94bdb8"/>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0" o:title="eqId2967337e3fcb228dded64ab0c41a17e0"/>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0" o:title="eqId2967337e3fcb228dded64ab0c41a17e0"/>
            <o:lock v:ext="edit" aspectratio="t"/>
            <w10:wrap type="none"/>
            <w10:anchorlock/>
          </v:shape>
          <o:OLEObject Type="Embed" ProgID="Equation.DSMT4" ShapeID="_x0000_i1038" DrawAspect="Content" ObjectID="_1468075738" r:id="rId33">
            <o:LockedField>false</o:LockedField>
          </o:OLEObject>
        </w:object>
      </w:r>
    </w:p>
    <w:p w14:paraId="51883BD0">
      <w:pPr>
        <w:spacing w:line="360" w:lineRule="auto"/>
        <w:jc w:val="left"/>
        <w:textAlignment w:val="center"/>
        <w:rPr>
          <w:color w:val="000000"/>
        </w:rPr>
      </w:pPr>
      <w:r>
        <w:rPr>
          <w:color w:val="000000"/>
        </w:rPr>
        <w:t xml:space="preserve">4. </w:t>
      </w:r>
      <w:r>
        <w:rPr>
          <w:rFonts w:ascii="宋体" w:hAnsi="宋体" w:eastAsia="宋体" w:cs="宋体"/>
          <w:color w:val="000000"/>
        </w:rPr>
        <w:t>下列函数中，能同时满足以下三个特征的是（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7E3DFB">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函数图象经过点</w:t>
      </w:r>
      <w:r>
        <w:object>
          <v:shape id="_x0000_i103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5" o:title="eqId5d0924ff22fff9f5639feb0ceeece80d"/>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图象经过第二象限；</w:t>
      </w:r>
      <w:r>
        <w:rPr>
          <w:rFonts w:ascii="Times New Roman" w:hAnsi="Times New Roman" w:eastAsia="Times New Roman" w:cs="Times New Roman"/>
          <w:color w:val="000000"/>
        </w:rPr>
        <w:t>③</w:t>
      </w:r>
      <w:r>
        <w:rPr>
          <w:rFonts w:ascii="宋体" w:hAnsi="宋体" w:eastAsia="宋体" w:cs="宋体"/>
          <w:color w:val="000000"/>
        </w:rPr>
        <w:t>当</w:t>
      </w:r>
      <w:r>
        <w:object>
          <v:shape id="_x0000_i104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7" o:title="eqId08115d6d9f876dea921a4d32260ff1fb"/>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6896D53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9" o:title="eqId8f1d8d5cea065075fe50706abe3ae802"/>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41" o:title="eqId026808536f6b6d265c778e23836fbf13"/>
            <o:lock v:ext="edit" aspectratio="t"/>
            <w10:wrap type="none"/>
            <w10:anchorlock/>
          </v:shape>
          <o:OLEObject Type="Embed" ProgID="Equation.DSMT4" ShapeID="_x0000_i1042" DrawAspect="Content" ObjectID="_1468075742" r:id="rId40">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43" o:title="eqIdeefa44964db83759aff6fc8dd7ef8f28"/>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45" o:title="eqIdec205dd821e251510f265bd53cf62526"/>
            <o:lock v:ext="edit" aspectratio="t"/>
            <w10:wrap type="none"/>
            <w10:anchorlock/>
          </v:shape>
          <o:OLEObject Type="Embed" ProgID="Equation.DSMT4" ShapeID="_x0000_i1044" DrawAspect="Content" ObjectID="_1468075744" r:id="rId44">
            <o:LockedField>false</o:LockedField>
          </o:OLEObject>
        </w:object>
      </w:r>
    </w:p>
    <w:p w14:paraId="20BB2DD2">
      <w:pPr>
        <w:spacing w:line="360" w:lineRule="auto"/>
        <w:jc w:val="left"/>
        <w:textAlignment w:val="center"/>
        <w:rPr>
          <w:color w:val="000000"/>
        </w:rPr>
      </w:pPr>
      <w:r>
        <w:rPr>
          <w:color w:val="000000"/>
        </w:rPr>
        <w:t xml:space="preserve">5. </w:t>
      </w:r>
      <w:r>
        <w:rPr>
          <w:rFonts w:ascii="宋体" w:hAnsi="宋体" w:eastAsia="宋体" w:cs="宋体"/>
          <w:color w:val="000000"/>
        </w:rPr>
        <w:t>某种时装，平均每天销售</w:t>
      </w:r>
      <w:r>
        <w:rPr>
          <w:rFonts w:ascii="Times New Roman" w:hAnsi="Times New Roman" w:eastAsia="Times New Roman" w:cs="Times New Roman"/>
          <w:color w:val="000000"/>
        </w:rPr>
        <w:t>20</w:t>
      </w:r>
      <w:r>
        <w:rPr>
          <w:rFonts w:ascii="宋体" w:hAnsi="宋体" w:eastAsia="宋体" w:cs="宋体"/>
          <w:color w:val="000000"/>
        </w:rPr>
        <w:t>件，每件可盈利</w:t>
      </w:r>
      <w:r>
        <w:rPr>
          <w:rFonts w:ascii="Times New Roman" w:hAnsi="Times New Roman" w:eastAsia="Times New Roman" w:cs="Times New Roman"/>
          <w:color w:val="000000"/>
        </w:rPr>
        <w:t>40</w:t>
      </w:r>
      <w:r>
        <w:rPr>
          <w:rFonts w:ascii="宋体" w:hAnsi="宋体" w:eastAsia="宋体" w:cs="宋体"/>
          <w:color w:val="000000"/>
        </w:rPr>
        <w:t>元，若每件降价</w:t>
      </w:r>
      <w:r>
        <w:rPr>
          <w:rFonts w:ascii="Times New Roman" w:hAnsi="Times New Roman" w:eastAsia="Times New Roman" w:cs="Times New Roman"/>
          <w:color w:val="000000"/>
        </w:rPr>
        <w:t>1</w:t>
      </w:r>
      <w:r>
        <w:rPr>
          <w:rFonts w:ascii="宋体" w:hAnsi="宋体" w:eastAsia="宋体" w:cs="宋体"/>
          <w:color w:val="000000"/>
        </w:rPr>
        <w:t>元，则每天可以多售出</w:t>
      </w:r>
      <w:r>
        <w:rPr>
          <w:rFonts w:ascii="Times New Roman" w:hAnsi="Times New Roman" w:eastAsia="Times New Roman" w:cs="Times New Roman"/>
          <w:color w:val="000000"/>
        </w:rPr>
        <w:t>5</w:t>
      </w:r>
      <w:r>
        <w:rPr>
          <w:rFonts w:ascii="宋体" w:hAnsi="宋体" w:eastAsia="宋体" w:cs="宋体"/>
          <w:color w:val="000000"/>
        </w:rPr>
        <w:t>件，如果每天要盈利</w:t>
      </w:r>
      <w:r>
        <w:rPr>
          <w:rFonts w:ascii="Times New Roman" w:hAnsi="Times New Roman" w:eastAsia="Times New Roman" w:cs="Times New Roman"/>
          <w:color w:val="000000"/>
        </w:rPr>
        <w:t>1600</w:t>
      </w:r>
      <w:r>
        <w:rPr>
          <w:rFonts w:ascii="宋体" w:hAnsi="宋体" w:eastAsia="宋体" w:cs="宋体"/>
          <w:color w:val="000000"/>
        </w:rPr>
        <w:t>元，若设每件可降价</w:t>
      </w:r>
      <w:r>
        <w:rPr>
          <w:rFonts w:ascii="Times New Roman" w:hAnsi="Times New Roman" w:eastAsia="Times New Roman" w:cs="Times New Roman"/>
          <w:i/>
          <w:color w:val="000000"/>
        </w:rPr>
        <w:t>x</w:t>
      </w:r>
      <w:r>
        <w:rPr>
          <w:rFonts w:ascii="宋体" w:hAnsi="宋体" w:eastAsia="宋体" w:cs="宋体"/>
          <w:color w:val="000000"/>
        </w:rPr>
        <w:t>元，根据题意列出的方程是（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2B3C4650">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20.4pt;width:120.9pt;" o:ole="t" filled="f" o:preferrelative="t" stroked="f" coordsize="21600,21600">
            <v:path/>
            <v:fill on="f" focussize="0,0"/>
            <v:stroke on="f" joinstyle="miter"/>
            <v:imagedata r:id="rId47" o:title="eqIdd5adf3e2b3ce83100ccf0ce70e33b777"/>
            <o:lock v:ext="edit" aspectratio="t"/>
            <w10:wrap type="none"/>
            <w10:anchorlock/>
          </v:shape>
          <o:OLEObject Type="Embed" ProgID="Equation.DSMT4" ShapeID="_x0000_i1045" DrawAspect="Content" ObjectID="_1468075745" r:id="rId46">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20.4pt;width:120.9pt;" o:ole="t" filled="f" o:preferrelative="t" stroked="f" coordsize="21600,21600">
            <v:path/>
            <v:fill on="f" focussize="0,0"/>
            <v:stroke on="f" joinstyle="miter"/>
            <v:imagedata r:id="rId49" o:title="eqIdf8bbf6a17a3f63fed34534b4a7ebdeb8"/>
            <o:lock v:ext="edit" aspectratio="t"/>
            <w10:wrap type="none"/>
            <w10:anchorlock/>
          </v:shape>
          <o:OLEObject Type="Embed" ProgID="Equation.DSMT4" ShapeID="_x0000_i1046" DrawAspect="Content" ObjectID="_1468075746" r:id="rId48">
            <o:LockedField>false</o:LockedField>
          </o:OLEObject>
        </w:object>
      </w:r>
    </w:p>
    <w:p w14:paraId="41DFF9DC">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20.4pt;width:122.5pt;" o:ole="t" filled="f" o:preferrelative="t" stroked="f" coordsize="21600,21600">
            <v:path/>
            <v:fill on="f" focussize="0,0"/>
            <v:stroke on="f" joinstyle="miter"/>
            <v:imagedata r:id="rId51" o:title="eqId0029ab8c906ec0b656f2c0b52f63202d"/>
            <o:lock v:ext="edit" aspectratio="t"/>
            <w10:wrap type="none"/>
            <w10:anchorlock/>
          </v:shape>
          <o:OLEObject Type="Embed" ProgID="Equation.DSMT4" ShapeID="_x0000_i1047" DrawAspect="Content" ObjectID="_1468075747" r:id="rId50">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20.4pt;width:126.8pt;" o:ole="t" filled="f" o:preferrelative="t" stroked="f" coordsize="21600,21600">
            <v:path/>
            <v:fill on="f" focussize="0,0"/>
            <v:stroke on="f" joinstyle="miter"/>
            <v:imagedata r:id="rId53" o:title="eqId9d27556249a599c68867b6fd975bf052"/>
            <o:lock v:ext="edit" aspectratio="t"/>
            <w10:wrap type="none"/>
            <w10:anchorlock/>
          </v:shape>
          <o:OLEObject Type="Embed" ProgID="Equation.DSMT4" ShapeID="_x0000_i1048" DrawAspect="Content" ObjectID="_1468075748" r:id="rId52">
            <o:LockedField>false</o:LockedField>
          </o:OLEObject>
        </w:object>
      </w:r>
    </w:p>
    <w:p w14:paraId="5F0535F6">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 o:title="eqId15c0dbe3c080c4c4636c64803e5c1f76"/>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中，</w:t>
      </w:r>
      <w:r>
        <w:object>
          <v:shape id="_x0000_i105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7" o:title="eqId26fdd8e57562ba94e10e7f1d770826d0"/>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9" o:title="eqId77a7e4a6765ce78b05ee97764771e01f"/>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平分</w:t>
      </w:r>
      <w:r>
        <w:object>
          <v:shape id="_x0000_i105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 o:title="eqId7cbce11aa19b8bd2bf6ee5a834e005de"/>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交</w:t>
      </w:r>
      <w:r>
        <w:object>
          <v:shape id="_x0000_i10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3" o:title="eqId0dc5c9827dfd0be5a9c85962d6ccbfb1"/>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平分</w:t>
      </w:r>
      <w:r>
        <w:object>
          <v:shape id="_x0000_i105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7" o:title="eqIdd39b8d91afc34e4a9b0fdbb6bafb9087"/>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交</w:t>
      </w:r>
      <w:r>
        <w:object>
          <v:shape id="_x0000_i10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9" o:title="eqId77a7e4a6765ce78b05ee97764771e01f"/>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 o:title="eqId93245f11637108d665be180fbeff4d5b"/>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交</w:t>
      </w:r>
      <w:r>
        <w:object>
          <v:shape id="_x0000_i10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9" o:title="eqId77a7e4a6765ce78b05ee97764771e01f"/>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06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6" o:title="eqId4eedae8d316c76e3d0b451256de03fb9"/>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，下列结论中正确的有（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78813472">
      <w:pPr>
        <w:spacing w:line="360" w:lineRule="auto"/>
        <w:jc w:val="left"/>
        <w:textAlignment w:val="center"/>
        <w:rPr>
          <w:color w:val="000000"/>
        </w:rPr>
      </w:pPr>
      <w:r>
        <w:rPr>
          <w:color w:val="000000"/>
        </w:rPr>
        <w:drawing>
          <wp:inline distT="0" distB="0" distL="114300" distR="114300">
            <wp:extent cx="1600200" cy="1409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600200" cy="1409700"/>
                    </a:xfrm>
                    <a:prstGeom prst="rect">
                      <a:avLst/>
                    </a:prstGeom>
                  </pic:spPr>
                </pic:pic>
              </a:graphicData>
            </a:graphic>
          </wp:inline>
        </w:drawing>
      </w:r>
    </w:p>
    <w:p w14:paraId="2C818472">
      <w:pPr>
        <w:spacing w:line="360" w:lineRule="auto"/>
        <w:jc w:val="left"/>
        <w:textAlignment w:val="center"/>
        <w:rPr>
          <w:color w:val="000000"/>
        </w:rPr>
      </w:pPr>
      <w:r>
        <w:rPr>
          <w:rFonts w:ascii="宋体" w:hAnsi="宋体" w:eastAsia="宋体" w:cs="宋体"/>
          <w:color w:val="000000"/>
        </w:rPr>
        <w:t>①若</w:t>
      </w:r>
      <w:r>
        <w:object>
          <v:shape id="_x0000_i1062"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79" o:title="eqIdd0b4be7cfa6d7dc4b12e0b30fb74d48f"/>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，则</w:t>
      </w:r>
      <w:r>
        <w:object>
          <v:shape id="_x0000_i1063"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81" o:title="eqId858bdea7919111e110139722b230cf39"/>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；②</w:t>
      </w:r>
      <w:r>
        <w:object>
          <v:shape id="_x0000_i1064" o:spt="75" alt="学科网(www.zxxk.com)--教育资源门户，提供试卷、教案、课件、论文、素材以及各类教学资源下载，还有大量而丰富的教学相关资讯！" type="#_x0000_t75" style="height:12.1pt;width:47.8pt;" o:ole="t" filled="f" o:preferrelative="t" stroked="f" coordsize="21600,21600">
            <v:path/>
            <v:fill on="f" focussize="0,0"/>
            <v:stroke on="f" joinstyle="miter"/>
            <v:imagedata r:id="rId83" o:title="eqIdbaa78102fbf44d3f12c252b14d85a9bb"/>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；③</w:t>
      </w:r>
      <w:r>
        <w:object>
          <v:shape id="_x0000_i1065" o:spt="75" alt="学科网(www.zxxk.com)--教育资源门户，提供试卷、教案、课件、论文、素材以及各类教学资源下载，还有大量而丰富的教学相关资讯！" type="#_x0000_t75" style="height:14.1pt;width:75.9pt;" o:ole="t" filled="f" o:preferrelative="t" stroked="f" coordsize="21600,21600">
            <v:path/>
            <v:fill on="f" focussize="0,0"/>
            <v:stroke on="f" joinstyle="miter"/>
            <v:imagedata r:id="rId85" o:title="eqIdbe18834a9fcd8117688df3c38eadbe84"/>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；④</w:t>
      </w:r>
      <w:r>
        <w:object>
          <v:shape id="_x0000_i1066" o:spt="75" alt="学科网(www.zxxk.com)--教育资源门户，提供试卷、教案、课件、论文、素材以及各类教学资源下载，还有大量而丰富的教学相关资讯！" type="#_x0000_t75" style="height:34.15pt;width:65pt;" o:ole="t" filled="f" o:preferrelative="t" stroked="f" coordsize="21600,21600">
            <v:path/>
            <v:fill on="f" focussize="0,0"/>
            <v:stroke on="f" joinstyle="miter"/>
            <v:imagedata r:id="rId87" o:title="eqIda7c366ab3a63e7b9d41193b035f9a3cb"/>
            <o:lock v:ext="edit" aspectratio="t"/>
            <w10:wrap type="none"/>
            <w10:anchorlock/>
          </v:shape>
          <o:OLEObject Type="Embed" ProgID="Equation.DSMT4" ShapeID="_x0000_i1066" DrawAspect="Content" ObjectID="_1468075766" r:id="rId86">
            <o:LockedField>false</o:LockedField>
          </o:OLEObject>
        </w:object>
      </w:r>
    </w:p>
    <w:p w14:paraId="6E9E496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p>
    <w:p w14:paraId="1BCC40E1">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4C4E1FC">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67" o:spt="75" alt="学科网(www.zxxk.com)--教育资源门户，提供试卷、教案、课件、论文、素材以及各类教学资源下载，还有大量而丰富的教学相关资讯！" type="#_x0000_t75" style="height:32.85pt;width:45.9pt;" o:ole="t" filled="f" o:preferrelative="t" stroked="f" coordsize="21600,21600">
            <v:path/>
            <v:fill on="f" focussize="0,0"/>
            <v:stroke on="f" joinstyle="miter"/>
            <v:imagedata r:id="rId89" o:title="eqId5b696d79b394a09259c6b107b3e766eb"/>
            <o:lock v:ext="edit" aspectratio="t"/>
            <w10:wrap type="none"/>
            <w10:anchorlock/>
          </v:shape>
          <o:OLEObject Type="Embed" ProgID="Equation.DSMT4" ShapeID="_x0000_i1067" DrawAspect="Content" ObjectID="_1468075767" r:id="rId88">
            <o:LockedField>false</o:LockedField>
          </o:OLEObject>
        </w:object>
      </w:r>
      <w:r>
        <w:rPr>
          <w:color w:val="000000"/>
        </w:rPr>
        <w:t>______</w:t>
      </w:r>
      <w:r>
        <w:rPr>
          <w:rFonts w:ascii="宋体" w:hAnsi="宋体" w:eastAsia="宋体" w:cs="宋体"/>
          <w:color w:val="000000"/>
        </w:rPr>
        <w:t>．</w:t>
      </w:r>
    </w:p>
    <w:p w14:paraId="7470BC89">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68"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91" o:title="eqId7f82c6a5376d977122274e1ae3bf7cb2"/>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4CD833A8">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069" o:spt="75" alt="学科网(www.zxxk.com)--教育资源门户，提供试卷、教案、课件、论文、素材以及各类教学资源下载，还有大量而丰富的教学相关资讯！" type="#_x0000_t75" style="height:32.8pt;width:56.4pt;" o:ole="t" filled="f" o:preferrelative="t" stroked="f" coordsize="21600,21600">
            <v:path/>
            <v:fill on="f" focussize="0,0"/>
            <v:stroke on="f" joinstyle="miter"/>
            <v:imagedata r:id="rId93" o:title="eqIddf38cd4d3534dfad3f006457950d2d1d"/>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860510" name="图片 7860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510" name="图片 7860510"/>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定义域是</w:t>
      </w:r>
      <w:r>
        <w:rPr>
          <w:color w:val="000000"/>
        </w:rPr>
        <w:t>______</w:t>
      </w:r>
      <w:r>
        <w:rPr>
          <w:rFonts w:ascii="宋体" w:hAnsi="宋体" w:eastAsia="宋体" w:cs="宋体"/>
          <w:color w:val="000000"/>
        </w:rPr>
        <w:t>．</w:t>
      </w:r>
    </w:p>
    <w:p w14:paraId="2D31CAAF">
      <w:pPr>
        <w:spacing w:line="360" w:lineRule="auto"/>
        <w:jc w:val="left"/>
        <w:textAlignment w:val="center"/>
        <w:rPr>
          <w:color w:val="000000"/>
        </w:rPr>
      </w:pPr>
      <w:r>
        <w:rPr>
          <w:color w:val="000000"/>
        </w:rPr>
        <w:t xml:space="preserve">10. </w:t>
      </w:r>
      <w:r>
        <w:rPr>
          <w:rFonts w:ascii="宋体" w:hAnsi="宋体" w:eastAsia="宋体" w:cs="宋体"/>
          <w:color w:val="000000"/>
        </w:rPr>
        <w:t>分式程</w:t>
      </w:r>
      <w:r>
        <w:object>
          <v:shape id="_x0000_i1070" o:spt="75" alt="学科网(www.zxxk.com)--教育资源门户，提供试卷、教案、课件、论文、素材以及各类教学资源下载，还有大量而丰富的教学相关资讯！" type="#_x0000_t75" style="height:30pt;width:56pt;" o:ole="t" filled="f" o:preferrelative="t" stroked="f" coordsize="21600,21600">
            <v:path/>
            <v:fill on="f" focussize="0,0"/>
            <v:stroke on="f" joinstyle="miter"/>
            <v:imagedata r:id="rId95" o:title="eqId7389aee40cfb00bd8078cda312474ac1"/>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14F7C051">
      <w:pPr>
        <w:spacing w:line="360" w:lineRule="auto"/>
        <w:jc w:val="left"/>
        <w:textAlignment w:val="center"/>
        <w:rPr>
          <w:color w:val="000000"/>
        </w:rPr>
      </w:pPr>
      <w:r>
        <w:rPr>
          <w:color w:val="000000"/>
        </w:rPr>
        <w:t xml:space="preserve">11.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1" o:spt="75" alt="学科网(www.zxxk.com)--教育资源门户，提供试卷、教案、课件、论文、素材以及各类教学资源下载，还有大量而丰富的教学相关资讯！" type="#_x0000_t75" style="height:16.2pt;width:78pt;" o:ole="t" filled="f" o:preferrelative="t" stroked="f" coordsize="21600,21600">
            <v:path/>
            <v:fill on="f" focussize="0,0"/>
            <v:stroke on="f" joinstyle="miter"/>
            <v:imagedata r:id="rId97" o:title="eqIdbd3e06a357155ff8931501a09ab0f0ea"/>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没有实数根，则实数</w:t>
      </w:r>
      <w:r>
        <w:rPr>
          <w:rFonts w:ascii="Times New Roman" w:hAnsi="Times New Roman" w:eastAsia="Times New Roman" w:cs="Times New Roman"/>
          <w:i/>
          <w:color w:val="000000"/>
        </w:rPr>
        <w:t>k</w:t>
      </w:r>
      <w:r>
        <w:rPr>
          <w:rFonts w:ascii="宋体" w:hAnsi="宋体" w:eastAsia="宋体" w:cs="宋体"/>
          <w:color w:val="000000"/>
        </w:rPr>
        <w:t>的取值范围为</w:t>
      </w:r>
      <w:r>
        <w:rPr>
          <w:color w:val="000000"/>
        </w:rPr>
        <w:t>__________</w:t>
      </w:r>
      <w:r>
        <w:rPr>
          <w:rFonts w:ascii="宋体" w:hAnsi="宋体" w:eastAsia="宋体" w:cs="宋体"/>
          <w:color w:val="000000"/>
        </w:rPr>
        <w:t>．</w:t>
      </w:r>
    </w:p>
    <w:p w14:paraId="0005D010">
      <w:pPr>
        <w:spacing w:line="360" w:lineRule="auto"/>
        <w:jc w:val="both"/>
        <w:textAlignment w:val="center"/>
        <w:rPr>
          <w:color w:val="000000"/>
        </w:rPr>
      </w:pPr>
      <w:r>
        <w:rPr>
          <w:color w:val="000000"/>
        </w:rPr>
        <w:t xml:space="preserve">12. </w:t>
      </w:r>
      <w:r>
        <w:rPr>
          <w:rFonts w:ascii="宋体" w:hAnsi="宋体" w:eastAsia="宋体" w:cs="宋体"/>
          <w:color w:val="000000"/>
        </w:rPr>
        <w:t>写出命题“两个全等三角形的面积相等”的逆命题</w:t>
      </w:r>
      <w:r>
        <w:rPr>
          <w:color w:val="000000"/>
        </w:rPr>
        <w:t>______</w:t>
      </w:r>
      <w:r>
        <w:rPr>
          <w:rFonts w:ascii="宋体" w:hAnsi="宋体" w:eastAsia="宋体" w:cs="宋体"/>
          <w:color w:val="000000"/>
        </w:rPr>
        <w:t>．</w:t>
      </w:r>
    </w:p>
    <w:p w14:paraId="21B69AA6">
      <w:pPr>
        <w:spacing w:line="360" w:lineRule="auto"/>
        <w:jc w:val="left"/>
        <w:textAlignment w:val="center"/>
        <w:rPr>
          <w:color w:val="000000"/>
        </w:rPr>
      </w:pPr>
      <w:r>
        <w:rPr>
          <w:color w:val="000000"/>
        </w:rPr>
        <w:t xml:space="preserve">13. </w:t>
      </w:r>
      <w:r>
        <w:rPr>
          <w:rFonts w:ascii="宋体" w:hAnsi="宋体" w:eastAsia="宋体" w:cs="宋体"/>
          <w:color w:val="000000"/>
        </w:rPr>
        <w:t>如果正比例函数</w:t>
      </w:r>
      <w:r>
        <w:object>
          <v:shape id="_x0000_i1072" o:spt="75" alt="学科网(www.zxxk.com)--教育资源门户，提供试卷、教案、课件、论文、素材以及各类教学资源下载，还有大量而丰富的教学相关资讯！" type="#_x0000_t75" style="height:15.95pt;width:65.45pt;" o:ole="t" filled="f" o:preferrelative="t" stroked="f" coordsize="21600,21600">
            <v:path/>
            <v:fill on="f" focussize="0,0"/>
            <v:stroke on="f" joinstyle="miter"/>
            <v:imagedata r:id="rId99" o:title="eqIdf8418aec6a8106a29970f76e1c4dfbc2"/>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的图像经过第二、四象限，那么</w:t>
      </w:r>
      <w:r>
        <w:object>
          <v:shape id="_x0000_i107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01" o:title="eqIdf0a532e15e232cb4b99a8d4d07c89575"/>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7F185DAC">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0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 o:title="eqId15c0dbe3c080c4c4636c64803e5c1f76"/>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4" o:title="eqId7e3262fc038bbec5e7c8cc47df08bef7"/>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平分</w:t>
      </w:r>
      <w:r>
        <w:object>
          <v:shape id="_x0000_i107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8" o:title="eqId21b28f28ced0531d1df34fcf04c6c67f"/>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0" o:title="eqId432043f79e122f291c47453013042704"/>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12" o:title="eqId8e0fd607d88a9b44224e7a39989dc4cc"/>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，则点</w:t>
      </w:r>
      <w:r>
        <w:object>
          <v:shape id="_x0000_i10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到直线</w:t>
      </w:r>
      <w:r>
        <w:object>
          <v:shape id="_x0000_i10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的距离是</w:t>
      </w:r>
      <w:r>
        <w:rPr>
          <w:color w:val="000000"/>
        </w:rPr>
        <w:t>______</w:t>
      </w:r>
      <w:r>
        <w:rPr>
          <w:rFonts w:ascii="宋体" w:hAnsi="宋体" w:eastAsia="宋体" w:cs="宋体"/>
          <w:color w:val="000000"/>
        </w:rPr>
        <w:t>．</w:t>
      </w:r>
    </w:p>
    <w:p w14:paraId="6C9D953E">
      <w:pPr>
        <w:spacing w:line="360" w:lineRule="auto"/>
        <w:jc w:val="left"/>
        <w:textAlignment w:val="center"/>
        <w:rPr>
          <w:color w:val="000000"/>
        </w:rPr>
      </w:pPr>
      <w:r>
        <w:rPr>
          <w:color w:val="000000"/>
        </w:rPr>
        <w:drawing>
          <wp:inline distT="0" distB="0" distL="114300" distR="114300">
            <wp:extent cx="1362075" cy="1000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362075" cy="1000125"/>
                    </a:xfrm>
                    <a:prstGeom prst="rect">
                      <a:avLst/>
                    </a:prstGeom>
                  </pic:spPr>
                </pic:pic>
              </a:graphicData>
            </a:graphic>
          </wp:inline>
        </w:drawing>
      </w:r>
    </w:p>
    <w:p w14:paraId="1E91C880">
      <w:pPr>
        <w:spacing w:line="360" w:lineRule="auto"/>
        <w:jc w:val="left"/>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在双曲线</w:t>
      </w:r>
      <w:r>
        <w:object>
          <v:shape id="_x0000_i1082"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19" o:title="eqId90890fb829fc21fc1d827aecec597fc6"/>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C</w:t>
      </w:r>
      <w:r>
        <w:rPr>
          <w:rFonts w:ascii="宋体" w:hAnsi="宋体" w:eastAsia="宋体" w:cs="宋体"/>
          <w:color w:val="000000"/>
        </w:rPr>
        <w:t>在双曲线</w:t>
      </w:r>
      <w:r>
        <w:object>
          <v:shape id="_x0000_i108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21" o:title="eqId8aa1620c6d219b7b00e6b578f0a58157"/>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上，若</w:t>
      </w:r>
      <w:r>
        <w:object>
          <v:shape id="_x0000_i108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23" o:title="eqId29e9bbb8781e7df447dc7af8cc4c3992"/>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轴，</w:t>
      </w:r>
      <w:r>
        <w:object>
          <v:shape id="_x0000_i1085"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25" o:title="eqIde70c93718be1e6197b7783d62c963ae1"/>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轴，且</w:t>
      </w:r>
      <w:r>
        <w:object>
          <v:shape id="_x0000_i10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7" o:title="eqId4b10134e7a46e6f6f7cb9d5e2371727d"/>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78E0F4FB">
      <w:pPr>
        <w:spacing w:line="360" w:lineRule="auto"/>
        <w:jc w:val="left"/>
        <w:textAlignment w:val="center"/>
        <w:rPr>
          <w:color w:val="000000"/>
        </w:rPr>
      </w:pPr>
      <w:r>
        <w:rPr>
          <w:color w:val="000000"/>
        </w:rPr>
        <w:drawing>
          <wp:inline distT="0" distB="0" distL="114300" distR="114300">
            <wp:extent cx="1333500" cy="1095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333500" cy="1095375"/>
                    </a:xfrm>
                    <a:prstGeom prst="rect">
                      <a:avLst/>
                    </a:prstGeom>
                  </pic:spPr>
                </pic:pic>
              </a:graphicData>
            </a:graphic>
          </wp:inline>
        </w:drawing>
      </w:r>
    </w:p>
    <w:p w14:paraId="5EC496E4">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 o:title="eqId15c0dbe3c080c4c4636c64803e5c1f76"/>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中，</w:t>
      </w:r>
      <w:r>
        <w:object>
          <v:shape id="_x0000_i108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32" o:title="eqIded10df4140819d5451773a45de66201b"/>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134" o:title="eqId9cdc5c5356ec37800b9e71ee1ad5cca7"/>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是边</w:t>
      </w:r>
      <w:r>
        <w:object>
          <v:shape id="_x0000_i10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的中点，</w:t>
      </w:r>
      <w:r>
        <w:object>
          <v:shape id="_x0000_i109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37" o:title="eqId32c38dfd14dde969702dff97ef2270f9"/>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交</w:t>
      </w:r>
      <w:r>
        <w:object>
          <v:shape id="_x0000_i109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．那么</w:t>
      </w:r>
      <w:r>
        <w:object>
          <v:shape id="_x0000_i109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40" o:title="eqIdc9c47074c06ff09f2421d5b654fb2686"/>
            <o:lock v:ext="edit" aspectratio="t"/>
            <w10:wrap type="none"/>
            <w10:anchorlock/>
          </v:shape>
          <o:OLEObject Type="Embed" ProgID="Equation.DSMT4" ShapeID="_x0000_i1094" DrawAspect="Content" ObjectID="_1468075794" r:id="rId139">
            <o:LockedField>false</o:LockedField>
          </o:OLEObject>
        </w:object>
      </w:r>
      <w:r>
        <w:rPr>
          <w:color w:val="000000"/>
        </w:rPr>
        <w:t>______</w:t>
      </w:r>
      <w:r>
        <w:rPr>
          <w:rFonts w:ascii="宋体" w:hAnsi="宋体" w:eastAsia="宋体" w:cs="宋体"/>
          <w:color w:val="000000"/>
        </w:rPr>
        <w:t>．</w:t>
      </w:r>
    </w:p>
    <w:p w14:paraId="39AAAC73">
      <w:pPr>
        <w:spacing w:line="360" w:lineRule="auto"/>
        <w:jc w:val="left"/>
        <w:textAlignment w:val="center"/>
        <w:rPr>
          <w:color w:val="000000"/>
        </w:rPr>
      </w:pPr>
      <w:r>
        <w:rPr>
          <w:color w:val="000000"/>
        </w:rPr>
        <w:drawing>
          <wp:inline distT="0" distB="0" distL="114300" distR="114300">
            <wp:extent cx="1609725" cy="657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609725" cy="657225"/>
                    </a:xfrm>
                    <a:prstGeom prst="rect">
                      <a:avLst/>
                    </a:prstGeom>
                  </pic:spPr>
                </pic:pic>
              </a:graphicData>
            </a:graphic>
          </wp:inline>
        </w:drawing>
      </w:r>
    </w:p>
    <w:p w14:paraId="352D9ABE">
      <w:pPr>
        <w:spacing w:line="360" w:lineRule="auto"/>
        <w:jc w:val="left"/>
        <w:textAlignment w:val="center"/>
        <w:rPr>
          <w:color w:val="000000"/>
        </w:rPr>
      </w:pPr>
      <w:r>
        <w:rPr>
          <w:color w:val="000000"/>
        </w:rPr>
        <w:t xml:space="preserve">17. </w:t>
      </w:r>
      <w:r>
        <w:rPr>
          <w:rFonts w:ascii="宋体" w:hAnsi="宋体" w:eastAsia="宋体" w:cs="宋体"/>
          <w:color w:val="000000"/>
        </w:rPr>
        <w:t>定义：三角形一边上</w:t>
      </w:r>
      <w:r>
        <w:rPr>
          <w:rFonts w:ascii="宋体" w:hAnsi="宋体" w:eastAsia="宋体" w:cs="宋体"/>
          <w:color w:val="000000"/>
          <w:position w:val="0"/>
        </w:rPr>
        <w:drawing>
          <wp:inline distT="0" distB="0" distL="114300" distR="114300">
            <wp:extent cx="133350" cy="177800"/>
            <wp:effectExtent l="0" t="0" r="0" b="13335"/>
            <wp:docPr id="7860514" name="图片 7860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514" name="图片 7860514"/>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点将该边分为两条线段，且这两条线段的积等于这个点到这边所对顶点连线的平方，则称这个点为三角形该边的“好点”．如图，在</w:t>
      </w:r>
      <w:r>
        <w:object>
          <v:shape id="_x0000_i10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 o:title="eqId15c0dbe3c080c4c4636c64803e5c1f76"/>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中，</w:t>
      </w:r>
      <w:r>
        <w:object>
          <v:shape id="_x0000_i1096"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44" o:title="eqId3e3f5dc11efe60b4fd9a13b1d6b83842"/>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46" o:title="eqId86338536656046e93b53672ade9a78b3"/>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48" o:title="eqIddae8221601c7bd5c51fd520615581fa1"/>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150" o:title="eqId9b173ac8cc4ac4f1c9e1daaa605fbb27"/>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10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3" o:title="eqId0dc5c9827dfd0be5a9c85962d6ccbfb1"/>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边上的“好点”，则线段</w:t>
      </w:r>
      <w:r>
        <w:object>
          <v:shape id="_x0000_i11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的长为</w:t>
      </w:r>
      <w:r>
        <w:rPr>
          <w:color w:val="000000"/>
        </w:rPr>
        <w:t>_____</w:t>
      </w:r>
      <w:r>
        <w:rPr>
          <w:rFonts w:ascii="宋体" w:hAnsi="宋体" w:eastAsia="宋体" w:cs="宋体"/>
          <w:color w:val="000000"/>
        </w:rPr>
        <w:t>．</w:t>
      </w:r>
    </w:p>
    <w:p w14:paraId="57813FB4">
      <w:pPr>
        <w:spacing w:line="360" w:lineRule="auto"/>
        <w:jc w:val="left"/>
        <w:textAlignment w:val="center"/>
        <w:rPr>
          <w:color w:val="000000"/>
        </w:rPr>
      </w:pPr>
      <w:r>
        <w:rPr>
          <w:color w:val="000000"/>
        </w:rPr>
        <w:drawing>
          <wp:inline distT="0" distB="0" distL="114300" distR="114300">
            <wp:extent cx="1285875" cy="904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285875" cy="904875"/>
                    </a:xfrm>
                    <a:prstGeom prst="rect">
                      <a:avLst/>
                    </a:prstGeom>
                  </pic:spPr>
                </pic:pic>
              </a:graphicData>
            </a:graphic>
          </wp:inline>
        </w:drawing>
      </w:r>
    </w:p>
    <w:p w14:paraId="3713D2B7">
      <w:pPr>
        <w:spacing w:line="360" w:lineRule="auto"/>
        <w:jc w:val="left"/>
        <w:textAlignment w:val="center"/>
        <w:rPr>
          <w:color w:val="000000"/>
        </w:rPr>
      </w:pPr>
      <w:r>
        <w:rPr>
          <w:color w:val="000000"/>
        </w:rPr>
        <w:t xml:space="preserve">18. </w:t>
      </w:r>
      <w:r>
        <w:rPr>
          <w:rFonts w:ascii="宋体" w:hAnsi="宋体" w:eastAsia="宋体" w:cs="宋体"/>
          <w:color w:val="000000"/>
        </w:rPr>
        <w:t>在矩形纸片</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AB=5</w:t>
      </w:r>
      <w:r>
        <w:rPr>
          <w:rFonts w:ascii="宋体" w:hAnsi="宋体" w:eastAsia="宋体" w:cs="宋体"/>
          <w:color w:val="000000"/>
        </w:rPr>
        <w:t>，</w:t>
      </w:r>
      <w:r>
        <w:rPr>
          <w:rFonts w:ascii="Times New Roman" w:hAnsi="Times New Roman" w:eastAsia="Times New Roman" w:cs="Times New Roman"/>
          <w:color w:val="000000"/>
        </w:rPr>
        <w:t>AD=13</w:t>
      </w:r>
      <w:r>
        <w:rPr>
          <w:rFonts w:ascii="宋体" w:hAnsi="宋体" w:eastAsia="宋体" w:cs="宋体"/>
          <w:color w:val="000000"/>
        </w:rPr>
        <w:t>，如图所示，折叠纸片，使点</w:t>
      </w:r>
      <w:r>
        <w:rPr>
          <w:rFonts w:ascii="Times New Roman" w:hAnsi="Times New Roman" w:eastAsia="Times New Roman" w:cs="Times New Roman"/>
          <w:color w:val="000000"/>
        </w:rPr>
        <w:t>A</w:t>
      </w:r>
      <w:r>
        <w:rPr>
          <w:rFonts w:ascii="宋体" w:hAnsi="宋体" w:eastAsia="宋体" w:cs="宋体"/>
          <w:color w:val="000000"/>
        </w:rPr>
        <w:t>落在</w:t>
      </w:r>
      <w:r>
        <w:rPr>
          <w:rFonts w:ascii="Times New Roman" w:hAnsi="Times New Roman" w:eastAsia="Times New Roman" w:cs="Times New Roman"/>
          <w:color w:val="000000"/>
        </w:rPr>
        <w:t>BC</w:t>
      </w:r>
      <w:r>
        <w:rPr>
          <w:rFonts w:ascii="宋体" w:hAnsi="宋体" w:eastAsia="宋体" w:cs="宋体"/>
          <w:color w:val="000000"/>
        </w:rPr>
        <w:t>边上的</w:t>
      </w:r>
      <w:r>
        <w:rPr>
          <w:rFonts w:ascii="Times New Roman" w:hAnsi="Times New Roman" w:eastAsia="Times New Roman" w:cs="Times New Roman"/>
          <w:color w:val="000000"/>
        </w:rPr>
        <w:t>A</w:t>
      </w:r>
      <w:r>
        <w:rPr>
          <w:rFonts w:ascii="宋体" w:hAnsi="宋体" w:eastAsia="宋体" w:cs="宋体"/>
          <w:color w:val="000000"/>
        </w:rPr>
        <w:t>′处，折痕为</w:t>
      </w:r>
      <w:r>
        <w:rPr>
          <w:rFonts w:ascii="Times New Roman" w:hAnsi="Times New Roman" w:eastAsia="Times New Roman" w:cs="Times New Roman"/>
          <w:color w:val="000000"/>
        </w:rPr>
        <w:t>PQ</w:t>
      </w:r>
      <w:r>
        <w:rPr>
          <w:rFonts w:ascii="宋体" w:hAnsi="宋体" w:eastAsia="宋体" w:cs="宋体"/>
          <w:color w:val="000000"/>
        </w:rPr>
        <w:t>，当点</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BC</w:t>
      </w:r>
      <w:r>
        <w:rPr>
          <w:rFonts w:ascii="宋体" w:hAnsi="宋体" w:eastAsia="宋体" w:cs="宋体"/>
          <w:color w:val="000000"/>
        </w:rPr>
        <w:t>边上移动时，折痕的端点</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也随之移动</w:t>
      </w:r>
      <w:r>
        <w:rPr>
          <w:rFonts w:ascii="Times New Roman" w:hAnsi="Times New Roman" w:eastAsia="Times New Roman" w:cs="Times New Roman"/>
          <w:color w:val="000000"/>
        </w:rPr>
        <w:t>.</w:t>
      </w:r>
      <w:r>
        <w:rPr>
          <w:rFonts w:ascii="宋体" w:hAnsi="宋体" w:eastAsia="宋体" w:cs="宋体"/>
          <w:color w:val="000000"/>
        </w:rPr>
        <w:t>若限定点</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分别在</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边上移动，则点</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BC</w:t>
      </w:r>
      <w:r>
        <w:rPr>
          <w:rFonts w:ascii="宋体" w:hAnsi="宋体" w:eastAsia="宋体" w:cs="宋体"/>
          <w:color w:val="000000"/>
        </w:rPr>
        <w:t>边上可移动的最大距离为</w:t>
      </w:r>
      <w:r>
        <w:rPr>
          <w:color w:val="000000"/>
        </w:rPr>
        <w:t>_________</w:t>
      </w:r>
      <w:r>
        <w:rPr>
          <w:rFonts w:ascii="宋体" w:hAnsi="宋体" w:eastAsia="宋体" w:cs="宋体"/>
          <w:color w:val="000000"/>
        </w:rPr>
        <w:t>．</w:t>
      </w:r>
    </w:p>
    <w:p w14:paraId="31E7AE66">
      <w:pPr>
        <w:spacing w:line="360" w:lineRule="auto"/>
        <w:jc w:val="left"/>
        <w:textAlignment w:val="center"/>
        <w:rPr>
          <w:color w:val="000000"/>
        </w:rPr>
      </w:pPr>
      <w:r>
        <w:rPr>
          <w:color w:val="000000"/>
        </w:rPr>
        <w:drawing>
          <wp:inline distT="0" distB="0" distL="114300" distR="114300">
            <wp:extent cx="1381125" cy="1123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381125" cy="1123950"/>
                    </a:xfrm>
                    <a:prstGeom prst="rect">
                      <a:avLst/>
                    </a:prstGeom>
                  </pic:spPr>
                </pic:pic>
              </a:graphicData>
            </a:graphic>
          </wp:inline>
        </w:drawing>
      </w:r>
    </w:p>
    <w:p w14:paraId="5F9A4929">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66B7DEA6">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02" o:spt="75" alt="学科网(www.zxxk.com)--教育资源门户，提供试卷、教案、课件、论文、素材以及各类教学资源下载，还有大量而丰富的教学相关资讯！" type="#_x0000_t75" style="height:39.75pt;width:159.75pt;" o:ole="t" filled="f" o:preferrelative="t" stroked="f" coordsize="21600,21600">
            <v:path/>
            <v:fill on="f" focussize="0,0"/>
            <v:stroke on="f" joinstyle="miter"/>
            <v:imagedata r:id="rId156" o:title="eqIdca7045cc2584932e514f674c4119d4a5"/>
            <o:lock v:ext="edit" aspectratio="t"/>
            <w10:wrap type="none"/>
            <w10:anchorlock/>
          </v:shape>
          <o:OLEObject Type="Embed" ProgID="Equation.DSMT4" ShapeID="_x0000_i1102" DrawAspect="Content" ObjectID="_1468075802" r:id="rId155">
            <o:LockedField>false</o:LockedField>
          </o:OLEObject>
        </w:object>
      </w:r>
    </w:p>
    <w:p w14:paraId="159E6E16">
      <w:pPr>
        <w:spacing w:line="360" w:lineRule="auto"/>
        <w:jc w:val="left"/>
        <w:textAlignment w:val="center"/>
        <w:rPr>
          <w:color w:val="000000"/>
        </w:rPr>
      </w:pPr>
      <w:r>
        <w:rPr>
          <w:color w:val="000000"/>
        </w:rPr>
        <w:t xml:space="preserve">20. </w:t>
      </w:r>
      <w:r>
        <w:rPr>
          <w:rFonts w:ascii="宋体" w:hAnsi="宋体" w:eastAsia="宋体" w:cs="宋体"/>
          <w:color w:val="000000"/>
        </w:rPr>
        <w:t>用配方法解方程：</w:t>
      </w:r>
      <w:r>
        <w:object>
          <v:shape id="_x0000_i1103" o:spt="75" alt="学科网(www.zxxk.com)--教育资源门户，提供试卷、教案、课件、论文、素材以及各类教学资源下载，还有大量而丰富的教学相关资讯！" type="#_x0000_t75" style="height:30.55pt;width:80.15pt;" o:ole="t" filled="f" o:preferrelative="t" stroked="f" coordsize="21600,21600">
            <v:path/>
            <v:fill on="f" focussize="0,0"/>
            <v:stroke on="f" joinstyle="miter"/>
            <v:imagedata r:id="rId158" o:title="eqIdc13094fcfd43caceef0555279408e6d2"/>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w:t>
      </w:r>
    </w:p>
    <w:p w14:paraId="449A70BD">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104"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160" o:title="eqIdca39bd26db3b30897f88d1ae5e84aee5"/>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w:t>
      </w:r>
    </w:p>
    <w:p w14:paraId="6C94185C">
      <w:pPr>
        <w:spacing w:line="360" w:lineRule="auto"/>
        <w:jc w:val="left"/>
        <w:textAlignment w:val="center"/>
        <w:rPr>
          <w:color w:val="000000"/>
        </w:rPr>
      </w:pPr>
      <w:r>
        <w:rPr>
          <w:color w:val="000000"/>
        </w:rPr>
        <w:t xml:space="preserve">22. </w:t>
      </w:r>
      <w:r>
        <w:rPr>
          <w:rFonts w:ascii="宋体" w:hAnsi="宋体" w:eastAsia="宋体" w:cs="宋体"/>
          <w:color w:val="000000"/>
        </w:rPr>
        <w:t>互联网经济已经成为了我国经济的重要发展方向，下图是某电商平台上某商品第四季度的销售额</w:t>
      </w:r>
      <w:r>
        <w:rPr>
          <w:rFonts w:ascii="Times New Roman" w:hAnsi="Times New Roman" w:eastAsia="Times New Roman" w:cs="Times New Roman"/>
          <w:i/>
          <w:color w:val="000000"/>
        </w:rPr>
        <w:t>y</w:t>
      </w:r>
      <w:r>
        <w:rPr>
          <w:rFonts w:ascii="宋体" w:hAnsi="宋体" w:eastAsia="宋体" w:cs="宋体"/>
          <w:color w:val="000000"/>
        </w:rPr>
        <w:t>（元）和销售量</w:t>
      </w:r>
      <w:r>
        <w:rPr>
          <w:rFonts w:ascii="Times New Roman" w:hAnsi="Times New Roman" w:eastAsia="Times New Roman" w:cs="Times New Roman"/>
          <w:i/>
          <w:color w:val="000000"/>
        </w:rPr>
        <w:t>x</w:t>
      </w:r>
      <w:r>
        <w:rPr>
          <w:rFonts w:ascii="宋体" w:hAnsi="宋体" w:eastAsia="宋体" w:cs="宋体"/>
          <w:color w:val="000000"/>
        </w:rPr>
        <w:t>（件）之间的函数图像，线段</w:t>
      </w:r>
      <w:r>
        <w:object>
          <v:shape id="_x0000_i110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2" o:title="eqIdef4113c492885ba7c47fe42ac792578f"/>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表示某商品以原价销售时的函数图像，线段</w:t>
      </w:r>
      <w:r>
        <w:object>
          <v:shape id="_x0000_i11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表示由于“双十一”活动阶段商品以某一幅度降价时的函数图像，线段</w:t>
      </w:r>
      <w:r>
        <w:object>
          <v:shape id="_x0000_i110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3" o:title="eqId0dc5c9827dfd0be5a9c85962d6ccbfb1"/>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表示由于“双十二”活动阶段商品以相同的幅度再次降价时的函数图像，</w:t>
      </w:r>
    </w:p>
    <w:p w14:paraId="2895728F">
      <w:pPr>
        <w:spacing w:line="360" w:lineRule="auto"/>
        <w:jc w:val="left"/>
        <w:textAlignment w:val="center"/>
        <w:rPr>
          <w:color w:val="000000"/>
        </w:rPr>
      </w:pPr>
      <w:r>
        <w:rPr>
          <w:color w:val="000000"/>
        </w:rPr>
        <w:drawing>
          <wp:inline distT="0" distB="0" distL="114300" distR="114300">
            <wp:extent cx="2266950" cy="18954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2266950" cy="1895475"/>
                    </a:xfrm>
                    <a:prstGeom prst="rect">
                      <a:avLst/>
                    </a:prstGeom>
                  </pic:spPr>
                </pic:pic>
              </a:graphicData>
            </a:graphic>
          </wp:inline>
        </w:drawing>
      </w:r>
    </w:p>
    <w:p w14:paraId="483FE8CE">
      <w:pPr>
        <w:spacing w:line="360" w:lineRule="auto"/>
        <w:jc w:val="left"/>
        <w:textAlignment w:val="center"/>
        <w:rPr>
          <w:color w:val="000000"/>
        </w:rPr>
      </w:pPr>
      <w:r>
        <w:rPr>
          <w:color w:val="000000"/>
        </w:rPr>
        <w:t>（1）</w:t>
      </w:r>
      <w:r>
        <w:rPr>
          <w:rFonts w:ascii="宋体" w:hAnsi="宋体" w:eastAsia="宋体" w:cs="宋体"/>
          <w:color w:val="000000"/>
        </w:rPr>
        <w:t>求线段</w:t>
      </w:r>
      <w:r>
        <w:object>
          <v:shape id="_x0000_i110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2" o:title="eqIdef4113c492885ba7c47fe42ac792578f"/>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所在直线的函数解析式；</w:t>
      </w:r>
    </w:p>
    <w:p w14:paraId="59AAFC93">
      <w:pPr>
        <w:spacing w:line="360" w:lineRule="auto"/>
        <w:jc w:val="left"/>
        <w:textAlignment w:val="center"/>
        <w:rPr>
          <w:color w:val="000000"/>
        </w:rPr>
      </w:pPr>
      <w:r>
        <w:rPr>
          <w:color w:val="000000"/>
        </w:rPr>
        <w:t>（2）</w:t>
      </w:r>
      <w:r>
        <w:rPr>
          <w:rFonts w:ascii="宋体" w:hAnsi="宋体" w:eastAsia="宋体" w:cs="宋体"/>
          <w:color w:val="000000"/>
        </w:rPr>
        <w:t>该商品原价每件为</w:t>
      </w:r>
      <w:r>
        <w:rPr>
          <w:rFonts w:ascii="Times New Roman" w:hAnsi="Times New Roman" w:eastAsia="Times New Roman" w:cs="Times New Roman"/>
          <w:color w:val="000000"/>
        </w:rPr>
        <w:t>______</w:t>
      </w:r>
      <w:r>
        <w:rPr>
          <w:rFonts w:ascii="宋体" w:hAnsi="宋体" w:eastAsia="宋体" w:cs="宋体"/>
          <w:color w:val="000000"/>
        </w:rPr>
        <w:t>元．第二次降价后该商品每件为</w:t>
      </w:r>
      <w:r>
        <w:rPr>
          <w:rFonts w:ascii="Times New Roman" w:hAnsi="Times New Roman" w:eastAsia="Times New Roman" w:cs="Times New Roman"/>
          <w:color w:val="000000"/>
        </w:rPr>
        <w:t>______</w:t>
      </w:r>
      <w:r>
        <w:rPr>
          <w:rFonts w:ascii="宋体" w:hAnsi="宋体" w:eastAsia="宋体" w:cs="宋体"/>
          <w:color w:val="000000"/>
        </w:rPr>
        <w:t>元．</w:t>
      </w:r>
    </w:p>
    <w:p w14:paraId="552EC72E">
      <w:pPr>
        <w:spacing w:line="360" w:lineRule="auto"/>
        <w:jc w:val="left"/>
        <w:textAlignment w:val="center"/>
        <w:rPr>
          <w:color w:val="000000"/>
        </w:rPr>
      </w:pPr>
      <w:r>
        <w:rPr>
          <w:color w:val="000000"/>
        </w:rPr>
        <w:t>（3）</w:t>
      </w:r>
      <w:r>
        <w:rPr>
          <w:rFonts w:ascii="宋体" w:hAnsi="宋体" w:eastAsia="宋体" w:cs="宋体"/>
          <w:color w:val="000000"/>
        </w:rPr>
        <w:t>该商品每次降价</w:t>
      </w:r>
      <w:r>
        <w:rPr>
          <w:rFonts w:ascii="宋体" w:hAnsi="宋体" w:eastAsia="宋体" w:cs="宋体"/>
          <w:color w:val="000000"/>
          <w:position w:val="0"/>
        </w:rPr>
        <w:drawing>
          <wp:inline distT="0" distB="0" distL="114300" distR="114300">
            <wp:extent cx="133350" cy="177800"/>
            <wp:effectExtent l="0" t="0" r="0" b="0"/>
            <wp:docPr id="7860506" name="图片 7860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506" name="图片 7860506"/>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百分率为</w:t>
      </w:r>
      <w:r>
        <w:rPr>
          <w:rFonts w:ascii="Times New Roman" w:hAnsi="Times New Roman" w:eastAsia="Times New Roman" w:cs="Times New Roman"/>
          <w:color w:val="000000"/>
        </w:rPr>
        <w:t>_______</w:t>
      </w:r>
      <w:r>
        <w:rPr>
          <w:rFonts w:ascii="宋体" w:hAnsi="宋体" w:eastAsia="宋体" w:cs="宋体"/>
          <w:color w:val="000000"/>
        </w:rPr>
        <w:t>．</w:t>
      </w:r>
    </w:p>
    <w:p w14:paraId="1CA51497">
      <w:pPr>
        <w:spacing w:line="360" w:lineRule="auto"/>
        <w:jc w:val="left"/>
        <w:textAlignment w:val="center"/>
        <w:rPr>
          <w:color w:val="000000"/>
        </w:rPr>
      </w:pPr>
      <w:r>
        <w:rPr>
          <w:color w:val="000000"/>
        </w:rPr>
        <w:t xml:space="preserve">23. </w:t>
      </w:r>
      <w:r>
        <w:rPr>
          <w:rFonts w:ascii="宋体" w:hAnsi="宋体" w:eastAsia="宋体" w:cs="宋体"/>
          <w:color w:val="000000"/>
        </w:rPr>
        <w:t>如图，已知在</w:t>
      </w:r>
      <w:r>
        <w:object>
          <v:shape id="_x0000_i110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8" o:title="eqIddd967903ed5a6f640a5b801ec8be0070"/>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中，</w:t>
      </w:r>
      <w:r>
        <w:object>
          <v:shape id="_x0000_i111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70" o:title="eqId45acdbac251ca6b76a166c1242e71df9"/>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2" o:title="eqId2a30f3a8b673cc28bd90c50cf1a35281"/>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为</w:t>
      </w:r>
      <w:r>
        <w:object>
          <v:shape id="_x0000_i111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的中点，在图中作点</w:t>
      </w:r>
      <w:r>
        <w:rPr>
          <w:rFonts w:ascii="Times New Roman" w:hAnsi="Times New Roman" w:eastAsia="Times New Roman" w:cs="Times New Roman"/>
          <w:i/>
          <w:color w:val="000000"/>
        </w:rPr>
        <w:t>D</w:t>
      </w:r>
      <w:r>
        <w:rPr>
          <w:rFonts w:ascii="宋体" w:hAnsi="宋体" w:eastAsia="宋体" w:cs="宋体"/>
          <w:color w:val="000000"/>
        </w:rPr>
        <w:t>，使</w:t>
      </w:r>
      <w:r>
        <w:object>
          <v:shape id="_x0000_i1113" o:spt="75" alt="学科网(www.zxxk.com)--教育资源门户，提供试卷、教案、课件、论文、素材以及各类教学资源下载，还有大量而丰富的教学相关资讯！" type="#_x0000_t75" style="height:13.3pt;width:44.1pt;" o:ole="t" filled="f" o:preferrelative="t" stroked="f" coordsize="21600,21600">
            <v:path/>
            <v:fill on="f" focussize="0,0"/>
            <v:stroke on="f" joinstyle="miter"/>
            <v:imagedata r:id="rId175" o:title="eqId8dfa223e7b272346649538457c976864"/>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，且</w:t>
      </w:r>
      <w:r>
        <w:object>
          <v:shape id="_x0000_i111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77" o:title="eqId4795ee1f96b430529934e2231b38885d"/>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，在</w:t>
      </w:r>
      <w:r>
        <w:object>
          <v:shape id="_x0000_i11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116"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80" o:title="eqIddaecb53aaab2c175707cf6fb410a5b4c"/>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，分别联结</w:t>
      </w:r>
      <w:r>
        <w:object>
          <v:shape id="_x0000_i111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2" o:title="eqId49b50357a6545cae8348e3059312f520"/>
            <o:lock v:ext="edit" aspectratio="t"/>
            <w10:wrap type="none"/>
            <w10:anchorlock/>
          </v:shape>
          <o:OLEObject Type="Embed" ProgID="Equation.DSMT4" ShapeID="_x0000_i1117" DrawAspect="Content" ObjectID="_1468075817" r:id="rId181">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4" o:title="eqId21037e170bdbb322558e79c40c00b454"/>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，试判断</w:t>
      </w:r>
      <w:r>
        <w:object>
          <v:shape id="_x0000_i11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2" o:title="eqId49b50357a6545cae8348e3059312f520"/>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与</w:t>
      </w:r>
      <w:r>
        <w:object>
          <v:shape id="_x0000_i112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121" DrawAspect="Content" ObjectID="_1468075821" r:id="rId187">
            <o:LockedField>false</o:LockedField>
          </o:OLEObject>
        </w:object>
      </w:r>
      <w:r>
        <w:rPr>
          <w:rFonts w:ascii="宋体" w:hAnsi="宋体" w:eastAsia="宋体" w:cs="宋体"/>
          <w:color w:val="000000"/>
        </w:rPr>
        <w:t>之间的位置关系，并证明．</w:t>
      </w:r>
    </w:p>
    <w:p w14:paraId="38F795B8">
      <w:pPr>
        <w:spacing w:line="360" w:lineRule="auto"/>
        <w:jc w:val="left"/>
        <w:textAlignment w:val="center"/>
        <w:rPr>
          <w:color w:val="000000"/>
        </w:rPr>
      </w:pPr>
      <w:r>
        <w:rPr>
          <w:color w:val="000000"/>
        </w:rPr>
        <w:drawing>
          <wp:inline distT="0" distB="0" distL="114300" distR="114300">
            <wp:extent cx="971550" cy="1381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971550" cy="1381125"/>
                    </a:xfrm>
                    <a:prstGeom prst="rect">
                      <a:avLst/>
                    </a:prstGeom>
                  </pic:spPr>
                </pic:pic>
              </a:graphicData>
            </a:graphic>
          </wp:inline>
        </w:drawing>
      </w:r>
    </w:p>
    <w:p w14:paraId="4AF47CE3">
      <w:pPr>
        <w:spacing w:line="360" w:lineRule="auto"/>
        <w:jc w:val="left"/>
        <w:textAlignment w:val="center"/>
        <w:rPr>
          <w:color w:val="000000"/>
        </w:rPr>
      </w:pPr>
      <w:r>
        <w:rPr>
          <w:color w:val="000000"/>
        </w:rPr>
        <w:t xml:space="preserve">24. </w:t>
      </w:r>
      <w:r>
        <w:rPr>
          <w:rFonts w:ascii="宋体" w:hAnsi="宋体" w:eastAsia="宋体" w:cs="宋体"/>
          <w:color w:val="000000"/>
        </w:rPr>
        <w:t>如图，已知线段</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在平面直角坐标系</w:t>
      </w:r>
      <w:r>
        <w:object>
          <v:shape id="_x0000_i1122"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90" o:title="eqId7ee31829d0d4d5f779a957d7df8058ab"/>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内．</w:t>
      </w:r>
    </w:p>
    <w:p w14:paraId="284FF5D3">
      <w:pPr>
        <w:spacing w:line="360" w:lineRule="auto"/>
        <w:jc w:val="left"/>
        <w:textAlignment w:val="center"/>
        <w:rPr>
          <w:color w:val="000000"/>
        </w:rPr>
      </w:pPr>
      <w:r>
        <w:rPr>
          <w:color w:val="000000"/>
        </w:rPr>
        <w:drawing>
          <wp:inline distT="0" distB="0" distL="114300" distR="114300">
            <wp:extent cx="2066925" cy="1771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2066925" cy="1771650"/>
                    </a:xfrm>
                    <a:prstGeom prst="rect">
                      <a:avLst/>
                    </a:prstGeom>
                  </pic:spPr>
                </pic:pic>
              </a:graphicData>
            </a:graphic>
          </wp:inline>
        </w:drawing>
      </w:r>
    </w:p>
    <w:p w14:paraId="34889D73">
      <w:pPr>
        <w:spacing w:line="360" w:lineRule="auto"/>
        <w:jc w:val="left"/>
        <w:textAlignment w:val="center"/>
        <w:rPr>
          <w:color w:val="000000"/>
        </w:rPr>
      </w:pPr>
      <w:r>
        <w:rPr>
          <w:color w:val="000000"/>
        </w:rPr>
        <w:t>（1）</w:t>
      </w:r>
      <w:r>
        <w:rPr>
          <w:rFonts w:ascii="宋体" w:hAnsi="宋体" w:eastAsia="宋体" w:cs="宋体"/>
          <w:color w:val="000000"/>
        </w:rPr>
        <w:t>用直尺和圆规在第一象限内作出点</w:t>
      </w:r>
      <w:r>
        <w:rPr>
          <w:rFonts w:ascii="Times New Roman" w:hAnsi="Times New Roman" w:eastAsia="Times New Roman" w:cs="Times New Roman"/>
          <w:i/>
          <w:color w:val="000000"/>
        </w:rPr>
        <w:t>P</w:t>
      </w:r>
      <w:r>
        <w:rPr>
          <w:rFonts w:ascii="宋体" w:hAnsi="宋体" w:eastAsia="宋体" w:cs="宋体"/>
          <w:color w:val="000000"/>
        </w:rPr>
        <w:t>，使点</w:t>
      </w:r>
      <w:r>
        <w:rPr>
          <w:rFonts w:ascii="Times New Roman" w:hAnsi="Times New Roman" w:eastAsia="Times New Roman" w:cs="Times New Roman"/>
          <w:i/>
          <w:color w:val="000000"/>
        </w:rPr>
        <w:t>P</w:t>
      </w:r>
      <w:r>
        <w:rPr>
          <w:rFonts w:ascii="宋体" w:hAnsi="宋体" w:eastAsia="宋体" w:cs="宋体"/>
          <w:color w:val="000000"/>
        </w:rPr>
        <w:t>到两坐标轴的距离相等，且与点</w:t>
      </w:r>
      <w:r>
        <w:rPr>
          <w:rFonts w:ascii="Times New Roman" w:hAnsi="Times New Roman" w:eastAsia="Times New Roman" w:cs="Times New Roman"/>
          <w:i/>
          <w:color w:val="000000"/>
        </w:rPr>
        <w:t>A</w:t>
      </w:r>
      <w:r>
        <w:rPr>
          <w:rFonts w:ascii="宋体" w:hAnsi="宋体" w:eastAsia="宋体" w:cs="宋体"/>
          <w:color w:val="000000"/>
        </w:rPr>
        <w:t>的距离等于</w:t>
      </w:r>
      <w:r>
        <w:rPr>
          <w:rFonts w:ascii="Times New Roman" w:hAnsi="Times New Roman" w:eastAsia="Times New Roman" w:cs="Times New Roman"/>
          <w:i/>
          <w:color w:val="000000"/>
        </w:rPr>
        <w:t>a</w:t>
      </w:r>
      <w:r>
        <w:rPr>
          <w:rFonts w:ascii="宋体" w:hAnsi="宋体" w:eastAsia="宋体" w:cs="宋体"/>
          <w:color w:val="000000"/>
        </w:rPr>
        <w:t>．（保留作图痕迹，不写作法）</w:t>
      </w:r>
    </w:p>
    <w:p w14:paraId="5ACB158F">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）的条件下，若</w:t>
      </w:r>
      <w:r>
        <w:object>
          <v:shape id="_x0000_i1123" o:spt="75" alt="学科网(www.zxxk.com)--教育资源门户，提供试卷、教案、课件、论文、素材以及各类教学资源下载，还有大量而丰富的教学相关资讯！" type="#_x0000_t75" style="height:18.45pt;width:43.2pt;" o:ole="t" filled="f" o:preferrelative="t" stroked="f" coordsize="21600,21600">
            <v:path/>
            <v:fill on="f" focussize="0,0"/>
            <v:stroke on="f" joinstyle="miter"/>
            <v:imagedata r:id="rId193" o:title="eqId3fcc480016747ca3595a20507ff3c2c9"/>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点的坐标为</w:t>
      </w:r>
      <w:r>
        <w:object>
          <v:shape id="_x0000_i1124"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195" o:title="eqId0ef7629fe45bf6af93bb0b6523e3837e"/>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，求过</w:t>
      </w:r>
      <w:r>
        <w:rPr>
          <w:rFonts w:ascii="Times New Roman" w:hAnsi="Times New Roman" w:eastAsia="Times New Roman" w:cs="Times New Roman"/>
          <w:i/>
          <w:color w:val="000000"/>
        </w:rPr>
        <w:t>P</w:t>
      </w:r>
      <w:r>
        <w:rPr>
          <w:rFonts w:ascii="宋体" w:hAnsi="宋体" w:eastAsia="宋体" w:cs="宋体"/>
          <w:color w:val="000000"/>
        </w:rPr>
        <w:t>点的反比例函数的解析式，并写出该函数的增减性．</w:t>
      </w:r>
    </w:p>
    <w:p w14:paraId="196DFB76">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）的条件下求直线</w:t>
      </w:r>
      <w:r>
        <w:object>
          <v:shape id="_x0000_i112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97" o:title="eqId20a541b81584a032f571159ea152c85a"/>
            <o:lock v:ext="edit" aspectratio="t"/>
            <w10:wrap type="none"/>
            <w10:anchorlock/>
          </v:shape>
          <o:OLEObject Type="Embed" ProgID="Equation.DSMT4" ShapeID="_x0000_i1125" DrawAspect="Content" ObjectID="_1468075825" r:id="rId196">
            <o:LockedField>false</o:LockedField>
          </o:OLEObject>
        </w:object>
      </w:r>
      <w:r>
        <w:rPr>
          <w:rFonts w:ascii="宋体" w:hAnsi="宋体" w:eastAsia="宋体" w:cs="宋体"/>
          <w:color w:val="000000"/>
        </w:rPr>
        <w:t>的解析式，并直接写出</w:t>
      </w:r>
      <w:r>
        <w:object>
          <v:shape id="_x0000_i1126"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199" o:title="eqIde2b4dcc093218443f71a046b6df94bbe"/>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的面积．</w:t>
      </w:r>
    </w:p>
    <w:p w14:paraId="0F8A0DCA">
      <w:pPr>
        <w:spacing w:line="360" w:lineRule="auto"/>
        <w:jc w:val="left"/>
        <w:textAlignment w:val="center"/>
        <w:rPr>
          <w:color w:val="000000"/>
        </w:rPr>
      </w:pPr>
      <w:r>
        <w:rPr>
          <w:color w:val="000000"/>
        </w:rPr>
        <w:t xml:space="preserve">25. </w:t>
      </w:r>
      <w:r>
        <w:rPr>
          <w:rFonts w:ascii="宋体" w:hAnsi="宋体" w:eastAsia="宋体" w:cs="宋体"/>
          <w:color w:val="000000"/>
        </w:rPr>
        <w:t>把一副三角板按如图</w:t>
      </w:r>
      <w:r>
        <w:rPr>
          <w:rFonts w:ascii="Times New Roman" w:hAnsi="Times New Roman" w:eastAsia="Times New Roman" w:cs="Times New Roman"/>
          <w:color w:val="000000"/>
        </w:rPr>
        <w:t>1</w:t>
      </w:r>
      <w:r>
        <w:rPr>
          <w:rFonts w:ascii="宋体" w:hAnsi="宋体" w:eastAsia="宋体" w:cs="宋体"/>
          <w:color w:val="000000"/>
        </w:rPr>
        <w:t>摆放（点</w:t>
      </w:r>
      <w:r>
        <w:rPr>
          <w:rFonts w:ascii="Times New Roman" w:hAnsi="Times New Roman" w:eastAsia="Times New Roman" w:cs="Times New Roman"/>
          <w:i/>
          <w:color w:val="000000"/>
        </w:rPr>
        <w:t>C</w:t>
      </w:r>
      <w:r>
        <w:rPr>
          <w:rFonts w:ascii="宋体" w:hAnsi="宋体" w:eastAsia="宋体" w:cs="宋体"/>
          <w:color w:val="000000"/>
        </w:rPr>
        <w:t>与点</w:t>
      </w:r>
      <w:r>
        <w:rPr>
          <w:rFonts w:ascii="Times New Roman" w:hAnsi="Times New Roman" w:eastAsia="Times New Roman" w:cs="Times New Roman"/>
          <w:i/>
          <w:color w:val="000000"/>
        </w:rPr>
        <w:t>E</w:t>
      </w:r>
      <w:r>
        <w:rPr>
          <w:rFonts w:ascii="宋体" w:hAnsi="宋体" w:eastAsia="宋体" w:cs="宋体"/>
          <w:color w:val="000000"/>
        </w:rPr>
        <w:t>重合），点</w:t>
      </w:r>
      <w:r>
        <w:rPr>
          <w:rFonts w:ascii="Times New Roman" w:hAnsi="Times New Roman" w:eastAsia="Times New Roman" w:cs="Times New Roman"/>
          <w:i/>
          <w:color w:val="000000"/>
        </w:rPr>
        <w:t>B</w: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201" o:title="eqIdfed32334b5a473ddbae9c413d3eb9967"/>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在同一直线上．</w:t>
      </w:r>
      <w:r>
        <w:object>
          <v:shape id="_x0000_i1128" o:spt="75" alt="学科网(www.zxxk.com)--教育资源门户，提供试卷、教案、课件、论文、素材以及各类教学资源下载，还有大量而丰富的教学相关资讯！" type="#_x0000_t75" style="height:13.5pt;width:108.75pt;" o:ole="t" filled="f" o:preferrelative="t" stroked="f" coordsize="21600,21600">
            <v:path/>
            <v:fill on="f" focussize="0,0"/>
            <v:stroke on="f" joinstyle="miter"/>
            <v:imagedata r:id="rId203" o:title="eqId6a569bb4a99615a33360e5f352bff2fb"/>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5" o:title="eqId0f3018c687427b6257767eda4a8c6612"/>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07" o:title="eqId6618b4d41917e695da2356c016242ba4"/>
            <o:lock v:ext="edit" aspectratio="t"/>
            <w10:wrap type="none"/>
            <w10:anchorlock/>
          </v:shape>
          <o:OLEObject Type="Embed" ProgID="Equation.DSMT4" ShapeID="_x0000_i1130" DrawAspect="Content" ObjectID="_1468075830" r:id="rId206">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0" o:title="eqId432043f79e122f291c47453013042704"/>
            <o:lock v:ext="edit" aspectratio="t"/>
            <w10:wrap type="none"/>
            <w10:anchorlock/>
          </v:shape>
          <o:OLEObject Type="Embed" ProgID="Equation.DSMT4" ShapeID="_x0000_i1131" DrawAspect="Content" ObjectID="_1468075831" r:id="rId208">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210" o:title="eqIdc21c479fd42e7e4fda88ca8c14a5d3a6"/>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1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的中点．</w:t>
      </w:r>
      <w:r>
        <w:object>
          <v:shape id="_x0000_i1134"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13" o:title="eqId72cb97395ebc5ee1b212afb7a97b985c"/>
            <o:lock v:ext="edit" aspectratio="t"/>
            <w10:wrap type="none"/>
            <w10:anchorlock/>
          </v:shape>
          <o:OLEObject Type="Embed" ProgID="Equation.DSMT4" ShapeID="_x0000_i1134" DrawAspect="Content" ObjectID="_1468075834" r:id="rId212">
            <o:LockedField>false</o:LockedField>
          </o:OLEObject>
        </w:object>
      </w:r>
      <w:r>
        <w:rPr>
          <w:rFonts w:ascii="宋体" w:hAnsi="宋体" w:eastAsia="宋体" w:cs="宋体"/>
          <w:color w:val="000000"/>
        </w:rPr>
        <w:t>从图</w:t>
      </w:r>
      <w:r>
        <w:rPr>
          <w:rFonts w:ascii="Times New Roman" w:hAnsi="Times New Roman" w:eastAsia="Times New Roman" w:cs="Times New Roman"/>
          <w:color w:val="000000"/>
        </w:rPr>
        <w:t>1</w:t>
      </w:r>
      <w:r>
        <w:rPr>
          <w:rFonts w:ascii="宋体" w:hAnsi="宋体" w:eastAsia="宋体" w:cs="宋体"/>
          <w:color w:val="000000"/>
        </w:rPr>
        <w:t>的位置出发，以</w:t>
      </w:r>
      <w:r>
        <w:object>
          <v:shape id="_x0000_i1135" o:spt="75" alt="学科网(www.zxxk.com)--教育资源门户，提供试卷、教案、课件、论文、素材以及各类教学资源下载，还有大量而丰富的教学相关资讯！" type="#_x0000_t75" style="height:14.15pt;width:32.45pt;" o:ole="t" filled="f" o:preferrelative="t" stroked="f" coordsize="21600,21600">
            <v:path/>
            <v:fill on="f" focussize="0,0"/>
            <v:stroke on="f" joinstyle="miter"/>
            <v:imagedata r:id="rId215" o:title="eqIdd7f09251dec02dc2419a5389cca8f136"/>
            <o:lock v:ext="edit" aspectratio="t"/>
            <w10:wrap type="none"/>
            <w10:anchorlock/>
          </v:shape>
          <o:OLEObject Type="Embed" ProgID="Equation.DSMT4" ShapeID="_x0000_i1135" DrawAspect="Content" ObjectID="_1468075835" r:id="rId214">
            <o:LockedField>false</o:LockedField>
          </o:OLEObject>
        </w:object>
      </w:r>
      <w:r>
        <w:rPr>
          <w:rFonts w:ascii="宋体" w:hAnsi="宋体" w:eastAsia="宋体" w:cs="宋体"/>
          <w:color w:val="000000"/>
        </w:rPr>
        <w:t>的速度沿射线</w:t>
      </w:r>
      <w:r>
        <w:object>
          <v:shape id="_x0000_i113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17" o:title="eqId6b1bd1adfe4cc6566218f19970c2fd3b"/>
            <o:lock v:ext="edit" aspectratio="t"/>
            <w10:wrap type="none"/>
            <w10:anchorlock/>
          </v:shape>
          <o:OLEObject Type="Embed" ProgID="Equation.DSMT4" ShapeID="_x0000_i1136" DrawAspect="Content" ObjectID="_1468075836" r:id="rId216">
            <o:LockedField>false</o:LockedField>
          </o:OLEObject>
        </w:object>
      </w:r>
      <w:r>
        <w:rPr>
          <w:rFonts w:ascii="宋体" w:hAnsi="宋体" w:eastAsia="宋体" w:cs="宋体"/>
          <w:color w:val="000000"/>
        </w:rPr>
        <w:t>方向匀速运动，如图</w:t>
      </w:r>
      <w:r>
        <w:rPr>
          <w:rFonts w:ascii="Times New Roman" w:hAnsi="Times New Roman" w:eastAsia="Times New Roman" w:cs="Times New Roman"/>
          <w:color w:val="000000"/>
        </w:rPr>
        <w:t>2</w: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9" o:title="eqIde6e490f703eb6c9bb1278c78ebc2d661"/>
            <o:lock v:ext="edit" aspectratio="t"/>
            <w10:wrap type="none"/>
            <w10:anchorlock/>
          </v:shape>
          <o:OLEObject Type="Embed" ProgID="Equation.DSMT4" ShapeID="_x0000_i1137" DrawAspect="Content" ObjectID="_1468075837" r:id="rId218">
            <o:LockedField>false</o:LockedField>
          </o:OLEObject>
        </w:object>
      </w:r>
      <w:r>
        <w:rPr>
          <w:rFonts w:ascii="宋体" w:hAnsi="宋体" w:eastAsia="宋体" w:cs="宋体"/>
          <w:color w:val="000000"/>
        </w:rPr>
        <w:t>与</w:t>
      </w:r>
      <w:r>
        <w:object>
          <v:shape id="_x0000_i113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138" DrawAspect="Content" ObjectID="_1468075838" r:id="rId22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Q</w:t>
      </w:r>
      <w:r>
        <w:rPr>
          <w:rFonts w:ascii="宋体" w:hAnsi="宋体" w:eastAsia="宋体" w:cs="宋体"/>
          <w:color w:val="000000"/>
        </w:rPr>
        <w:t>，连接</w:t>
      </w:r>
      <w:r>
        <w:object>
          <v:shape id="_x0000_i1139"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222" o:title="eqId7a5f1641947153c80b987320885a2b57"/>
            <o:lock v:ext="edit" aspectratio="t"/>
            <w10:wrap type="none"/>
            <w10:anchorlock/>
          </v:shape>
          <o:OLEObject Type="Embed" ProgID="Equation.DSMT4" ShapeID="_x0000_i1139" DrawAspect="Content" ObjectID="_1468075839" r:id="rId221">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运动到</w:t>
      </w:r>
      <w:r>
        <w:object>
          <v:shape id="_x0000_i114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140" DrawAspect="Content" ObjectID="_1468075840" r:id="rId223">
            <o:LockedField>false</o:LockedField>
          </o:OLEObject>
        </w:object>
      </w:r>
      <w:r>
        <w:rPr>
          <w:rFonts w:ascii="宋体" w:hAnsi="宋体" w:eastAsia="宋体" w:cs="宋体"/>
          <w:color w:val="000000"/>
        </w:rPr>
        <w:t>边上时，</w:t>
      </w:r>
      <w:r>
        <w:object>
          <v:shape id="_x0000_i1141"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13" o:title="eqId72cb97395ebc5ee1b212afb7a97b985c"/>
            <o:lock v:ext="edit" aspectratio="t"/>
            <w10:wrap type="none"/>
            <w10:anchorlock/>
          </v:shape>
          <o:OLEObject Type="Embed" ProgID="Equation.DSMT4" ShapeID="_x0000_i1141" DrawAspect="Content" ObjectID="_1468075841" r:id="rId224">
            <o:LockedField>false</o:LockedField>
          </o:OLEObject>
        </w:object>
      </w:r>
      <w:r>
        <w:rPr>
          <w:rFonts w:ascii="宋体" w:hAnsi="宋体" w:eastAsia="宋体" w:cs="宋体"/>
          <w:color w:val="000000"/>
        </w:rPr>
        <w:t>停止运动．设运动时间为</w:t>
      </w:r>
      <w:r>
        <w:object>
          <v:shape id="_x0000_i1142" o:spt="75" alt="学科网(www.zxxk.com)--教育资源门户，提供试卷、教案、课件、论文、素材以及各类教学资源下载，还有大量而丰富的教学相关资讯！" type="#_x0000_t75" style="height:20.25pt;width:23.25pt;" o:ole="t" filled="f" o:preferrelative="t" stroked="f" coordsize="21600,21600">
            <v:path/>
            <v:fill on="f" focussize="0,0"/>
            <v:stroke on="f" joinstyle="miter"/>
            <v:imagedata r:id="rId226" o:title="eqIdd744165d6aad705f64de41a9d931750a"/>
            <o:lock v:ext="edit" aspectratio="t"/>
            <w10:wrap type="none"/>
            <w10:anchorlock/>
          </v:shape>
          <o:OLEObject Type="Embed" ProgID="Equation.DSMT4" ShapeID="_x0000_i1142" DrawAspect="Content" ObjectID="_1468075842" r:id="rId225">
            <o:LockedField>false</o:LockedField>
          </o:OLEObject>
        </w:object>
      </w:r>
      <w:r>
        <w:rPr>
          <w:rFonts w:ascii="宋体" w:hAnsi="宋体" w:eastAsia="宋体" w:cs="宋体"/>
          <w:color w:val="000000"/>
        </w:rPr>
        <w:t>．</w:t>
      </w:r>
    </w:p>
    <w:p w14:paraId="71AE36C0">
      <w:pPr>
        <w:spacing w:line="360" w:lineRule="auto"/>
        <w:jc w:val="left"/>
        <w:textAlignment w:val="center"/>
        <w:rPr>
          <w:color w:val="000000"/>
        </w:rPr>
      </w:pPr>
      <w:r>
        <w:rPr>
          <w:color w:val="000000"/>
        </w:rPr>
        <w:drawing>
          <wp:inline distT="0" distB="0" distL="114300" distR="114300">
            <wp:extent cx="2571750" cy="1247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2571750" cy="1247775"/>
                    </a:xfrm>
                    <a:prstGeom prst="rect">
                      <a:avLst/>
                    </a:prstGeom>
                  </pic:spPr>
                </pic:pic>
              </a:graphicData>
            </a:graphic>
          </wp:inline>
        </w:drawing>
      </w:r>
    </w:p>
    <w:p w14:paraId="776AFD6F">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4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29" o:title="eqId5a2a51944c720568f35d443589dfc1aa"/>
            <o:lock v:ext="edit" aspectratio="t"/>
            <w10:wrap type="none"/>
            <w10:anchorlock/>
          </v:shape>
          <o:OLEObject Type="Embed" ProgID="Equation.DSMT4" ShapeID="_x0000_i1143" DrawAspect="Content" ObjectID="_1468075843" r:id="rId228">
            <o:LockedField>false</o:LockedField>
          </o:OLEObject>
        </w:object>
      </w:r>
      <w:r>
        <w:rPr>
          <w:rFonts w:ascii="宋体" w:hAnsi="宋体" w:eastAsia="宋体" w:cs="宋体"/>
          <w:color w:val="000000"/>
        </w:rPr>
        <w:t>时，求</w:t>
      </w:r>
      <w:r>
        <w:object>
          <v:shape id="_x0000_i1144"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31" o:title="eqId84d454c82d9e52747563d47b68099249"/>
            <o:lock v:ext="edit" aspectratio="t"/>
            <w10:wrap type="none"/>
            <w10:anchorlock/>
          </v:shape>
          <o:OLEObject Type="Embed" ProgID="Equation.DSMT4" ShapeID="_x0000_i1144" DrawAspect="Content" ObjectID="_1468075844" r:id="rId230">
            <o:LockedField>false</o:LockedField>
          </o:OLEObject>
        </w:object>
      </w:r>
      <w:r>
        <w:rPr>
          <w:rFonts w:ascii="宋体" w:hAnsi="宋体" w:eastAsia="宋体" w:cs="宋体"/>
          <w:color w:val="000000"/>
        </w:rPr>
        <w:t>的长；</w:t>
      </w:r>
    </w:p>
    <w:p w14:paraId="102B7E39">
      <w:pPr>
        <w:spacing w:line="360" w:lineRule="auto"/>
        <w:jc w:val="left"/>
        <w:textAlignment w:val="center"/>
        <w:rPr>
          <w:color w:val="000000"/>
        </w:rPr>
      </w:pPr>
      <w:r>
        <w:rPr>
          <w:color w:val="000000"/>
        </w:rPr>
        <w:t>（2）</w:t>
      </w:r>
      <w:r>
        <w:rPr>
          <w:rFonts w:ascii="宋体" w:hAnsi="宋体" w:eastAsia="宋体" w:cs="宋体"/>
          <w:color w:val="000000"/>
        </w:rPr>
        <w:t>当点</w:t>
      </w:r>
      <w:r>
        <w:rPr>
          <w:rFonts w:ascii="Times New Roman" w:hAnsi="Times New Roman" w:eastAsia="Times New Roman" w:cs="Times New Roman"/>
          <w:i/>
          <w:color w:val="000000"/>
        </w:rPr>
        <w:t>A</w:t>
      </w:r>
      <w:r>
        <w:rPr>
          <w:rFonts w:ascii="宋体" w:hAnsi="宋体" w:eastAsia="宋体" w:cs="宋体"/>
          <w:color w:val="000000"/>
        </w:rPr>
        <w:t>在线段</w:t>
      </w:r>
      <w:r>
        <w:object>
          <v:shape id="_x0000_i1145"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222" o:title="eqId7a5f1641947153c80b987320885a2b57"/>
            <o:lock v:ext="edit" aspectratio="t"/>
            <w10:wrap type="none"/>
            <w10:anchorlock/>
          </v:shape>
          <o:OLEObject Type="Embed" ProgID="Equation.DSMT4" ShapeID="_x0000_i1145" DrawAspect="Content" ObjectID="_1468075845" r:id="rId232">
            <o:LockedField>false</o:LockedField>
          </o:OLEObject>
        </w:object>
      </w:r>
      <w:r>
        <w:rPr>
          <w:rFonts w:ascii="宋体" w:hAnsi="宋体" w:eastAsia="宋体" w:cs="宋体"/>
          <w:color w:val="000000"/>
        </w:rPr>
        <w:t>的垂直平分线上时，求</w:t>
      </w:r>
      <w:r>
        <w:rPr>
          <w:rFonts w:ascii="Times New Roman" w:hAnsi="Times New Roman" w:eastAsia="Times New Roman" w:cs="Times New Roman"/>
          <w:i/>
          <w:color w:val="000000"/>
        </w:rPr>
        <w:t>t</w:t>
      </w:r>
      <w:r>
        <w:rPr>
          <w:rFonts w:ascii="宋体" w:hAnsi="宋体" w:eastAsia="宋体" w:cs="宋体"/>
          <w:color w:val="000000"/>
        </w:rPr>
        <w:t>的值；</w:t>
      </w:r>
    </w:p>
    <w:p w14:paraId="6169F2D5">
      <w:pPr>
        <w:spacing w:line="360" w:lineRule="auto"/>
        <w:jc w:val="left"/>
        <w:textAlignment w:val="center"/>
        <w:rPr>
          <w:color w:val="000000"/>
        </w:rPr>
      </w:pPr>
      <w:r>
        <w:rPr>
          <w:color w:val="000000"/>
        </w:rPr>
        <w:t>（3）</w:t>
      </w:r>
      <w:r>
        <w:rPr>
          <w:rFonts w:ascii="宋体" w:hAnsi="宋体" w:eastAsia="宋体" w:cs="宋体"/>
          <w:color w:val="000000"/>
        </w:rPr>
        <w:t>在运动过程中是否存在以</w:t>
      </w:r>
      <w:r>
        <w:object>
          <v:shape id="_x0000_i114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97" o:title="eqId20a541b81584a032f571159ea152c85a"/>
            <o:lock v:ext="edit" aspectratio="t"/>
            <w10:wrap type="none"/>
            <w10:anchorlock/>
          </v:shape>
          <o:OLEObject Type="Embed" ProgID="Equation.DSMT4" ShapeID="_x0000_i1146" DrawAspect="Content" ObjectID="_1468075846" r:id="rId233">
            <o:LockedField>false</o:LockedField>
          </o:OLEObject>
        </w:object>
      </w:r>
      <w:r>
        <w:rPr>
          <w:rFonts w:ascii="宋体" w:hAnsi="宋体" w:eastAsia="宋体" w:cs="宋体"/>
          <w:color w:val="000000"/>
        </w:rPr>
        <w:t>为底的等腰三角形</w:t>
      </w:r>
      <w:r>
        <w:object>
          <v:shape id="_x0000_i1147"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35" o:title="eqIdd9763846b1131e1e3e2d741ad95d5bb0"/>
            <o:lock v:ext="edit" aspectratio="t"/>
            <w10:wrap type="none"/>
            <w10:anchorlock/>
          </v:shape>
          <o:OLEObject Type="Embed" ProgID="Equation.DSMT4" ShapeID="_x0000_i1147" DrawAspect="Content" ObjectID="_1468075847" r:id="rId234">
            <o:LockedField>false</o:LockedField>
          </o:OLEObject>
        </w:object>
      </w:r>
      <w:r>
        <w:rPr>
          <w:rFonts w:ascii="宋体" w:hAnsi="宋体" w:eastAsia="宋体" w:cs="宋体"/>
          <w:color w:val="000000"/>
        </w:rPr>
        <w:t>，如果存在，请</w:t>
      </w:r>
      <w:r>
        <w:rPr>
          <w:rFonts w:ascii="宋体" w:hAnsi="宋体" w:eastAsia="宋体" w:cs="宋体"/>
          <w:color w:val="000000"/>
          <w:em w:val="dot"/>
        </w:rPr>
        <w:t>直接写出</w:t>
      </w:r>
      <w:r>
        <w:rPr>
          <w:rFonts w:ascii="Times New Roman" w:hAnsi="Times New Roman" w:eastAsia="Times New Roman" w:cs="Times New Roman"/>
          <w:i/>
          <w:color w:val="000000"/>
        </w:rPr>
        <w:t>t</w:t>
      </w:r>
      <w:r>
        <w:rPr>
          <w:rFonts w:ascii="宋体" w:hAnsi="宋体" w:eastAsia="宋体" w:cs="宋体"/>
          <w:color w:val="000000"/>
        </w:rPr>
        <w:t>的值；如果不存在，请说明理由．</w:t>
      </w:r>
    </w:p>
    <w:p w14:paraId="734EA722">
      <w:pPr>
        <w:spacing w:line="360" w:lineRule="auto"/>
        <w:jc w:val="both"/>
        <w:textAlignment w:val="center"/>
        <w:rPr>
          <w:color w:val="000000"/>
        </w:rPr>
      </w:pPr>
      <w:r>
        <w:rPr>
          <w:color w:val="000000"/>
        </w:rPr>
        <w:t xml:space="preserve">26. </w:t>
      </w:r>
      <w:r>
        <w:rPr>
          <w:rFonts w:ascii="宋体" w:hAnsi="宋体" w:eastAsia="宋体" w:cs="宋体"/>
          <w:color w:val="000000"/>
        </w:rPr>
        <w:t>小明在研究平面几何知识时，意识到等腰三角形和直角三角形经常同时出现，比如：等腰三角形三线合一：再比如：直角三角形斜边上的中线等于斜边的一半．等等．在此基础上，小明同学还做了一些研究，并邀请你参加．</w:t>
      </w:r>
    </w:p>
    <w:p w14:paraId="20E6E2C9">
      <w:pPr>
        <w:spacing w:line="360" w:lineRule="auto"/>
        <w:jc w:val="both"/>
        <w:textAlignment w:val="center"/>
        <w:rPr>
          <w:color w:val="000000"/>
        </w:rPr>
      </w:pPr>
      <w:r>
        <w:rPr>
          <w:rFonts w:ascii="宋体" w:hAnsi="宋体" w:eastAsia="宋体" w:cs="宋体"/>
          <w:color w:val="000000"/>
        </w:rPr>
        <w:t>已知</w:t>
      </w:r>
      <w:r>
        <w:object>
          <v:shape id="_x0000_i11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 o:title="eqId15c0dbe3c080c4c4636c64803e5c1f76"/>
            <o:lock v:ext="edit" aspectratio="t"/>
            <w10:wrap type="none"/>
            <w10:anchorlock/>
          </v:shape>
          <o:OLEObject Type="Embed" ProgID="Equation.DSMT4" ShapeID="_x0000_i1148" DrawAspect="Content" ObjectID="_1468075848" r:id="rId236">
            <o:LockedField>false</o:LockedField>
          </o:OLEObject>
        </w:object>
      </w:r>
      <w:r>
        <w:rPr>
          <w:rFonts w:ascii="宋体" w:hAnsi="宋体" w:eastAsia="宋体" w:cs="宋体"/>
          <w:color w:val="000000"/>
        </w:rPr>
        <w:t>中，</w:t>
      </w:r>
      <w:r>
        <w:object>
          <v:shape id="_x0000_i114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38" o:title="eqId047dc9795efa99b6fb9fdf9778085dab"/>
            <o:lock v:ext="edit" aspectratio="t"/>
            <w10:wrap type="none"/>
            <w10:anchorlock/>
          </v:shape>
          <o:OLEObject Type="Embed" ProgID="Equation.DSMT4" ShapeID="_x0000_i1149" DrawAspect="Content" ObjectID="_1468075849" r:id="rId237">
            <o:LockedField>false</o:LockedField>
          </o:OLEObject>
        </w:object>
      </w:r>
      <w:r>
        <w:rPr>
          <w:rFonts w:ascii="宋体" w:hAnsi="宋体" w:eastAsia="宋体" w:cs="宋体"/>
          <w:color w:val="000000"/>
        </w:rPr>
        <w:t>，将</w:t>
      </w:r>
      <w:r>
        <w:object>
          <v:shape id="_x0000_i115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 o:title="eqId15c0dbe3c080c4c4636c64803e5c1f76"/>
            <o:lock v:ext="edit" aspectratio="t"/>
            <w10:wrap type="none"/>
            <w10:anchorlock/>
          </v:shape>
          <o:OLEObject Type="Embed" ProgID="Equation.DSMT4" ShapeID="_x0000_i1150" DrawAspect="Content" ObjectID="_1468075850" r:id="rId239">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A</w:t>
      </w:r>
      <w:r>
        <w:rPr>
          <w:rFonts w:ascii="宋体" w:hAnsi="宋体" w:eastAsia="宋体" w:cs="宋体"/>
          <w:color w:val="000000"/>
        </w:rPr>
        <w:t>旋转</w:t>
      </w:r>
      <w:r>
        <w:object>
          <v:shape id="_x0000_i115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41" o:title="eqIdbfe639eab78eafd2d40ea70aa5d3f21d"/>
            <o:lock v:ext="edit" aspectratio="t"/>
            <w10:wrap type="none"/>
            <w10:anchorlock/>
          </v:shape>
          <o:OLEObject Type="Embed" ProgID="Equation.DSMT4" ShapeID="_x0000_i1151" DrawAspect="Content" ObjectID="_1468075851" r:id="rId24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的对应点分别是点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3" o:title="eqId9d78abbad68bbbf12af10cd40ef4c353"/>
            <o:lock v:ext="edit" aspectratio="t"/>
            <w10:wrap type="none"/>
            <w10:anchorlock/>
          </v:shape>
          <o:OLEObject Type="Embed" ProgID="Equation.DSMT4" ShapeID="_x0000_i1152" DrawAspect="Content" ObjectID="_1468075852" r:id="rId242">
            <o:LockedField>false</o:LockedField>
          </o:OLEObject>
        </w:object>
      </w:r>
      <w:r>
        <w:rPr>
          <w:rFonts w:ascii="宋体" w:hAnsi="宋体" w:eastAsia="宋体" w:cs="宋体"/>
          <w:color w:val="000000"/>
        </w:rPr>
        <w:t>．</w:t>
      </w:r>
    </w:p>
    <w:p w14:paraId="3C3F8595">
      <w:pPr>
        <w:spacing w:line="360" w:lineRule="auto"/>
        <w:jc w:val="both"/>
        <w:textAlignment w:val="center"/>
        <w:rPr>
          <w:color w:val="000000"/>
        </w:rPr>
      </w:pPr>
      <w:r>
        <w:rPr>
          <w:color w:val="000000"/>
        </w:rPr>
        <w:drawing>
          <wp:inline distT="0" distB="0" distL="114300" distR="114300">
            <wp:extent cx="1362075" cy="1438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1362075" cy="1438275"/>
                    </a:xfrm>
                    <a:prstGeom prst="rect">
                      <a:avLst/>
                    </a:prstGeom>
                  </pic:spPr>
                </pic:pic>
              </a:graphicData>
            </a:graphic>
          </wp:inline>
        </w:drawing>
      </w:r>
    </w:p>
    <w:p w14:paraId="57DD866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53"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246" o:title="eqIdd3bbe4cdd2c154bd9a8073b0d4cecb8a"/>
            <o:lock v:ext="edit" aspectratio="t"/>
            <w10:wrap type="none"/>
            <w10:anchorlock/>
          </v:shape>
          <o:OLEObject Type="Embed" ProgID="Equation.DSMT4" ShapeID="_x0000_i1153" DrawAspect="Content" ObjectID="_1468075853" r:id="rId245">
            <o:LockedField>false</o:LockedField>
          </o:OLEObject>
        </w:object>
      </w:r>
      <w:r>
        <w:rPr>
          <w:rFonts w:ascii="宋体" w:hAnsi="宋体" w:eastAsia="宋体" w:cs="宋体"/>
          <w:color w:val="000000"/>
        </w:rPr>
        <w:t>；</w:t>
      </w:r>
    </w:p>
    <w:p w14:paraId="797A2108">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1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8" o:title="eqId9e52a8f07834cbbbe4224962672fbbb2"/>
            <o:lock v:ext="edit" aspectratio="t"/>
            <w10:wrap type="none"/>
            <w10:anchorlock/>
          </v:shape>
          <o:OLEObject Type="Embed" ProgID="Equation.DSMT4" ShapeID="_x0000_i1154" DrawAspect="Content" ObjectID="_1468075854" r:id="rId247">
            <o:LockedField>false</o:LockedField>
          </o:OLEObject>
        </w:object>
      </w:r>
      <w:r>
        <w:rPr>
          <w:rFonts w:ascii="宋体" w:hAnsi="宋体" w:eastAsia="宋体" w:cs="宋体"/>
          <w:color w:val="000000"/>
        </w:rPr>
        <w:t>上（且</w:t>
      </w:r>
      <w:r>
        <w:rPr>
          <w:rFonts w:ascii="Times New Roman" w:hAnsi="Times New Roman" w:eastAsia="Times New Roman" w:cs="Times New Roman"/>
          <w:i/>
          <w:color w:val="000000"/>
        </w:rPr>
        <w:t>F</w:t>
      </w:r>
      <w:r>
        <w:rPr>
          <w:rFonts w:ascii="宋体" w:hAnsi="宋体" w:eastAsia="宋体" w:cs="宋体"/>
          <w:color w:val="000000"/>
        </w:rPr>
        <w:t>不与点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重合），连接</w:t>
      </w:r>
      <w:r>
        <w:object>
          <v:shape id="_x0000_i115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50" o:title="eqId6aa2b5e09f8ec785c59900a529390a02"/>
            <o:lock v:ext="edit" aspectratio="t"/>
            <w10:wrap type="none"/>
            <w10:anchorlock/>
          </v:shape>
          <o:OLEObject Type="Embed" ProgID="Equation.DSMT4" ShapeID="_x0000_i1155" DrawAspect="Content" ObjectID="_1468075855" r:id="rId249">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object>
          <v:shape id="_x0000_i115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2" o:title="eqIdcf15b2ff314408b6c990011f184d18ea"/>
            <o:lock v:ext="edit" aspectratio="t"/>
            <w10:wrap type="none"/>
            <w10:anchorlock/>
          </v:shape>
          <o:OLEObject Type="Embed" ProgID="Equation.DSMT4" ShapeID="_x0000_i1156" DrawAspect="Content" ObjectID="_1468075856" r:id="rId251">
            <o:LockedField>false</o:LockedField>
          </o:OLEObject>
        </w:object>
      </w:r>
      <w:r>
        <w:rPr>
          <w:rFonts w:ascii="宋体" w:hAnsi="宋体" w:eastAsia="宋体" w:cs="宋体"/>
          <w:color w:val="000000"/>
        </w:rPr>
        <w:t>，交射线</w:t>
      </w:r>
      <w:r>
        <w:object>
          <v:shape id="_x0000_i115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17" o:title="eqId6b1bd1adfe4cc6566218f19970c2fd3b"/>
            <o:lock v:ext="edit" aspectratio="t"/>
            <w10:wrap type="none"/>
            <w10:anchorlock/>
          </v:shape>
          <o:OLEObject Type="Embed" ProgID="Equation.DSMT4" ShapeID="_x0000_i1157" DrawAspect="Content" ObjectID="_1468075857" r:id="rId25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15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55" o:title="eqIdc63e36329f5e0979f5ee776ac5d06327"/>
            <o:lock v:ext="edit" aspectratio="t"/>
            <w10:wrap type="none"/>
            <w10:anchorlock/>
          </v:shape>
          <o:OLEObject Type="Embed" ProgID="Equation.DSMT4" ShapeID="_x0000_i1158" DrawAspect="Content" ObjectID="_1468075858" r:id="rId254">
            <o:LockedField>false</o:LockedField>
          </o:OLEObject>
        </w:object>
      </w:r>
      <w:r>
        <w:rPr>
          <w:rFonts w:ascii="宋体" w:hAnsi="宋体" w:eastAsia="宋体" w:cs="宋体"/>
          <w:color w:val="000000"/>
        </w:rPr>
        <w:t>，小明发现线段</w:t>
      </w:r>
      <w:r>
        <w:object>
          <v:shape id="_x0000_i115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55" o:title="eqIdc63e36329f5e0979f5ee776ac5d06327"/>
            <o:lock v:ext="edit" aspectratio="t"/>
            <w10:wrap type="none"/>
            <w10:anchorlock/>
          </v:shape>
          <o:OLEObject Type="Embed" ProgID="Equation.DSMT4" ShapeID="_x0000_i1159" DrawAspect="Content" ObjectID="_1468075859" r:id="rId256">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58" o:title="eqIdd004d2d115b477ade6af7ddb93db0df8"/>
            <o:lock v:ext="edit" aspectratio="t"/>
            <w10:wrap type="none"/>
            <w10:anchorlock/>
          </v:shape>
          <o:OLEObject Type="Embed" ProgID="Equation.DSMT4" ShapeID="_x0000_i1160" DrawAspect="Content" ObjectID="_1468075860" r:id="rId257">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0" o:title="eqId06e322e0c87479bba874db9ae9ba36b5"/>
            <o:lock v:ext="edit" aspectratio="t"/>
            <w10:wrap type="none"/>
            <w10:anchorlock/>
          </v:shape>
          <o:OLEObject Type="Embed" ProgID="Equation.DSMT4" ShapeID="_x0000_i1161" DrawAspect="Content" ObjectID="_1468075861" r:id="rId259">
            <o:LockedField>false</o:LockedField>
          </o:OLEObject>
        </w:object>
      </w:r>
      <w:r>
        <w:rPr>
          <w:rFonts w:ascii="宋体" w:hAnsi="宋体" w:eastAsia="宋体" w:cs="宋体"/>
          <w:color w:val="000000"/>
        </w:rPr>
        <w:t>能够组成一个直角三角形，你认为小明的发现正确吗？如果正确，请证明，如果不正确，请说明理由；</w:t>
      </w:r>
    </w:p>
    <w:p w14:paraId="40A2F4EC">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）的条件下，已知</w:t>
      </w:r>
      <w:r>
        <w:object>
          <v:shape id="_x0000_i116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62" o:title="eqId9f08273d339dc5ddbb89aa67bb8205e6"/>
            <o:lock v:ext="edit" aspectratio="t"/>
            <w10:wrap type="none"/>
            <w10:anchorlock/>
          </v:shape>
          <o:OLEObject Type="Embed" ProgID="Equation.DSMT4" ShapeID="_x0000_i1162" DrawAspect="Content" ObjectID="_1468075862" r:id="rId261">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264" o:title="eqId07160f14b3b453bebb64cb2bf96dc85a"/>
            <o:lock v:ext="edit" aspectratio="t"/>
            <w10:wrap type="none"/>
            <w10:anchorlock/>
          </v:shape>
          <o:OLEObject Type="Embed" ProgID="Equation.DSMT4" ShapeID="_x0000_i1163" DrawAspect="Content" ObjectID="_1468075863" r:id="rId263">
            <o:LockedField>false</o:LockedField>
          </o:OLEObject>
        </w:object>
      </w:r>
      <w:r>
        <w:rPr>
          <w:rFonts w:ascii="宋体" w:hAnsi="宋体" w:eastAsia="宋体" w:cs="宋体"/>
          <w:color w:val="000000"/>
        </w:rPr>
        <w:t>，设</w:t>
      </w:r>
      <w:r>
        <w:object>
          <v:shape id="_x0000_i1164"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266" o:title="eqIddd523133970e12ca6aa5c22e70519bb5"/>
            <o:lock v:ext="edit" aspectratio="t"/>
            <w10:wrap type="none"/>
            <w10:anchorlock/>
          </v:shape>
          <o:OLEObject Type="Embed" ProgID="Equation.DSMT4" ShapeID="_x0000_i1164" DrawAspect="Content" ObjectID="_1468075864" r:id="rId265">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68" o:title="eqId8b8ad4c86000920db7a87457a928b79a"/>
            <o:lock v:ext="edit" aspectratio="t"/>
            <w10:wrap type="none"/>
            <w10:anchorlock/>
          </v:shape>
          <o:OLEObject Type="Embed" ProgID="Equation.DSMT4" ShapeID="_x0000_i1165" DrawAspect="Content" ObjectID="_1468075865" r:id="rId267">
            <o:LockedField>false</o:LockedField>
          </o:OLEObject>
        </w:object>
      </w:r>
      <w:r>
        <w:rPr>
          <w:rFonts w:ascii="宋体" w:hAnsi="宋体" w:eastAsia="宋体" w:cs="宋体"/>
          <w:color w:val="000000"/>
        </w:rPr>
        <w:t>，直接写出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的函数解析式，并写出自变量</w:t>
      </w:r>
      <w:r>
        <w:rPr>
          <w:rFonts w:ascii="Times New Roman" w:hAnsi="Times New Roman" w:eastAsia="Times New Roman" w:cs="Times New Roman"/>
          <w:i/>
          <w:color w:val="000000"/>
        </w:rPr>
        <w:t>x</w:t>
      </w:r>
      <w:r>
        <w:rPr>
          <w:rFonts w:ascii="宋体" w:hAnsi="宋体" w:eastAsia="宋体" w:cs="宋体"/>
          <w:color w:val="000000"/>
        </w:rPr>
        <w:t>的取值范围．</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BA05C7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FF9C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63C0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image" Target="media/image3.wmf"/><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oleObject" Target="embeddings/oleObject1.bin"/><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png"/><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oleObject" Target="embeddings/oleObject34.bin"/><Relationship Id="rId70" Type="http://schemas.openxmlformats.org/officeDocument/2006/relationships/oleObject" Target="embeddings/oleObject33.bin"/><Relationship Id="rId7" Type="http://schemas.openxmlformats.org/officeDocument/2006/relationships/image" Target="media/image2.wmf"/><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oleObject" Target="embeddings/oleObject14.bin"/><Relationship Id="rId32" Type="http://schemas.openxmlformats.org/officeDocument/2006/relationships/oleObject" Target="embeddings/oleObject13.bin"/><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0" Type="http://schemas.openxmlformats.org/officeDocument/2006/relationships/fontTable" Target="fontTable.xml"/><Relationship Id="rId27" Type="http://schemas.openxmlformats.org/officeDocument/2006/relationships/oleObject" Target="embeddings/oleObject10.bin"/><Relationship Id="rId269" Type="http://schemas.openxmlformats.org/officeDocument/2006/relationships/customXml" Target="../customXml/item1.xml"/><Relationship Id="rId268" Type="http://schemas.openxmlformats.org/officeDocument/2006/relationships/image" Target="media/image122.wmf"/><Relationship Id="rId267" Type="http://schemas.openxmlformats.org/officeDocument/2006/relationships/oleObject" Target="embeddings/oleObject141.bin"/><Relationship Id="rId266" Type="http://schemas.openxmlformats.org/officeDocument/2006/relationships/image" Target="media/image121.wmf"/><Relationship Id="rId265" Type="http://schemas.openxmlformats.org/officeDocument/2006/relationships/oleObject" Target="embeddings/oleObject140.bin"/><Relationship Id="rId264" Type="http://schemas.openxmlformats.org/officeDocument/2006/relationships/image" Target="media/image120.wmf"/><Relationship Id="rId263" Type="http://schemas.openxmlformats.org/officeDocument/2006/relationships/oleObject" Target="embeddings/oleObject139.bin"/><Relationship Id="rId262" Type="http://schemas.openxmlformats.org/officeDocument/2006/relationships/image" Target="media/image119.wmf"/><Relationship Id="rId261" Type="http://schemas.openxmlformats.org/officeDocument/2006/relationships/oleObject" Target="embeddings/oleObject138.bin"/><Relationship Id="rId260" Type="http://schemas.openxmlformats.org/officeDocument/2006/relationships/image" Target="media/image118.wmf"/><Relationship Id="rId26" Type="http://schemas.openxmlformats.org/officeDocument/2006/relationships/image" Target="media/image12.wmf"/><Relationship Id="rId259" Type="http://schemas.openxmlformats.org/officeDocument/2006/relationships/oleObject" Target="embeddings/oleObject137.bin"/><Relationship Id="rId258" Type="http://schemas.openxmlformats.org/officeDocument/2006/relationships/image" Target="media/image117.wmf"/><Relationship Id="rId257" Type="http://schemas.openxmlformats.org/officeDocument/2006/relationships/oleObject" Target="embeddings/oleObject136.bin"/><Relationship Id="rId256" Type="http://schemas.openxmlformats.org/officeDocument/2006/relationships/oleObject" Target="embeddings/oleObject135.bin"/><Relationship Id="rId255" Type="http://schemas.openxmlformats.org/officeDocument/2006/relationships/image" Target="media/image116.wmf"/><Relationship Id="rId254" Type="http://schemas.openxmlformats.org/officeDocument/2006/relationships/oleObject" Target="embeddings/oleObject134.bin"/><Relationship Id="rId253" Type="http://schemas.openxmlformats.org/officeDocument/2006/relationships/oleObject" Target="embeddings/oleObject133.bin"/><Relationship Id="rId252" Type="http://schemas.openxmlformats.org/officeDocument/2006/relationships/image" Target="media/image115.wmf"/><Relationship Id="rId251" Type="http://schemas.openxmlformats.org/officeDocument/2006/relationships/oleObject" Target="embeddings/oleObject132.bin"/><Relationship Id="rId250" Type="http://schemas.openxmlformats.org/officeDocument/2006/relationships/image" Target="media/image114.wmf"/><Relationship Id="rId25" Type="http://schemas.openxmlformats.org/officeDocument/2006/relationships/oleObject" Target="embeddings/oleObject9.bin"/><Relationship Id="rId249" Type="http://schemas.openxmlformats.org/officeDocument/2006/relationships/oleObject" Target="embeddings/oleObject131.bin"/><Relationship Id="rId248" Type="http://schemas.openxmlformats.org/officeDocument/2006/relationships/image" Target="media/image113.wmf"/><Relationship Id="rId247" Type="http://schemas.openxmlformats.org/officeDocument/2006/relationships/oleObject" Target="embeddings/oleObject130.bin"/><Relationship Id="rId246" Type="http://schemas.openxmlformats.org/officeDocument/2006/relationships/image" Target="media/image112.wmf"/><Relationship Id="rId245" Type="http://schemas.openxmlformats.org/officeDocument/2006/relationships/oleObject" Target="embeddings/oleObject129.bin"/><Relationship Id="rId244" Type="http://schemas.openxmlformats.org/officeDocument/2006/relationships/image" Target="media/image111.png"/><Relationship Id="rId243" Type="http://schemas.openxmlformats.org/officeDocument/2006/relationships/image" Target="media/image110.wmf"/><Relationship Id="rId242" Type="http://schemas.openxmlformats.org/officeDocument/2006/relationships/oleObject" Target="embeddings/oleObject128.bin"/><Relationship Id="rId241" Type="http://schemas.openxmlformats.org/officeDocument/2006/relationships/image" Target="media/image109.wmf"/><Relationship Id="rId240" Type="http://schemas.openxmlformats.org/officeDocument/2006/relationships/oleObject" Target="embeddings/oleObject127.bin"/><Relationship Id="rId24" Type="http://schemas.openxmlformats.org/officeDocument/2006/relationships/image" Target="media/image11.wmf"/><Relationship Id="rId239" Type="http://schemas.openxmlformats.org/officeDocument/2006/relationships/oleObject" Target="embeddings/oleObject126.bin"/><Relationship Id="rId238" Type="http://schemas.openxmlformats.org/officeDocument/2006/relationships/image" Target="media/image108.wmf"/><Relationship Id="rId237" Type="http://schemas.openxmlformats.org/officeDocument/2006/relationships/oleObject" Target="embeddings/oleObject125.bin"/><Relationship Id="rId236" Type="http://schemas.openxmlformats.org/officeDocument/2006/relationships/oleObject" Target="embeddings/oleObject124.bin"/><Relationship Id="rId235" Type="http://schemas.openxmlformats.org/officeDocument/2006/relationships/image" Target="media/image107.wmf"/><Relationship Id="rId234" Type="http://schemas.openxmlformats.org/officeDocument/2006/relationships/oleObject" Target="embeddings/oleObject123.bin"/><Relationship Id="rId233" Type="http://schemas.openxmlformats.org/officeDocument/2006/relationships/oleObject" Target="embeddings/oleObject122.bin"/><Relationship Id="rId232" Type="http://schemas.openxmlformats.org/officeDocument/2006/relationships/oleObject" Target="embeddings/oleObject121.bin"/><Relationship Id="rId231" Type="http://schemas.openxmlformats.org/officeDocument/2006/relationships/image" Target="media/image106.wmf"/><Relationship Id="rId230" Type="http://schemas.openxmlformats.org/officeDocument/2006/relationships/oleObject" Target="embeddings/oleObject120.bin"/><Relationship Id="rId23" Type="http://schemas.openxmlformats.org/officeDocument/2006/relationships/image" Target="media/image10.wmf"/><Relationship Id="rId229" Type="http://schemas.openxmlformats.org/officeDocument/2006/relationships/image" Target="media/image105.wmf"/><Relationship Id="rId228" Type="http://schemas.openxmlformats.org/officeDocument/2006/relationships/oleObject" Target="embeddings/oleObject119.bin"/><Relationship Id="rId227" Type="http://schemas.openxmlformats.org/officeDocument/2006/relationships/image" Target="media/image104.png"/><Relationship Id="rId226" Type="http://schemas.openxmlformats.org/officeDocument/2006/relationships/image" Target="media/image103.wmf"/><Relationship Id="rId225" Type="http://schemas.openxmlformats.org/officeDocument/2006/relationships/oleObject" Target="embeddings/oleObject118.bin"/><Relationship Id="rId224" Type="http://schemas.openxmlformats.org/officeDocument/2006/relationships/oleObject" Target="embeddings/oleObject117.bin"/><Relationship Id="rId223" Type="http://schemas.openxmlformats.org/officeDocument/2006/relationships/oleObject" Target="embeddings/oleObject116.bin"/><Relationship Id="rId222" Type="http://schemas.openxmlformats.org/officeDocument/2006/relationships/image" Target="media/image102.wmf"/><Relationship Id="rId221" Type="http://schemas.openxmlformats.org/officeDocument/2006/relationships/oleObject" Target="embeddings/oleObject115.bin"/><Relationship Id="rId220" Type="http://schemas.openxmlformats.org/officeDocument/2006/relationships/oleObject" Target="embeddings/oleObject114.bin"/><Relationship Id="rId22" Type="http://schemas.openxmlformats.org/officeDocument/2006/relationships/oleObject" Target="embeddings/oleObject8.bin"/><Relationship Id="rId219" Type="http://schemas.openxmlformats.org/officeDocument/2006/relationships/image" Target="media/image101.wmf"/><Relationship Id="rId218" Type="http://schemas.openxmlformats.org/officeDocument/2006/relationships/oleObject" Target="embeddings/oleObject113.bin"/><Relationship Id="rId217" Type="http://schemas.openxmlformats.org/officeDocument/2006/relationships/image" Target="media/image100.wmf"/><Relationship Id="rId216" Type="http://schemas.openxmlformats.org/officeDocument/2006/relationships/oleObject" Target="embeddings/oleObject112.bin"/><Relationship Id="rId215" Type="http://schemas.openxmlformats.org/officeDocument/2006/relationships/image" Target="media/image99.wmf"/><Relationship Id="rId214" Type="http://schemas.openxmlformats.org/officeDocument/2006/relationships/oleObject" Target="embeddings/oleObject111.bin"/><Relationship Id="rId213" Type="http://schemas.openxmlformats.org/officeDocument/2006/relationships/image" Target="media/image98.wmf"/><Relationship Id="rId212" Type="http://schemas.openxmlformats.org/officeDocument/2006/relationships/oleObject" Target="embeddings/oleObject110.bin"/><Relationship Id="rId211" Type="http://schemas.openxmlformats.org/officeDocument/2006/relationships/oleObject" Target="embeddings/oleObject109.bin"/><Relationship Id="rId210" Type="http://schemas.openxmlformats.org/officeDocument/2006/relationships/image" Target="media/image97.wmf"/><Relationship Id="rId21" Type="http://schemas.openxmlformats.org/officeDocument/2006/relationships/image" Target="media/image9.wmf"/><Relationship Id="rId209" Type="http://schemas.openxmlformats.org/officeDocument/2006/relationships/oleObject" Target="embeddings/oleObject108.bin"/><Relationship Id="rId208" Type="http://schemas.openxmlformats.org/officeDocument/2006/relationships/oleObject" Target="embeddings/oleObject107.bin"/><Relationship Id="rId207" Type="http://schemas.openxmlformats.org/officeDocument/2006/relationships/image" Target="media/image96.wmf"/><Relationship Id="rId206" Type="http://schemas.openxmlformats.org/officeDocument/2006/relationships/oleObject" Target="embeddings/oleObject106.bin"/><Relationship Id="rId205" Type="http://schemas.openxmlformats.org/officeDocument/2006/relationships/image" Target="media/image95.wmf"/><Relationship Id="rId204" Type="http://schemas.openxmlformats.org/officeDocument/2006/relationships/oleObject" Target="embeddings/oleObject105.bin"/><Relationship Id="rId203" Type="http://schemas.openxmlformats.org/officeDocument/2006/relationships/image" Target="media/image94.wmf"/><Relationship Id="rId202" Type="http://schemas.openxmlformats.org/officeDocument/2006/relationships/oleObject" Target="embeddings/oleObject104.bin"/><Relationship Id="rId201" Type="http://schemas.openxmlformats.org/officeDocument/2006/relationships/image" Target="media/image93.wmf"/><Relationship Id="rId200" Type="http://schemas.openxmlformats.org/officeDocument/2006/relationships/oleObject" Target="embeddings/oleObject103.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102.bin"/><Relationship Id="rId197" Type="http://schemas.openxmlformats.org/officeDocument/2006/relationships/image" Target="media/image91.wmf"/><Relationship Id="rId196" Type="http://schemas.openxmlformats.org/officeDocument/2006/relationships/oleObject" Target="embeddings/oleObject101.bin"/><Relationship Id="rId195" Type="http://schemas.openxmlformats.org/officeDocument/2006/relationships/image" Target="media/image90.wmf"/><Relationship Id="rId194" Type="http://schemas.openxmlformats.org/officeDocument/2006/relationships/oleObject" Target="embeddings/oleObject100.bin"/><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image" Target="media/image88.png"/><Relationship Id="rId190" Type="http://schemas.openxmlformats.org/officeDocument/2006/relationships/image" Target="media/image87.wmf"/><Relationship Id="rId19" Type="http://schemas.openxmlformats.org/officeDocument/2006/relationships/image" Target="media/image8.wmf"/><Relationship Id="rId189" Type="http://schemas.openxmlformats.org/officeDocument/2006/relationships/oleObject" Target="embeddings/oleObject98.bin"/><Relationship Id="rId188" Type="http://schemas.openxmlformats.org/officeDocument/2006/relationships/image" Target="media/image86.png"/><Relationship Id="rId187" Type="http://schemas.openxmlformats.org/officeDocument/2006/relationships/oleObject" Target="embeddings/oleObject97.bin"/><Relationship Id="rId186" Type="http://schemas.openxmlformats.org/officeDocument/2006/relationships/oleObject" Target="embeddings/oleObject96.bin"/><Relationship Id="rId185" Type="http://schemas.openxmlformats.org/officeDocument/2006/relationships/oleObject" Target="embeddings/oleObject95.bin"/><Relationship Id="rId184" Type="http://schemas.openxmlformats.org/officeDocument/2006/relationships/image" Target="media/image85.wmf"/><Relationship Id="rId183" Type="http://schemas.openxmlformats.org/officeDocument/2006/relationships/oleObject" Target="embeddings/oleObject94.bin"/><Relationship Id="rId182" Type="http://schemas.openxmlformats.org/officeDocument/2006/relationships/image" Target="media/image84.wmf"/><Relationship Id="rId181" Type="http://schemas.openxmlformats.org/officeDocument/2006/relationships/oleObject" Target="embeddings/oleObject93.bin"/><Relationship Id="rId180" Type="http://schemas.openxmlformats.org/officeDocument/2006/relationships/image" Target="media/image83.wmf"/><Relationship Id="rId18" Type="http://schemas.openxmlformats.org/officeDocument/2006/relationships/oleObject" Target="embeddings/oleObject6.bin"/><Relationship Id="rId179" Type="http://schemas.openxmlformats.org/officeDocument/2006/relationships/oleObject" Target="embeddings/oleObject92.bin"/><Relationship Id="rId178" Type="http://schemas.openxmlformats.org/officeDocument/2006/relationships/oleObject" Target="embeddings/oleObject91.bin"/><Relationship Id="rId177" Type="http://schemas.openxmlformats.org/officeDocument/2006/relationships/image" Target="media/image82.wmf"/><Relationship Id="rId176" Type="http://schemas.openxmlformats.org/officeDocument/2006/relationships/oleObject" Target="embeddings/oleObject90.bin"/><Relationship Id="rId175" Type="http://schemas.openxmlformats.org/officeDocument/2006/relationships/image" Target="media/image81.wmf"/><Relationship Id="rId174" Type="http://schemas.openxmlformats.org/officeDocument/2006/relationships/oleObject" Target="embeddings/oleObject89.bin"/><Relationship Id="rId173" Type="http://schemas.openxmlformats.org/officeDocument/2006/relationships/oleObject" Target="embeddings/oleObject88.bin"/><Relationship Id="rId172" Type="http://schemas.openxmlformats.org/officeDocument/2006/relationships/image" Target="media/image80.wmf"/><Relationship Id="rId171" Type="http://schemas.openxmlformats.org/officeDocument/2006/relationships/oleObject" Target="embeddings/oleObject87.bin"/><Relationship Id="rId170" Type="http://schemas.openxmlformats.org/officeDocument/2006/relationships/image" Target="media/image79.wmf"/><Relationship Id="rId17" Type="http://schemas.openxmlformats.org/officeDocument/2006/relationships/image" Target="media/image7.wmf"/><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oleObject" Target="embeddings/oleObject84.bin"/><Relationship Id="rId165" Type="http://schemas.openxmlformats.org/officeDocument/2006/relationships/image" Target="media/image77.png"/><Relationship Id="rId164" Type="http://schemas.openxmlformats.org/officeDocument/2006/relationships/oleObject" Target="embeddings/oleObject83.bin"/><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oleObject" Target="embeddings/oleObject5.bin"/><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image" Target="media/image72.png"/><Relationship Id="rId153" Type="http://schemas.openxmlformats.org/officeDocument/2006/relationships/image" Target="media/image71.png"/><Relationship Id="rId152" Type="http://schemas.openxmlformats.org/officeDocument/2006/relationships/oleObject" Target="embeddings/oleObject77.bin"/><Relationship Id="rId151" Type="http://schemas.openxmlformats.org/officeDocument/2006/relationships/oleObject" Target="embeddings/oleObject76.bin"/><Relationship Id="rId150" Type="http://schemas.openxmlformats.org/officeDocument/2006/relationships/image" Target="media/image70.wmf"/><Relationship Id="rId15" Type="http://schemas.openxmlformats.org/officeDocument/2006/relationships/image" Target="media/image6.wmf"/><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oleObject" Target="embeddings/oleObject71.bin"/><Relationship Id="rId141" Type="http://schemas.openxmlformats.org/officeDocument/2006/relationships/image" Target="media/image66.png"/><Relationship Id="rId140" Type="http://schemas.openxmlformats.org/officeDocument/2006/relationships/image" Target="media/image65.wmf"/><Relationship Id="rId14" Type="http://schemas.openxmlformats.org/officeDocument/2006/relationships/oleObject" Target="embeddings/oleObject4.bin"/><Relationship Id="rId139" Type="http://schemas.openxmlformats.org/officeDocument/2006/relationships/oleObject" Target="embeddings/oleObject70.bin"/><Relationship Id="rId138" Type="http://schemas.openxmlformats.org/officeDocument/2006/relationships/oleObject" Target="embeddings/oleObject69.bin"/><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oleObject" Target="embeddings/oleObject64.bin"/><Relationship Id="rId13" Type="http://schemas.openxmlformats.org/officeDocument/2006/relationships/image" Target="media/image5.wmf"/><Relationship Id="rId129" Type="http://schemas.openxmlformats.org/officeDocument/2006/relationships/image" Target="media/image61.png"/><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oleObject" Target="embeddings/oleObject3.bin"/><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png"/><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image" Target="media/image51.wmf"/><Relationship Id="rId11" Type="http://schemas.openxmlformats.org/officeDocument/2006/relationships/image" Target="media/image4.wmf"/><Relationship Id="rId109" Type="http://schemas.openxmlformats.org/officeDocument/2006/relationships/oleObject" Target="embeddings/oleObject54.bin"/><Relationship Id="rId108" Type="http://schemas.openxmlformats.org/officeDocument/2006/relationships/image" Target="media/image50.wmf"/><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2025-01-22T22:10:00Z</dcterms:created>
  <dc:creator>学科网试题生产平台</dc:creator>
  <dc:description>3669564491268096</dc:description>
  <cp:lastModifiedBy>Administrator</cp:lastModifiedBy>
  <dcterms:modified xsi:type="dcterms:W3CDTF">2025-09-09T11:11:40Z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490AF271647745249E9B3CFE5270761F_12</vt:lpwstr>
  </property>
</Properties>
</file>