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11188700</wp:posOffset>
            </wp:positionV>
            <wp:extent cx="457200" cy="393700"/>
            <wp:wrapNone/>
            <wp:docPr id="1001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．答题时，考生务必按答题要求在答题纸规定的位置上答题，在草稿纸、本试卷上答题一律无效．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．除第一、二大题外，其余各题如无特别说明，都必须在答题纸规定的位置上写出证明或计算的主要步骤．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下列各数化成小数后，结果为有限小数的是（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30pt" o:ole="">
            <v:imagedata r:id="rId6" o:title="eqId8d5989c84e320b504511f23eeb6e735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5pt;height:21pt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" o:title="eqId4dac452fbb5ef6dd653e7fbbef63948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1pt" o:ole="">
            <v:imagedata r:id="rId12" o:title="eqIdd49f8a63ddbca52039fa9ab44cda6b2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8.5pt;height:14pt" o:ole="">
            <v:imagedata r:id="rId14" o:title="eqIdc6a46e678bf9d2df5ad4c782b3dc22f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，那么下列不等式中一定正确的是（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pt;height:14.25pt" o:ole="">
            <v:imagedata r:id="rId16" o:title="eqIdd8e07a34792ee4d4048e1cb270f1a6f7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15.6pt" o:ole="">
            <v:imagedata r:id="rId18" o:title="eqId6aba227c9d1d677de470128e48f5261b"/>
          </v:shape>
          <o:OLEObject Type="Embed" ProgID="Equation.DSMT4" ShapeID="_x0000_i1031" DrawAspect="Content" ObjectID="_7" r:id="rId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0" o:title="eqId8e07d3b7904b3765dbf5e6b67907d9e4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7.5pt;height:15.75pt" o:ole="">
            <v:imagedata r:id="rId22" o:title="eqIdfd851caf97d430a0c7d7ecd64871dd98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24" o:title="eqId2a4f56b38b5fa13c51186557d81556ef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26" o:title="eqIdcf298f00799cbf34b4db26f5f63af92f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pt;height:20.25pt" o:ole="">
            <v:imagedata r:id="rId28" o:title="eqId70d243873199aa402a1be2231980152b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35pt;height:19.75pt;mso-position-horizontal-relative:page;mso-position-vertical-relative:page" o:ole="">
            <v:imagedata r:id="rId30" o:title="eqIdec0a65267a852160ccf8af93306939e6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9.15pt;height:18pt" o:ole="">
            <v:imagedata r:id="rId32" o:title="eqIdd012d124f04963fb72a68af40d5f8f42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在一次射击比赛选拔赛中，甲、乙、丙、丁四人的射击成绩如表所示，那么在这次比赛中，成绩又好且又稳定的选手是（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4"/>
        <w:gridCol w:w="534"/>
        <w:gridCol w:w="534"/>
        <w:gridCol w:w="534"/>
        <w:gridCol w:w="534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丁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平均成绩（环）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标准差（环）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4" o:title="eqId1dde8112e8eb968fd042418dd632759e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半径长为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6" o:title="eqId61128ab996360a038e6e64d82fcba004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，对于圆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4" o:title="eqId1dde8112e8eb968fd042418dd632759e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408481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81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内接正六边形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0" o:title="eqId9165d9bfbb0f0d19eb482c2a4c1b29b7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，下列说法错误的是（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中心角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4408481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8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43" o:title="eqIdbe6a6301878fed2a01413020b27310a5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内角是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5" o:title="eqIda6c0927afc571a7c966c98192040979e"/>
          </v:shape>
          <o:OLEObject Type="Embed" ProgID="Equation.DSMT4" ShapeID="_x0000_i1044" DrawAspect="Content" ObjectID="_20" r:id="rId4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边心距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4408481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81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pt;height:16pt" o:ole="">
            <v:imagedata r:id="rId48" o:title="eqIda7ffe8515ff6183c1c7775dc6f94bdb8"/>
          </v:shape>
          <o:OLEObject Type="Embed" ProgID="Equation.DSMT4" ShapeID="_x0000_i1045" DrawAspect="Content" ObjectID="_21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50" o:title="eqIdb8860d9787671b53b1ab68b3d526f5ca"/>
          </v:shape>
          <o:OLEObject Type="Embed" ProgID="Equation.DSMT4" ShapeID="_x0000_i1046" DrawAspect="Content" ObjectID="_22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从三角形（非等腰三角形）一个顶点引出一条射线与对边相交，该顶点与该交点间的线段把这个三角形分割成两个小三角形．如果其中一个小三角形是等腰三角形，另一个与原三角形相似，那么我们把这条线段叫做这个三角形的完美分割线．如图，在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.95pt;height:12.25pt" o:ole="">
            <v:imagedata r:id="rId54" o:title="eqId0b3bd7fcc7124307e9c33f98c53f2edf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pt;height:13.95pt" o:ole="">
            <v:imagedata r:id="rId56" o:title="eqIde65a3e478bb87d094e3a0af30dd10ae8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.95pt" o:ole="">
            <v:imagedata r:id="rId58" o:title="eqId9d78abbad68bbbf12af10cd40ef4c353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的完美分割线，且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12pt" o:ole="">
            <v:imagedata r:id="rId61" o:title="eqId7ac451db3443cabb204f96c31fd4a02e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pt;height:13.95pt" o:ole="">
            <v:imagedata r:id="rId58" o:title="eqId9d78abbad68bbbf12af10cd40ef4c353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为底边的等腰三角形，那么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58" o:title="eqId9d78abbad68bbbf12af10cd40ef4c353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计算：（</w:t>
      </w:r>
      <w:r>
        <w:rPr>
          <w:rFonts w:ascii="Times New Roman" w:eastAsia="Times New Roman" w:hAnsi="Times New Roman" w:cs="Times New Roman"/>
          <w:i/>
          <w:color w:val="000000"/>
        </w:rPr>
        <w:t>a+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3.25pt;height:18pt" o:ole="">
            <v:imagedata r:id="rId66" o:title="eqIda14c29adbb6f582bdb2b2695bd75e011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如果一元二次方程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5.2pt;height:16pt" o:ole="">
            <v:imagedata r:id="rId68" o:title="eqId0334f311e509380bf919b8f90e7bc035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0" o:title="eqId294f5ba74cdf695fc9a8a8e52f421328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9.5pt;height:20pt" o:ole="">
            <v:imagedata r:id="rId72" o:title="eqIdaa841ce5d58b64f747a3c1b69bb20a5b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7.8pt;height:19.8pt" o:ole="">
            <v:imagedata r:id="rId74" o:title="eqId7fb972af4c32298707b9889716866f70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，那么函数值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2pt" o:ole="">
            <v:imagedata r:id="rId76" o:title="eqIdd053b14c8588eee2acbbe44fc37a6886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的值的增大而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纳米光刻机是半导体产业的皇冠明珠，由我国自主研造的纳米光刻机打破了西方的垄断．已知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80" o:title="eqIdbdaa19de263700a15fcf213d64a8cd57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纳米等于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6pt;height:14.4pt" o:ole="">
            <v:imagedata r:id="rId82" o:title="eqId4090b120ab7cd8b059542113b01e3023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米，数字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6pt;height:14.4pt" o:ole="">
            <v:imagedata r:id="rId82" o:title="eqId4090b120ab7cd8b059542113b01e3023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用科学记数法可以表示为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某商品成本价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5" o:title="eqId0efba7147f5b9ced8bc4a72f0a9fb8af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元，商家以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pt;height:12.75pt" o:ole="">
            <v:imagedata r:id="rId87" o:title="eqIdcfd121f4aeca8a78a320fca1fd1c4d07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元价格售出，那么这件商品的盈利率为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．（用百分数表示）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布袋中有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个红球和若干个白球，这些球除颜色外都相同，如果从布袋中随机摸出球，摸出的是白球的概率是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89" o:title="eqIdd33adb74906403b0b00fcbd9fa691d8b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，那么布袋中白球的个数是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3.95pt" o:ole="">
            <v:imagedata r:id="rId92" o:title="eqId60ef95894ceebaf236170e8832dcf7e3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5.5pt;height:13.5pt" o:ole="">
            <v:imagedata r:id="rId94" o:title="eqId9b38ab9282ec460b20e7d783cb73f24c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pt;height:13.5pt" o:ole="">
            <v:imagedata r:id="rId96" o:title="eqIdd7b9d8a08fc52c31cc1a7f527d18b55c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7.5pt" o:ole="">
            <v:imagedata r:id="rId98" o:title="eqIda8682ba80b5d1e124e98c8661c753a19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4pt;height:16.75pt" o:ole="">
            <v:imagedata r:id="rId100" o:title="eqIdf03267ec183b76191ada83cc5a20ba9c"/>
          </v:shape>
          <o:OLEObject Type="Embed" ProgID="Equation.DSMT4" ShapeID="_x0000_i1073" DrawAspect="Content" ObjectID="_49" r:id="rId10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2" o:title="eqId7a2f4b1178f68bd147d1a2a6acd04435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5pt" o:ole="">
            <v:imagedata r:id="rId104" o:title="eqIdc94075193c11fe43f2396cff5a485054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的线性组合表示）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某校为满足学生午餐的多样性，将学生午餐分成了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三类供学生自主选择．在前期的调研中，从全校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人中随机抽取了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人进行问卷调查，并将问卷的结果整理后绘制成图．根据该数据，估计全校约有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人会选择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类午餐．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295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如图，一个矩形木箱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8" o:title="eqIdb2257da1e2425f2ea9ac7440f52659ff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沿坡比为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9pt;height:13.95pt" o:ole="">
            <v:imagedata r:id="rId110" o:title="eqIdf506e1c5584ae3c4d287c49f75a752dc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的斜面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下滑，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.5pt;height:14.25pt" o:ole="">
            <v:imagedata r:id="rId114" o:title="eqId4579bd9604fe11a58b9c87266e083d2c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米，当木箱滑至如图位置时，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116" o:title="eqIda966eeca32ba89b980b589fccc9f36df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米，那么木箱端点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离地面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3.95pt" o:ole="">
            <v:imagedata r:id="rId92" o:title="eqId60ef95894ceebaf236170e8832dcf7e3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的高度是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790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121" o:title="eqId4ed3a08add0f389dbe3f7f74575faf45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123" o:title="eqId788ef90d6ffaa94e8d611574b965a363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25" o:title="eqIda091e9e93d56b9515bcb35ee72602250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恰好落在线段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处，折痕分别交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2" o:title="eqId60ef95894ceebaf236170e8832dcf7e3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0" o:title="eqId0dc5c9827dfd0be5a9c85962d6ccbfb1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32" o:title="eqId42a1b84c7ee3e7036c6e49fe272aeb2c"/>
          </v:shape>
          <o:OLEObject Type="Embed" ProgID="Equation.DSMT4" ShapeID="_x0000_i1090" DrawAspect="Content" ObjectID="_66" r:id="rId13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34" o:title="eqId5138a9f70d5e8b0580e30fef6eb7baef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6.25pt;height:15pt" o:ole="">
            <v:imagedata r:id="rId136" o:title="eqId4c4e4beeece68ee9f97b18546f17e9ff"/>
          </v:shape>
          <o:OLEObject Type="Embed" ProgID="Equation.DSMT4" ShapeID="_x0000_i1092" DrawAspect="Content" ObjectID="_68" r:id="rId137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pt;height:13pt" o:ole="">
            <v:imagedata r:id="rId138" o:title="eqIdd40b319212a7e7528b053e1c7097e966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40" o:title="eqId5c72c070f4f4d2b44927391b59a1e755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42" o:title="eqId7dea2ae9d515f9ab351ad72306b776ee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9pt;height:13.95pt" o:ole="">
            <v:imagedata r:id="rId144" o:title="eqId4eedae8d316c76e3d0b451256de03fb9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pt;height:13pt" o:ole="">
            <v:imagedata r:id="rId138" o:title="eqIdd40b319212a7e7528b053e1c7097e966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0.4pt;height:14.4pt" o:ole="">
            <v:imagedata r:id="rId147" o:title="eqId63aa93c8b9933cfd4e6b83a1ed5990de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68a83fdd2ba72a2dba0b6b10bb3e06b9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分）如无特殊说明，本大题作答需写出证明或计算的主要步骤．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73.25pt;height:36.75pt" o:ole="">
            <v:imagedata r:id="rId151" o:title="eqId6d115ee548dc881267232a5da3eb7fd3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6pt;height:36pt" o:ole="">
            <v:imagedata r:id="rId153" o:title="eqId48d1fcb9903a44967d8d9d033e0872a5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中，记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56" o:title="eqId3818a2c9919d358b4c3713396093822b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3pt;height:13pt" o:ole="">
            <v:imagedata r:id="rId158" o:title="eqIdfebc9a89d0d1c97b88c0f4acd32b4e67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60" o:title="eqId194741f4d2ae7ee44cafca780361446a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是等边三角形（即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5pt;height:14.25pt" o:ole="">
            <v:imagedata r:id="rId163" o:title="eqId44acc0ee22dc4b7750e8be825e7c1355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）时，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（结果用含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66" o:title="eqId06a4c76357f9b0a762a7d6961fb0367f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pt;height:14.5pt" o:ole="">
            <v:imagedata r:id="rId168" o:title="eqId0d6d96dabefebed8e74296b050fb7de5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4.55pt;height:14.2pt" o:ole="">
            <v:imagedata r:id="rId170" o:title="eqId1e459e24a3c880c0aaa155e56a8dde9c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" o:title="eqId15c0dbe3c080c4c4636c64803e5c1f76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408481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81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）三个含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5" o:title="eqIda6c0927afc571a7c966c98192040979e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的全等的三角形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4pt;height:20.25pt" o:ole="">
            <v:imagedata r:id="rId174" o:title="eqIdc9fa45c5e1253a901e5b69666b94ea64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可以拼成一个大等边三角形，内含一个小的等边三角形（如图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所示），当大等边三角形的面积是小等边三角形面积的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倍时，直接写出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满足的数量关系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29125" cy="11715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已知：在平面直角坐标系中（如图），反比例函数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77" o:title="eqId498bcfd1aac03057dcd0adef2dd113a3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在第一象限内的图像与直线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179" o:title="eqId79ececd20089801c2228b63367418703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181" o:title="eqIdc36d9acbd6c12d443e5aae71359387d8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，且直线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83" o:title="eqIdc15fb18163df0690365a0d2e7ee88f5a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6pt;height:31pt" o:ole="">
            <v:imagedata r:id="rId185" o:title="eqId99c50c02c42ef79e94feb3286dfc0707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平行．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05025" cy="1819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83" o:title="eqIdc15fb18163df0690365a0d2e7ee88f5a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为圆心、半径长为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5pt" o:ole="">
            <v:imagedata r:id="rId189" o:title="eqId3c20d0b44025a639ce3a92d639dae587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与以原点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为圆心、半径长为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2pt;height:15pt" o:ole="">
            <v:imagedata r:id="rId191" o:title="eqId3d97cdc586744d208b6f69c9813af977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相切，求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已知：如图，在梯形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93" o:title="eqId411b38a18046fea8e9fab1f9f9b80a5f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.6pt;height:14.4pt" o:ole="">
            <v:imagedata r:id="rId195" o:title="eqId4adf90a8c2b29334cdc5aa5b554991f9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6.8pt;height:16.15pt" o:ole="">
            <v:imagedata r:id="rId197" o:title="eqIde8015c6014334309626ef71a6ef234fa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pt;height:13.95pt" o:ole="">
            <v:imagedata r:id="rId58" o:title="eqId9d78abbad68bbbf12af10cd40ef4c353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408481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81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in;height:12pt;mso-position-horizontal-relative:page;mso-position-vertical-relative:page" o:ole="">
            <v:imagedata r:id="rId200" o:title="eqIdfc17235952702cbc4847f0579920fceb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0" o:title="eqId0dc5c9827dfd0be5a9c85962d6ccbfb1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上的点，联结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3pt" o:ole="">
            <v:imagedata r:id="rId203" o:title="eqIdd004d2d115b477ade6af7ddb93db0df8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pt;height:12pt" o:ole="">
            <v:imagedata r:id="rId205" o:title="eqId85c4bdfb0db1e31e8459df1d15f9ab55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104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.05pt;height:14.1pt" o:ole="">
            <v:imagedata r:id="rId208" o:title="eqId6eb138968e1bcbcd84e4dda73e0da7c8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10" o:title="eqId668818591dce160d4f46513f89bc2f06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212" o:title="eqId9eabc4fb0dbcc5027a028b45f0b8e002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数学综合与实践课上，如图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老师发给每个小组一张矩形纸片、一个内角为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f6b86c22b670a8e9f3896f9e8883fbbb"/>
          </v:shape>
          <o:OLEObject Type="Embed" ProgID="Equation.DSMT4" ShapeID="_x0000_i1134" DrawAspect="Content" ObjectID="_110" r:id="rId215"/>
        </w:object>
      </w:r>
      <w:r>
        <w:rPr>
          <w:rFonts w:ascii="宋体" w:eastAsia="宋体" w:hAnsi="宋体" w:cs="宋体"/>
          <w:color w:val="000000"/>
        </w:rPr>
        <w:t>的直角三角板（说明：仅能作：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f6b86c22b670a8e9f3896f9e8883fbbb"/>
          </v:shape>
          <o:OLEObject Type="Embed" ProgID="Equation.DSMT4" ShapeID="_x0000_i1135" DrawAspect="Content" ObjectID="_111" r:id="rId2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pt;height:13.95pt" o:ole="">
            <v:imagedata r:id="rId43" o:title="eqIdbe6a6301878fed2a01413020b27310a5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8" o:title="eqIdc02b54dc6b3e1bb6544f47d4c8743fcf"/>
          </v:shape>
          <o:OLEObject Type="Embed" ProgID="Equation.DSMT4" ShapeID="_x0000_i1137" DrawAspect="Content" ObjectID="_113" r:id="rId219"/>
        </w:object>
      </w:r>
      <w:r>
        <w:rPr>
          <w:rFonts w:ascii="宋体" w:eastAsia="宋体" w:hAnsi="宋体" w:cs="宋体"/>
          <w:color w:val="000000"/>
        </w:rPr>
        <w:t>的角）、一把无刻度的直尺（说明：仅能作直线）和一块橡皮．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实践任务：仅利用提供的工具将矩形纸片三等分，使原纸片的宽作为等分后纸片的一边．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对核心任务进行数学抽象：如图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，已知矩形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93" o:title="eqId411b38a18046fea8e9fab1f9f9b80a5f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，利用含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f6b86c22b670a8e9f3896f9e8883fbbb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的直角三角板和无刻度的直尺，在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140" DrawAspect="Content" ObjectID="_116" r:id="rId222"/>
        </w:object>
      </w:r>
      <w:r>
        <w:rPr>
          <w:rFonts w:ascii="宋体" w:eastAsia="宋体" w:hAnsi="宋体" w:cs="宋体"/>
          <w:color w:val="000000"/>
        </w:rPr>
        <w:t>上确定点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6.15pt;height:30.85pt" o:ole="">
            <v:imagedata r:id="rId223" o:title="eqIdd980ecd7bc45441488ba287d72ebe3f5"/>
          </v:shape>
          <o:OLEObject Type="Embed" ProgID="Equation.DSMT4" ShapeID="_x0000_i1141" DrawAspect="Content" ObjectID="_117" r:id="rId2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9875" cy="10858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下表是某组同学展示完成实践任务的操作步骤：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92"/>
        <w:gridCol w:w="3013"/>
      </w:tblGrid>
      <w:tr>
        <w:tblPrEx>
          <w:tblW w:w="8325" w:type="dxa"/>
        </w:tblPrEx>
        <w:trPr>
          <w:cantSplit w:val="0"/>
        </w:trPr>
        <w:tc>
          <w:tcPr>
            <w:tcW w:w="6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操作步骤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图示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6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第一步：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所示，分别以点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，点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为顶点，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226" o:title="eqId67d822262ff00915910e5b87d81ad1ba"/>
                </v:shape>
                <o:OLEObject Type="Embed" ProgID="Equation.DSMT4" ShapeID="_x0000_i1142" DrawAspect="Content" ObjectID="_118" r:id="rId22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9pt;height:13.95pt" o:ole="">
                  <v:imagedata r:id="rId228" o:title="eqId6b1bd1adfe4cc6566218f19970c2fd3b"/>
                </v:shape>
                <o:OLEObject Type="Embed" ProgID="Equation.DSMT4" ShapeID="_x0000_i1143" DrawAspect="Content" ObjectID="_119" r:id="rId229"/>
              </w:object>
            </w:r>
            <w:r>
              <w:rPr>
                <w:rFonts w:ascii="宋体" w:eastAsia="宋体" w:hAnsi="宋体" w:cs="宋体"/>
                <w:color w:val="000000"/>
              </w:rPr>
              <w:t>为边作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214" o:title="eqIdf6b86c22b670a8e9f3896f9e8883fbbb"/>
                </v:shape>
                <o:OLEObject Type="Embed" ProgID="Equation.DSMT4" ShapeID="_x0000_i1144" DrawAspect="Content" ObjectID="_120" r:id="rId230"/>
              </w:object>
            </w:r>
            <w:r>
              <w:rPr>
                <w:rFonts w:ascii="宋体" w:eastAsia="宋体" w:hAnsi="宋体" w:cs="宋体"/>
                <w:color w:val="000000"/>
              </w:rPr>
              <w:t>的角与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9.95pt;height:13pt" o:ole="">
                  <v:imagedata r:id="rId112" o:title="eqIdf52a58fbaf4fea03567e88a9f0f6e37e"/>
                </v:shape>
                <o:OLEObject Type="Embed" ProgID="Equation.DSMT4" ShapeID="_x0000_i1145" DrawAspect="Content" ObjectID="_121" r:id="rId231"/>
              </w:object>
            </w:r>
            <w:r>
              <w:rPr>
                <w:rFonts w:ascii="宋体" w:eastAsia="宋体" w:hAnsi="宋体" w:cs="宋体"/>
                <w:color w:val="000000"/>
              </w:rPr>
              <w:t>交于点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，连接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203" o:title="eqIdd004d2d115b477ade6af7ddb93db0df8"/>
                </v:shape>
                <o:OLEObject Type="Embed" ProgID="Equation.DSMT4" ShapeID="_x0000_i1146" DrawAspect="Content" ObjectID="_122" r:id="rId23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9pt;height:13.95pt" o:ole="">
                  <v:imagedata r:id="rId144" o:title="eqId4eedae8d316c76e3d0b451256de03fb9"/>
                </v:shape>
                <o:OLEObject Type="Embed" ProgID="Equation.DSMT4" ShapeID="_x0000_i1147" DrawAspect="Content" ObjectID="_123" r:id="rId233"/>
              </w:object>
            </w:r>
            <w:r>
              <w:rPr>
                <w:rFonts w:ascii="宋体" w:eastAsia="宋体" w:hAnsi="宋体" w:cs="宋体"/>
                <w:color w:val="000000"/>
              </w:rPr>
              <w:t>，交于点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，过点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53.25pt;height:14.25pt" o:ole="">
                  <v:imagedata r:id="rId234" o:title="eqId5239e7a627eb346ae9ffb37b07050b93"/>
                </v:shape>
                <o:OLEObject Type="Embed" ProgID="Equation.DSMT4" ShapeID="_x0000_i1148" DrawAspect="Content" ObjectID="_124" r:id="rId235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  <w:r>
              <w:rPr>
                <w:rFonts w:ascii="宋体" w:eastAsia="宋体" w:hAnsi="宋体" w:cs="宋体"/>
                <w:color w:val="000000"/>
              </w:rPr>
              <w:t>，并延长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236" o:title="eqId67c015d99f2677951bdcd0447240ef93"/>
                </v:shape>
                <o:OLEObject Type="Embed" ProgID="Equation.DSMT4" ShapeID="_x0000_i1149" DrawAspect="Content" ObjectID="_125" r:id="rId237"/>
              </w:object>
            </w:r>
            <w:r>
              <w:rPr>
                <w:rFonts w:ascii="宋体" w:eastAsia="宋体" w:hAnsi="宋体" w:cs="宋体"/>
                <w:color w:val="000000"/>
              </w:rPr>
              <w:t>交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58" o:title="eqId9d78abbad68bbbf12af10cd40ef4c353"/>
                </v:shape>
                <o:OLEObject Type="Embed" ProgID="Equation.DSMT4" ShapeID="_x0000_i1150" DrawAspect="Content" ObjectID="_126" r:id="rId238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33500" cy="1143000"/>
                  <wp:docPr id="10001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6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第二步：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所示，擦除第一步中的线段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240" o:title="eqIde6e490f703eb6c9bb1278c78ebc2d661"/>
                </v:shape>
                <o:OLEObject Type="Embed" ProgID="Equation.DSMT4" ShapeID="_x0000_i1151" DrawAspect="Content" ObjectID="_127" r:id="rId24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18pt;height:13pt" o:ole="">
                  <v:imagedata r:id="rId242" o:title="eqId1fc56c77464a17a1e97b568762a3e2c6"/>
                </v:shape>
                <o:OLEObject Type="Embed" ProgID="Equation.DSMT4" ShapeID="_x0000_i1152" DrawAspect="Content" ObjectID="_128" r:id="rId24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203" o:title="eqIdd004d2d115b477ade6af7ddb93db0df8"/>
                </v:shape>
                <o:OLEObject Type="Embed" ProgID="Equation.DSMT4" ShapeID="_x0000_i1153" DrawAspect="Content" ObjectID="_129" r:id="rId24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245" o:title="eqId4cae70b8a9d2d2e96dea62c00ced04b9"/>
                </v:shape>
                <o:OLEObject Type="Embed" ProgID="Equation.DSMT4" ShapeID="_x0000_i1154" DrawAspect="Content" ObjectID="_130" r:id="rId246"/>
              </w:object>
            </w:r>
            <w:r>
              <w:rPr>
                <w:rFonts w:ascii="宋体" w:eastAsia="宋体" w:hAnsi="宋体" w:cs="宋体"/>
                <w:color w:val="000000"/>
              </w:rPr>
              <w:t>，点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，仅保留</w:t>
            </w: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247" o:title="eqId411461db15ee8086332c531e086c40c7"/>
                </v:shape>
                <o:OLEObject Type="Embed" ProgID="Equation.DSMT4" ShapeID="_x0000_i1155" DrawAspect="Content" ObjectID="_131" r:id="rId248"/>
              </w:object>
            </w:r>
            <w:r>
              <w:rPr>
                <w:rFonts w:ascii="宋体" w:eastAsia="宋体" w:hAnsi="宋体" w:cs="宋体"/>
                <w:color w:val="000000"/>
              </w:rPr>
              <w:t>，连接</w:t>
            </w: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21pt;height:13.95pt" o:ole="">
                  <v:imagedata r:id="rId92" o:title="eqId60ef95894ceebaf236170e8832dcf7e3"/>
                </v:shape>
                <o:OLEObject Type="Embed" ProgID="Equation.DSMT4" ShapeID="_x0000_i1156" DrawAspect="Content" ObjectID="_132" r:id="rId24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21pt;height:13.2pt" o:ole="">
                  <v:imagedata r:id="rId250" o:title="eqId7785afeeaf274892253d04b4f693b367"/>
                </v:shape>
                <o:OLEObject Type="Embed" ProgID="Equation.DSMT4" ShapeID="_x0000_i1157" DrawAspect="Content" ObjectID="_133" r:id="rId251"/>
              </w:object>
            </w:r>
            <w:r>
              <w:rPr>
                <w:rFonts w:ascii="宋体" w:eastAsia="宋体" w:hAnsi="宋体" w:cs="宋体"/>
                <w:color w:val="000000"/>
              </w:rPr>
              <w:t>交于点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，过点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49.2pt;height:13.8pt" o:ole="">
                  <v:imagedata r:id="rId252" o:title="eqIdd718b208bce3e2778a466b2ed8d5312f"/>
                </v:shape>
                <o:OLEObject Type="Embed" ProgID="Equation.DSMT4" ShapeID="_x0000_i1158" DrawAspect="Content" ObjectID="_134" r:id="rId253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  <w:r>
              <w:rPr>
                <w:rFonts w:ascii="宋体" w:eastAsia="宋体" w:hAnsi="宋体" w:cs="宋体"/>
                <w:color w:val="000000"/>
              </w:rPr>
              <w:t>，并延长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254" o:title="eqIdef49a3ca580a144cc65a609c167facc1"/>
                </v:shape>
                <o:OLEObject Type="Embed" ProgID="Equation.DSMT4" ShapeID="_x0000_i1159" DrawAspect="Content" ObjectID="_135" r:id="rId255"/>
              </w:object>
            </w:r>
            <w:r>
              <w:rPr>
                <w:rFonts w:ascii="宋体" w:eastAsia="宋体" w:hAnsi="宋体" w:cs="宋体"/>
                <w:color w:val="000000"/>
              </w:rPr>
              <w:t>交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58" o:title="eqId9d78abbad68bbbf12af10cd40ef4c353"/>
                </v:shape>
                <o:OLEObject Type="Embed" ProgID="Equation.DSMT4" ShapeID="_x0000_i1160" DrawAspect="Content" ObjectID="_136" r:id="rId256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Q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52550" cy="1171575"/>
                  <wp:docPr id="10002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中，证明：点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2" o:title="eqIdf52a58fbaf4fea03567e88a9f0f6e37e"/>
          </v:shape>
          <o:OLEObject Type="Embed" ProgID="Equation.DSMT4" ShapeID="_x0000_i1161" DrawAspect="Content" ObjectID="_137" r:id="rId258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中，证明：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6.15pt;height:30.85pt" o:ole="">
            <v:imagedata r:id="rId223" o:title="eqIdd980ecd7bc45441488ba287d72ebe3f5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请你再设计一种作图方案（仅利用提供的工具），在图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画出满足条件的点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，写出作法，并验证作图的正确性．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1620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261" o:title="eqIdc39597d9640754360aad85cb0b9e6f90"/>
          </v:shape>
          <o:OLEObject Type="Embed" ProgID="Equation.DSMT4" ShapeID="_x0000_i1163" DrawAspect="Content" ObjectID="_139" r:id="rId26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164" DrawAspect="Content" ObjectID="_140" r:id="rId263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4" o:title="eqId5963abe8f421bd99a2aaa94831a951e9"/>
          </v:shape>
          <o:OLEObject Type="Embed" ProgID="Equation.DSMT4" ShapeID="_x0000_i1165" DrawAspect="Content" ObjectID="_141" r:id="rId26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6" o:title="eqId7f9e8449aad35c5d840a3395ea86df6d"/>
          </v:shape>
          <o:OLEObject Type="Embed" ProgID="Equation.DSMT4" ShapeID="_x0000_i1166" DrawAspect="Content" ObjectID="_142" r:id="rId267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2pt" o:ole="">
            <v:imagedata r:id="rId76" o:title="eqIdd053b14c8588eee2acbbe44fc37a6886"/>
          </v:shape>
          <o:OLEObject Type="Embed" ProgID="Equation.DSMT4" ShapeID="_x0000_i1167" DrawAspect="Content" ObjectID="_143" r:id="rId26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69" o:title="eqIdc5db41a1f31d6baee7c69990811edb9f"/>
          </v:shape>
          <o:OLEObject Type="Embed" ProgID="Equation.DSMT4" ShapeID="_x0000_i1168" DrawAspect="Content" ObjectID="_144" r:id="rId270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3pt;height:13pt" o:ole="">
            <v:imagedata r:id="rId271" o:title="eqId8455657dde27aabe6adb7b188e031c11"/>
          </v:shape>
          <o:OLEObject Type="Embed" ProgID="Equation.DSMT4" ShapeID="_x0000_i1169" DrawAspect="Content" ObjectID="_145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4" o:title="eqId5963abe8f421bd99a2aaa94831a951e9"/>
          </v:shape>
          <o:OLEObject Type="Embed" ProgID="Equation.DSMT4" ShapeID="_x0000_i1170" DrawAspect="Content" ObjectID="_146" r:id="rId27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171" DrawAspect="Content" ObjectID="_147" r:id="rId274"/>
        </w:object>
      </w:r>
      <w:r>
        <w:rPr>
          <w:rFonts w:ascii="宋体" w:eastAsia="宋体" w:hAnsi="宋体" w:cs="宋体"/>
          <w:color w:val="000000"/>
        </w:rPr>
        <w:t>轴负半轴，且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275" o:title="eqIdfa6ba70f9bd7e5de94c84ac8962082c9"/>
          </v:shape>
          <o:OLEObject Type="Embed" ProgID="Equation.DSMT4" ShapeID="_x0000_i1172" DrawAspect="Content" ObjectID="_148" r:id="rId276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①求抛物线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277" o:title="eqIdb1241216f3c1cb5e73043dd1037f556d"/>
          </v:shape>
          <o:OLEObject Type="Embed" ProgID="Equation.DSMT4" ShapeID="_x0000_i1173" DrawAspect="Content" ObjectID="_149" r:id="rId278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②将抛物线向上或向下平移得到抛物线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9" o:title="eqId23f3ffe7abc59e2f65d827c8eab8d36a"/>
          </v:shape>
          <o:OLEObject Type="Embed" ProgID="Equation.DSMT4" ShapeID="_x0000_i1174" DrawAspect="Content" ObjectID="_150" r:id="rId280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9" o:title="eqId23f3ffe7abc59e2f65d827c8eab8d36a"/>
          </v:shape>
          <o:OLEObject Type="Embed" ProgID="Equation.DSMT4" ShapeID="_x0000_i1175" DrawAspect="Content" ObjectID="_151" r:id="rId2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2pt" o:ole="">
            <v:imagedata r:id="rId76" o:title="eqIdd053b14c8588eee2acbbe44fc37a6886"/>
          </v:shape>
          <o:OLEObject Type="Embed" ProgID="Equation.DSMT4" ShapeID="_x0000_i1176" DrawAspect="Content" ObjectID="_152" r:id="rId282"/>
        </w:object>
      </w:r>
      <w:r>
        <w:rPr>
          <w:rFonts w:ascii="宋体" w:eastAsia="宋体" w:hAnsi="宋体" w:cs="宋体"/>
          <w:color w:val="000000"/>
        </w:rPr>
        <w:t>轴的负半轴交于点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3pt" o:ole="">
            <v:imagedata r:id="rId283" o:title="eqId2a30f3a8b673cc28bd90c50cf1a35281"/>
          </v:shape>
          <o:OLEObject Type="Embed" ProgID="Equation.DSMT4" ShapeID="_x0000_i1177" DrawAspect="Content" ObjectID="_153" r:id="rId284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3.95pt;height:12pt" o:ole="">
            <v:imagedata r:id="rId285" o:title="eqIde5b3bd5e6bc2a0a277d279bb01af9584"/>
          </v:shape>
          <o:OLEObject Type="Embed" ProgID="Equation.DSMT4" ShapeID="_x0000_i1178" DrawAspect="Content" ObjectID="_154" r:id="rId286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87" o:title="eqIdb6a24198bd04c29321ae5dc5a28fe421"/>
          </v:shape>
          <o:OLEObject Type="Embed" ProgID="Equation.DSMT4" ShapeID="_x0000_i1179" DrawAspect="Content" ObjectID="_155" r:id="rId288"/>
        </w:object>
      </w:r>
      <w:r>
        <w:rPr>
          <w:rFonts w:ascii="宋体" w:eastAsia="宋体" w:hAnsi="宋体" w:cs="宋体"/>
          <w:color w:val="000000"/>
        </w:rPr>
        <w:t>，如果线段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68a83fdd2ba72a2dba0b6b10bb3e06b9"/>
          </v:shape>
          <o:OLEObject Type="Embed" ProgID="Equation.DSMT4" ShapeID="_x0000_i1180" DrawAspect="Content" ObjectID="_156" r:id="rId289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90" o:title="eqId32b435d7fc33860ae191f9111d880b40"/>
          </v:shape>
          <o:OLEObject Type="Embed" ProgID="Equation.DSMT4" ShapeID="_x0000_i1181" DrawAspect="Content" ObjectID="_157" r:id="rId291"/>
        </w:object>
      </w:r>
      <w:r>
        <w:rPr>
          <w:rFonts w:ascii="宋体" w:eastAsia="宋体" w:hAnsi="宋体" w:cs="宋体"/>
          <w:color w:val="000000"/>
        </w:rPr>
        <w:t>有交点，求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87" o:title="eqIdb6a24198bd04c29321ae5dc5a28fe421"/>
          </v:shape>
          <o:OLEObject Type="Embed" ProgID="Equation.DSMT4" ShapeID="_x0000_i1182" DrawAspect="Content" ObjectID="_158" r:id="rId292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当抛物线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261" o:title="eqIdc39597d9640754360aad85cb0b9e6f90"/>
          </v:shape>
          <o:OLEObject Type="Embed" ProgID="Equation.DSMT4" ShapeID="_x0000_i1183" DrawAspect="Content" ObjectID="_159" r:id="rId293"/>
        </w:object>
      </w:r>
      <w:r>
        <w:rPr>
          <w:rFonts w:ascii="宋体" w:eastAsia="宋体" w:hAnsi="宋体" w:cs="宋体"/>
          <w:color w:val="000000"/>
        </w:rPr>
        <w:t>的系数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8pt;height:13.8pt" o:ole="">
            <v:imagedata r:id="rId294" o:title="eqId2c94bb12cee76221e13f9ef955b0aab1"/>
          </v:shape>
          <o:OLEObject Type="Embed" ProgID="Equation.DSMT4" ShapeID="_x0000_i1184" DrawAspect="Content" ObjectID="_160" r:id="rId295"/>
        </w:object>
      </w:r>
      <w:r>
        <w:rPr>
          <w:rFonts w:ascii="宋体" w:eastAsia="宋体" w:hAnsi="宋体" w:cs="宋体"/>
          <w:color w:val="000000"/>
        </w:rPr>
        <w:t>变化时，表述顶点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3pt;height:13pt" o:ole="">
            <v:imagedata r:id="rId271" o:title="eqId8455657dde27aabe6adb7b188e031c11"/>
          </v:shape>
          <o:OLEObject Type="Embed" ProgID="Equation.DSMT4" ShapeID="_x0000_i1185" DrawAspect="Content" ObjectID="_161" r:id="rId296"/>
        </w:object>
      </w:r>
      <w:r>
        <w:rPr>
          <w:rFonts w:ascii="宋体" w:eastAsia="宋体" w:hAnsi="宋体" w:cs="宋体"/>
          <w:color w:val="000000"/>
        </w:rPr>
        <w:t>的运动轨迹，并画出图像．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952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png" /><Relationship Id="rId107" Type="http://schemas.openxmlformats.org/officeDocument/2006/relationships/image" Target="media/image52.png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png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oleObject" Target="embeddings/oleObject62.bin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oleObject" Target="embeddings/oleObject88.bin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2.png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8.png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png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oleObject" Target="embeddings/oleObject111.bin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oleObject" Target="embeddings/oleObject115.bin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png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9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0.bin" /><Relationship Id="rId231" Type="http://schemas.openxmlformats.org/officeDocument/2006/relationships/oleObject" Target="embeddings/oleObject121.bin" /><Relationship Id="rId232" Type="http://schemas.openxmlformats.org/officeDocument/2006/relationships/oleObject" Target="embeddings/oleObject122.bin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oleObject" Target="embeddings/oleObject126.bin" /><Relationship Id="rId239" Type="http://schemas.openxmlformats.org/officeDocument/2006/relationships/image" Target="media/image109.png" /><Relationship Id="rId24" Type="http://schemas.openxmlformats.org/officeDocument/2006/relationships/image" Target="media/image11.wmf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oleObject" Target="embeddings/oleObject129.bin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30.bin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31.bin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33.bin" /><Relationship Id="rId252" Type="http://schemas.openxmlformats.org/officeDocument/2006/relationships/image" Target="media/image115.wmf" /><Relationship Id="rId253" Type="http://schemas.openxmlformats.org/officeDocument/2006/relationships/oleObject" Target="embeddings/oleObject134.bin" /><Relationship Id="rId254" Type="http://schemas.openxmlformats.org/officeDocument/2006/relationships/image" Target="media/image116.wmf" /><Relationship Id="rId255" Type="http://schemas.openxmlformats.org/officeDocument/2006/relationships/oleObject" Target="embeddings/oleObject135.bin" /><Relationship Id="rId256" Type="http://schemas.openxmlformats.org/officeDocument/2006/relationships/oleObject" Target="embeddings/oleObject136.bin" /><Relationship Id="rId257" Type="http://schemas.openxmlformats.org/officeDocument/2006/relationships/image" Target="media/image117.png" /><Relationship Id="rId258" Type="http://schemas.openxmlformats.org/officeDocument/2006/relationships/oleObject" Target="embeddings/oleObject137.bin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2.wmf" /><Relationship Id="rId260" Type="http://schemas.openxmlformats.org/officeDocument/2006/relationships/image" Target="media/image118.png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9.bin" /><Relationship Id="rId263" Type="http://schemas.openxmlformats.org/officeDocument/2006/relationships/oleObject" Target="embeddings/oleObject140.bin" /><Relationship Id="rId264" Type="http://schemas.openxmlformats.org/officeDocument/2006/relationships/image" Target="media/image120.wmf" /><Relationship Id="rId265" Type="http://schemas.openxmlformats.org/officeDocument/2006/relationships/oleObject" Target="embeddings/oleObject141.bin" /><Relationship Id="rId266" Type="http://schemas.openxmlformats.org/officeDocument/2006/relationships/image" Target="media/image121.wmf" /><Relationship Id="rId267" Type="http://schemas.openxmlformats.org/officeDocument/2006/relationships/oleObject" Target="embeddings/oleObject142.bin" /><Relationship Id="rId268" Type="http://schemas.openxmlformats.org/officeDocument/2006/relationships/oleObject" Target="embeddings/oleObject143.bin" /><Relationship Id="rId269" Type="http://schemas.openxmlformats.org/officeDocument/2006/relationships/image" Target="media/image12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4.bin" /><Relationship Id="rId271" Type="http://schemas.openxmlformats.org/officeDocument/2006/relationships/image" Target="media/image123.wmf" /><Relationship Id="rId272" Type="http://schemas.openxmlformats.org/officeDocument/2006/relationships/oleObject" Target="embeddings/oleObject145.bin" /><Relationship Id="rId273" Type="http://schemas.openxmlformats.org/officeDocument/2006/relationships/oleObject" Target="embeddings/oleObject146.bin" /><Relationship Id="rId274" Type="http://schemas.openxmlformats.org/officeDocument/2006/relationships/oleObject" Target="embeddings/oleObject147.bin" /><Relationship Id="rId275" Type="http://schemas.openxmlformats.org/officeDocument/2006/relationships/image" Target="media/image124.wmf" /><Relationship Id="rId276" Type="http://schemas.openxmlformats.org/officeDocument/2006/relationships/oleObject" Target="embeddings/oleObject148.bin" /><Relationship Id="rId277" Type="http://schemas.openxmlformats.org/officeDocument/2006/relationships/image" Target="media/image125.wmf" /><Relationship Id="rId278" Type="http://schemas.openxmlformats.org/officeDocument/2006/relationships/oleObject" Target="embeddings/oleObject149.bin" /><Relationship Id="rId279" Type="http://schemas.openxmlformats.org/officeDocument/2006/relationships/image" Target="media/image126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0.bin" /><Relationship Id="rId281" Type="http://schemas.openxmlformats.org/officeDocument/2006/relationships/oleObject" Target="embeddings/oleObject151.bin" /><Relationship Id="rId282" Type="http://schemas.openxmlformats.org/officeDocument/2006/relationships/oleObject" Target="embeddings/oleObject152.bin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53.bin" /><Relationship Id="rId285" Type="http://schemas.openxmlformats.org/officeDocument/2006/relationships/image" Target="media/image128.wmf" /><Relationship Id="rId286" Type="http://schemas.openxmlformats.org/officeDocument/2006/relationships/oleObject" Target="embeddings/oleObject154.bin" /><Relationship Id="rId287" Type="http://schemas.openxmlformats.org/officeDocument/2006/relationships/image" Target="media/image129.wmf" /><Relationship Id="rId288" Type="http://schemas.openxmlformats.org/officeDocument/2006/relationships/oleObject" Target="embeddings/oleObject155.bin" /><Relationship Id="rId289" Type="http://schemas.openxmlformats.org/officeDocument/2006/relationships/oleObject" Target="embeddings/oleObject156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0.wmf" /><Relationship Id="rId291" Type="http://schemas.openxmlformats.org/officeDocument/2006/relationships/oleObject" Target="embeddings/oleObject157.bin" /><Relationship Id="rId292" Type="http://schemas.openxmlformats.org/officeDocument/2006/relationships/oleObject" Target="embeddings/oleObject158.bin" /><Relationship Id="rId293" Type="http://schemas.openxmlformats.org/officeDocument/2006/relationships/oleObject" Target="embeddings/oleObject159.bin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60.bin" /><Relationship Id="rId296" Type="http://schemas.openxmlformats.org/officeDocument/2006/relationships/oleObject" Target="embeddings/oleObject161.bin" /><Relationship Id="rId297" Type="http://schemas.openxmlformats.org/officeDocument/2006/relationships/image" Target="media/image132.png" /><Relationship Id="rId298" Type="http://schemas.openxmlformats.org/officeDocument/2006/relationships/theme" Target="theme/theme1.xml" /><Relationship Id="rId29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styles" Target="styles.xml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png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3758932178100224</dc:description>
  <cp:lastModifiedBy>学科网试题生产平台</cp:lastModifiedBy>
  <cp:revision>9</cp:revision>
  <dcterms:created xsi:type="dcterms:W3CDTF">2025-05-26T15:10:10Z</dcterms:created>
  <dcterms:modified xsi:type="dcterms:W3CDTF">2025-05-26T15:10:10Z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