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2.0 -->
  <w:body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11252200</wp:posOffset>
            </wp:positionH>
            <wp:positionV relativeFrom="topMargin">
              <wp:posOffset>10287000</wp:posOffset>
            </wp:positionV>
            <wp:extent cx="279400" cy="266700"/>
            <wp:wrapNone/>
            <wp:docPr id="10010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黄浦区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2024</w:t>
      </w:r>
      <w:r>
        <w:rPr>
          <w:rFonts w:ascii="宋体" w:eastAsia="宋体" w:hAnsi="宋体" w:cs="宋体"/>
          <w:b/>
          <w:color w:val="auto"/>
          <w:sz w:val="32"/>
        </w:rPr>
        <w:t>年九年级学业水平考试模拟考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数学试卷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150</w:t>
      </w:r>
      <w:r>
        <w:rPr>
          <w:rFonts w:ascii="宋体" w:eastAsia="宋体" w:hAnsi="宋体" w:cs="宋体"/>
          <w:b/>
          <w:color w:val="auto"/>
          <w:sz w:val="24"/>
        </w:rPr>
        <w:t>分，考试时间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分钟）</w:t>
      </w:r>
    </w:p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2024</w:t>
      </w:r>
      <w:r>
        <w:rPr>
          <w:rFonts w:ascii="宋体" w:eastAsia="宋体" w:hAnsi="宋体" w:cs="宋体"/>
          <w:b/>
          <w:color w:val="auto"/>
          <w:sz w:val="24"/>
        </w:rPr>
        <w:t>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月</w:t>
      </w:r>
    </w:p>
    <w:p w:rsidR="00FC5860" w:rsidRPr="00BE1BCD"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考生注意：</w:t>
      </w:r>
    </w:p>
    <w:p w:rsidR="00FC5860" w:rsidRPr="00BE1BCD">
      <w:pPr>
        <w:spacing w:line="36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1.</w:t>
      </w:r>
      <w:r>
        <w:rPr>
          <w:rFonts w:ascii="宋体" w:eastAsia="宋体" w:hAnsi="宋体" w:cs="宋体"/>
          <w:b/>
          <w:color w:val="auto"/>
          <w:sz w:val="24"/>
        </w:rPr>
        <w:t>本试卷含三个大题，共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25</w:t>
      </w:r>
      <w:r>
        <w:rPr>
          <w:rFonts w:ascii="宋体" w:eastAsia="宋体" w:hAnsi="宋体" w:cs="宋体"/>
          <w:b/>
          <w:color w:val="auto"/>
          <w:sz w:val="24"/>
        </w:rPr>
        <w:t>题；</w:t>
      </w:r>
    </w:p>
    <w:p w:rsidR="00FC5860" w:rsidRPr="00BE1BCD">
      <w:pPr>
        <w:spacing w:line="36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2.</w:t>
      </w:r>
      <w:r>
        <w:rPr>
          <w:rFonts w:ascii="宋体" w:eastAsia="宋体" w:hAnsi="宋体" w:cs="宋体"/>
          <w:b/>
          <w:color w:val="auto"/>
          <w:sz w:val="24"/>
        </w:rPr>
        <w:t>答题时，考生务必按答题要求在答题纸规定的位置上作答，在草稿纸、本试卷上答题一律无效；</w:t>
      </w:r>
    </w:p>
    <w:p w:rsidR="00FC5860" w:rsidRPr="00BE1BCD">
      <w:pPr>
        <w:spacing w:line="36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3.</w:t>
      </w:r>
      <w:r>
        <w:rPr>
          <w:rFonts w:ascii="宋体" w:eastAsia="宋体" w:hAnsi="宋体" w:cs="宋体"/>
          <w:b/>
          <w:color w:val="auto"/>
          <w:sz w:val="24"/>
        </w:rPr>
        <w:t>除第一、二大题外，其余各题如无特别说明，都必须在答题纸的相应位置上写出证明或计算的主要步骤．</w:t>
      </w:r>
    </w:p>
    <w:p w:rsidR="00FC5860" w:rsidRPr="00BE1BCD"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一、选择题：（本大题共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24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【下列各题的四个选项中，有且只有一个是正确的，选择正确项的代号并填涂在答题纸的相应位置上】</w:t>
      </w:r>
    </w:p>
    <w:p w:rsidR="00FC5860" w:rsidRPr="00BE1BCD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多项式的因式分解与整式乘法是互逆的．在整式乘法中，“单项式乘以多项式”所对应的互逆因式分解方法是（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>A</w:t>
      </w:r>
      <w:r w:rsidRPr="00BE1BCD" w:rsidR="00FC5860">
        <w:rPr>
          <w:position w:val="-22"/>
        </w:rPr>
        <w:drawing>
          <wp:inline>
            <wp:extent cx="31750" cy="88900"/>
            <wp:docPr id="655724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5724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 w:rsidR="00FC5860">
        <w:t xml:space="preserve"> </w:t>
      </w:r>
      <w:r>
        <w:rPr>
          <w:rFonts w:ascii="宋体" w:eastAsia="宋体" w:hAnsi="宋体" w:cs="宋体"/>
          <w:color w:val="auto"/>
        </w:rPr>
        <w:t>提取公因式法</w:t>
      </w:r>
      <w:r w:rsidRPr="00BE1BCD" w:rsidR="00FC5860">
        <w:tab/>
      </w:r>
      <w:r w:rsidRPr="00BE1BCD" w:rsidR="00FC5860">
        <w:t xml:space="preserve">B. </w:t>
      </w:r>
      <w:r>
        <w:rPr>
          <w:rFonts w:ascii="宋体" w:eastAsia="宋体" w:hAnsi="宋体" w:cs="宋体"/>
          <w:color w:val="auto"/>
        </w:rPr>
        <w:t>公式法</w:t>
      </w:r>
      <w:r w:rsidRPr="00BE1BCD" w:rsidR="00FC5860">
        <w:tab/>
      </w:r>
      <w:r w:rsidRPr="00BE1BCD" w:rsidR="00FC5860">
        <w:t xml:space="preserve">C. </w:t>
      </w:r>
      <w:r>
        <w:rPr>
          <w:rFonts w:ascii="宋体" w:eastAsia="宋体" w:hAnsi="宋体" w:cs="宋体"/>
          <w:color w:val="auto"/>
        </w:rPr>
        <w:t>十字相乘法</w:t>
      </w:r>
      <w:r w:rsidRPr="00BE1BCD" w:rsidR="00FC5860">
        <w:tab/>
      </w:r>
      <w:r w:rsidRPr="00BE1BCD" w:rsidR="00FC5860">
        <w:t xml:space="preserve">D. </w:t>
      </w:r>
      <w:r>
        <w:rPr>
          <w:rFonts w:ascii="宋体" w:eastAsia="宋体" w:hAnsi="宋体" w:cs="宋体"/>
          <w:color w:val="auto"/>
        </w:rPr>
        <w:t>分组分解法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已知第二象限内点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到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轴的距离为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，到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轴的距离为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，那么点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的坐标是（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33.75pt;height:20.25pt" o:oleicon="f" o:ole="">
            <v:imagedata r:id="rId7" o:title="eqIdc9e707d7795f3f5115871a1a66009952"/>
          </v:shape>
          <o:OLEObject Type="Embed" ProgID="Equation.DSMT4" ShapeID="_x0000_i1025" DrawAspect="Content" ObjectID="_1" r:id="rId8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33.75pt;height:20.25pt" o:oleicon="f" o:ole="">
            <v:imagedata r:id="rId9" o:title="eqId68c8be6b5990c48d43b661c6c6fcb68f"/>
          </v:shape>
          <o:OLEObject Type="Embed" ProgID="Equation.DSMT4" ShapeID="_x0000_i1026" DrawAspect="Content" ObjectID="_2" r:id="rId10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36.75pt;height:20.25pt" o:oleicon="f" o:ole="">
            <v:imagedata r:id="rId11" o:title="eqId75c35be62ed9878233fd634bfa0fee48"/>
          </v:shape>
          <o:OLEObject Type="Embed" ProgID="Equation.DSMT4" ShapeID="_x0000_i1027" DrawAspect="Content" ObjectID="_3" r:id="rId12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36.75pt;height:20.25pt" o:oleicon="f" o:ole="">
            <v:imagedata r:id="rId13" o:title="eqIdb9310f85ff8642470eeabc254f7ffe2d"/>
          </v:shape>
          <o:OLEObject Type="Embed" ProgID="Equation.DSMT4" ShapeID="_x0000_i1028" DrawAspect="Content" ObjectID="_4" r:id="rId14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如图，一个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×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的网格，其中的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个单位正方形已经被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张“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”型和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张“田字”型纸片互不重叠地占据了．下列有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个均由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个单位正方形所组成的纸片，依次记为型号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、型号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、型号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和型号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．将这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个型号的纸片做平移、旋转，恰能将图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中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个未被占据的单位正方形占据，并且与已有的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张纸片不重叠的是（    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5019675" cy="75247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1967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型号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型号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型号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型号</w:t>
      </w:r>
      <w:r>
        <w:rPr>
          <w:rFonts w:ascii="Times New Roman" w:eastAsia="Times New Roman" w:hAnsi="Times New Roman" w:cs="Times New Roman"/>
          <w:color w:val="000000"/>
        </w:rPr>
        <w:t>4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对于数据：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100</w:t>
      </w:r>
      <w:r>
        <w:rPr>
          <w:rFonts w:ascii="宋体" w:eastAsia="宋体" w:hAnsi="宋体" w:cs="宋体"/>
          <w:color w:val="000000"/>
        </w:rPr>
        <w:t>，能较好反映这组数据平均水平的是（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这组数据的平均数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这组数据的中位数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这组数据的众数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这组数据的标准差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反比例函数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26.85pt;height:27.95pt" o:oleicon="f" o:ole="">
            <v:imagedata r:id="rId16" o:title="eqId0f42b2a9736c8943106472a7398d2892"/>
          </v:shape>
          <o:OLEObject Type="Embed" ProgID="Equation.DSMT4" ShapeID="_x0000_i1029" DrawAspect="Content" ObjectID="_5" r:id="rId17"/>
        </w:object>
      </w:r>
      <w:r>
        <w:rPr>
          <w:rFonts w:ascii="宋体" w:eastAsia="宋体" w:hAnsi="宋体" w:cs="宋体"/>
          <w:color w:val="000000"/>
        </w:rPr>
        <w:t>的图像有下述特征：图像与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轴没有公共点且与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轴无限接近．下列说明这一特征的理由中，正确的是（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自变量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24.75pt;height:12.75pt" o:oleicon="f" o:ole="">
            <v:imagedata r:id="rId18" o:title="eqId38f0e9c04402a0ffdaa25c3e3c82c7dd"/>
          </v:shape>
          <o:OLEObject Type="Embed" ProgID="Equation.DSMT4" ShapeID="_x0000_i1030" DrawAspect="Content" ObjectID="_6" r:id="rId19"/>
        </w:object>
      </w:r>
      <w:r>
        <w:rPr>
          <w:rFonts w:ascii="宋体" w:eastAsia="宋体" w:hAnsi="宋体" w:cs="宋体"/>
          <w:color w:val="000000"/>
        </w:rPr>
        <w:t>且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的值可以无限接近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自变量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24.75pt;height:12.75pt" o:oleicon="f" o:ole="">
            <v:imagedata r:id="rId18" o:title="eqId38f0e9c04402a0ffdaa25c3e3c82c7dd"/>
          </v:shape>
          <o:OLEObject Type="Embed" ProgID="Equation.DSMT4" ShapeID="_x0000_i1031" DrawAspect="Content" ObjectID="_7" r:id="rId20"/>
        </w:object>
      </w:r>
      <w:r>
        <w:rPr>
          <w:rFonts w:ascii="宋体" w:eastAsia="宋体" w:hAnsi="宋体" w:cs="宋体"/>
          <w:color w:val="000000"/>
        </w:rPr>
        <w:t>且函数值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可以无限接近</w:t>
      </w:r>
      <w:r>
        <w:rPr>
          <w:rFonts w:ascii="Times New Roman" w:eastAsia="Times New Roman" w:hAnsi="Times New Roman" w:cs="Times New Roman"/>
          <w:color w:val="000000"/>
        </w:rPr>
        <w:t>0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函数值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29.25pt;height:15.75pt" o:oleicon="f" o:ole="">
            <v:imagedata r:id="rId21" o:title="eqId1c412d5329ba909164329663b7eecdfe"/>
          </v:shape>
          <o:OLEObject Type="Embed" ProgID="Equation.DSMT4" ShapeID="_x0000_i1032" DrawAspect="Content" ObjectID="_8" r:id="rId22"/>
        </w:object>
      </w:r>
      <w:r>
        <w:rPr>
          <w:rFonts w:ascii="宋体" w:eastAsia="宋体" w:hAnsi="宋体" w:cs="宋体"/>
          <w:color w:val="000000"/>
        </w:rPr>
        <w:t>且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的值可以无限接近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函数值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29.25pt;height:15.75pt" o:oleicon="f" o:ole="">
            <v:imagedata r:id="rId21" o:title="eqId1c412d5329ba909164329663b7eecdfe"/>
          </v:shape>
          <o:OLEObject Type="Embed" ProgID="Equation.DSMT4" ShapeID="_x0000_i1033" DrawAspect="Content" ObjectID="_9" r:id="rId23"/>
        </w:object>
      </w:r>
      <w:r>
        <w:rPr>
          <w:rFonts w:ascii="宋体" w:eastAsia="宋体" w:hAnsi="宋体" w:cs="宋体"/>
          <w:color w:val="000000"/>
        </w:rPr>
        <w:t>且函数值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可以无限接近</w:t>
      </w:r>
      <w:r>
        <w:rPr>
          <w:rFonts w:ascii="Times New Roman" w:eastAsia="Times New Roman" w:hAnsi="Times New Roman" w:cs="Times New Roman"/>
          <w:color w:val="000000"/>
        </w:rPr>
        <w:t>0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小明在研究梯形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655724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5724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相似分割问题，即如何用一条直线将一个梯形分割成两个相似的图形．他先从等腰梯形开始进行探究，得到下面两个结论．结论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：存在与上、下底边相交的直线，能将等腰梯形分割成两个相似的图形；结论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：不存在与两腰相交的直线，能将等腰梯形分割成两个相似的图形．对这两个结论，你认为（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结论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、结论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都正确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结论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正确、结论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不正确；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结论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不正确、结论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正确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结论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、结论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都不正确．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二、填空题：（本大题共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25" o:title="eqId0efba7147f5b9ced8bc4a72f0a9fb8af"/>
          </v:shape>
          <o:OLEObject Type="Embed" ProgID="Equation.DSMT4" ShapeID="_x0000_i1034" DrawAspect="Content" ObjectID="_10" r:id="rId26"/>
        </w:object>
      </w:r>
      <w:r>
        <w:rPr>
          <w:rFonts w:ascii="宋体" w:eastAsia="宋体" w:hAnsi="宋体" w:cs="宋体"/>
          <w:color w:val="000000"/>
        </w:rPr>
        <w:t>的平方根是</w:t>
      </w:r>
      <w:r>
        <w:rPr>
          <w:color w:val="000000"/>
        </w:rPr>
        <w:t>_______________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45.6pt;height:18pt" o:oleicon="f" o:ole="">
            <v:imagedata r:id="rId27" o:title="eqId4c4782d32c1a623b345a540408fad76f"/>
          </v:shape>
          <o:OLEObject Type="Embed" ProgID="Equation.DSMT4" ShapeID="_x0000_i1035" DrawAspect="Content" ObjectID="_11" r:id="rId28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>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方程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54pt;height:18pt" o:oleicon="f" o:ole="">
            <v:imagedata r:id="rId29" o:title="eqIdf8d2e7c9bf02feb725482b3ade66de87"/>
          </v:shape>
          <o:OLEObject Type="Embed" ProgID="Equation.DSMT4" ShapeID="_x0000_i1036" DrawAspect="Content" ObjectID="_12" r:id="rId30"/>
        </w:object>
      </w:r>
      <w:r>
        <w:rPr>
          <w:rFonts w:ascii="宋体" w:eastAsia="宋体" w:hAnsi="宋体" w:cs="宋体"/>
          <w:color w:val="000000"/>
        </w:rPr>
        <w:t>的解是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已知关于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的方程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1in;height:15.75pt" o:oleicon="f" o:ole="">
            <v:imagedata r:id="rId31" o:title="eqId0ceb28e28abf945f7c5d480222817f97"/>
          </v:shape>
          <o:OLEObject Type="Embed" ProgID="Equation.DSMT4" ShapeID="_x0000_i1037" DrawAspect="Content" ObjectID="_13" r:id="rId32"/>
        </w:object>
      </w:r>
      <w:r>
        <w:rPr>
          <w:rFonts w:ascii="宋体" w:eastAsia="宋体" w:hAnsi="宋体" w:cs="宋体"/>
          <w:color w:val="000000"/>
        </w:rPr>
        <w:t>，判断该方程的根的情况是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将直线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35.25pt;height:15.75pt" o:oleicon="f" o:ole="">
            <v:imagedata r:id="rId33" o:title="eqId08b9f0b9e53a83e68f5fec944f343119"/>
          </v:shape>
          <o:OLEObject Type="Embed" ProgID="Equation.DSMT4" ShapeID="_x0000_i1038" DrawAspect="Content" ObjectID="_14" r:id="rId34"/>
        </w:object>
      </w:r>
      <w:r>
        <w:rPr>
          <w:rFonts w:ascii="宋体" w:eastAsia="宋体" w:hAnsi="宋体" w:cs="宋体"/>
          <w:color w:val="000000"/>
        </w:rPr>
        <w:t>向上平移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个单位，所得直线与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轴、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轴所围成的三角形面积是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一副</w:t>
      </w:r>
      <w:r>
        <w:rPr>
          <w:rFonts w:ascii="Times New Roman" w:eastAsia="Times New Roman" w:hAnsi="Times New Roman" w:cs="Times New Roman"/>
          <w:color w:val="000000"/>
        </w:rPr>
        <w:t>52</w:t>
      </w:r>
      <w:r>
        <w:rPr>
          <w:rFonts w:ascii="宋体" w:eastAsia="宋体" w:hAnsi="宋体" w:cs="宋体"/>
          <w:color w:val="000000"/>
        </w:rPr>
        <w:t>张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655724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5724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扑克牌（无大、小王）被任意打乱后背面朝上放在桌上，小华先从中抽取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张，取得的是黑桃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．然后小王从剩下的牌中再任意抽取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张，他恰好抽到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的概率是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小黄对学校提供午餐中的主食、荤菜、蔬菜和汤，开展了一次满意度调查．他利用中午休息时间，随机对学校中</w:t>
      </w:r>
      <w:r>
        <w:rPr>
          <w:rFonts w:ascii="Times New Roman" w:eastAsia="Times New Roman" w:hAnsi="Times New Roman" w:cs="Times New Roman"/>
          <w:color w:val="000000"/>
        </w:rPr>
        <w:t>50</w:t>
      </w:r>
      <w:r>
        <w:rPr>
          <w:rFonts w:ascii="宋体" w:eastAsia="宋体" w:hAnsi="宋体" w:cs="宋体"/>
          <w:color w:val="000000"/>
        </w:rPr>
        <w:t>名学生做了问卷调查，汇总数据如下表．如果学校共有</w:t>
      </w:r>
      <w:r>
        <w:rPr>
          <w:rFonts w:ascii="Times New Roman" w:eastAsia="Times New Roman" w:hAnsi="Times New Roman" w:cs="Times New Roman"/>
          <w:color w:val="000000"/>
        </w:rPr>
        <w:t>1400</w:t>
      </w:r>
      <w:r>
        <w:rPr>
          <w:rFonts w:ascii="宋体" w:eastAsia="宋体" w:hAnsi="宋体" w:cs="宋体"/>
          <w:color w:val="000000"/>
        </w:rPr>
        <w:t>名学生，那么全校对午餐中主食满意的学生约有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名．</w:t>
      </w:r>
    </w:p>
    <w:tbl>
      <w:tblPr>
        <w:tblStyle w:val="TableNorma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13"/>
        <w:gridCol w:w="692"/>
        <w:gridCol w:w="692"/>
        <w:gridCol w:w="692"/>
        <w:gridCol w:w="481"/>
      </w:tblGrid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  <w:trHeight w:val="375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类别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主食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荤菜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蔬菜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汤</w:t>
            </w:r>
          </w:p>
        </w:tc>
      </w:tr>
      <w:tr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  <w:trHeight w:val="375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满意人数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现有一张矩形纸片，其周长为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15pt;height:14.25pt" o:oleicon="f" o:ole="">
            <v:imagedata r:id="rId35" o:title="eqId492b6d3883713fcaa8a4fdd87b87b480"/>
          </v:shape>
          <o:OLEObject Type="Embed" ProgID="Equation.DSMT4" ShapeID="_x0000_i1039" DrawAspect="Content" ObjectID="_15" r:id="rId36"/>
        </w:object>
      </w:r>
      <w:r>
        <w:rPr>
          <w:rFonts w:ascii="宋体" w:eastAsia="宋体" w:hAnsi="宋体" w:cs="宋体"/>
          <w:color w:val="000000"/>
        </w:rPr>
        <w:t>厘米，将纸片的四个角各剪下一个边长为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9.75pt;height:12.75pt" o:oleicon="f" o:ole="">
            <v:imagedata r:id="rId37" o:title="eqId61128ab996360a038e6e64d82fcba004"/>
          </v:shape>
          <o:OLEObject Type="Embed" ProgID="Equation.DSMT4" ShapeID="_x0000_i1040" DrawAspect="Content" ObjectID="_16" r:id="rId38"/>
        </w:object>
      </w:r>
      <w:r>
        <w:rPr>
          <w:rFonts w:ascii="宋体" w:eastAsia="宋体" w:hAnsi="宋体" w:cs="宋体"/>
          <w:color w:val="000000"/>
        </w:rPr>
        <w:t>厘米的正方形，然后沿虚线（如图所示）将纸片折成一个无盖的长方体．如果所得的长方体的体积是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16pt;height:13.95pt" o:oleicon="f" o:ole="">
            <v:imagedata r:id="rId39" o:title="eqIdbb69696a695cdb5e352d5dbbb7182b9a"/>
          </v:shape>
          <o:OLEObject Type="Embed" ProgID="Equation.DSMT4" ShapeID="_x0000_i1041" DrawAspect="Content" ObjectID="_17" r:id="rId40"/>
        </w:object>
      </w:r>
      <w:r>
        <w:rPr>
          <w:rFonts w:ascii="宋体" w:eastAsia="宋体" w:hAnsi="宋体" w:cs="宋体"/>
          <w:color w:val="000000"/>
        </w:rPr>
        <w:t>立方厘米，设原矩形纸片的长是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41" o:title="eqId81dea63b8ce3e51adf66cf7b9982a248"/>
          </v:shape>
          <o:OLEObject Type="Embed" ProgID="Equation.DSMT4" ShapeID="_x0000_i1042" DrawAspect="Content" ObjectID="_18" r:id="rId42"/>
        </w:object>
      </w:r>
      <w:r>
        <w:rPr>
          <w:rFonts w:ascii="宋体" w:eastAsia="宋体" w:hAnsi="宋体" w:cs="宋体"/>
          <w:color w:val="000000"/>
        </w:rPr>
        <w:t>厘米，那么可列出方程为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23950" cy="91440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如图，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分别是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44" o:title="eqId15c0dbe3c080c4c4636c64803e5c1f76"/>
          </v:shape>
          <o:OLEObject Type="Embed" ProgID="Equation.DSMT4" ShapeID="_x0000_i1043" DrawAspect="Content" ObjectID="_19" r:id="rId45"/>
        </w:object>
      </w:r>
      <w:r>
        <w:rPr>
          <w:rFonts w:ascii="宋体" w:eastAsia="宋体" w:hAnsi="宋体" w:cs="宋体"/>
          <w:color w:val="000000"/>
        </w:rPr>
        <w:t>边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46" o:title="eqIdf52a58fbaf4fea03567e88a9f0f6e37e"/>
          </v:shape>
          <o:OLEObject Type="Embed" ProgID="Equation.DSMT4" ShapeID="_x0000_i1044" DrawAspect="Content" ObjectID="_20" r:id="rId4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48" o:title="eqId60ef95894ceebaf236170e8832dcf7e3"/>
          </v:shape>
          <o:OLEObject Type="Embed" ProgID="Equation.DSMT4" ShapeID="_x0000_i1045" DrawAspect="Content" ObjectID="_21" r:id="rId49"/>
        </w:object>
      </w:r>
      <w:r>
        <w:rPr>
          <w:rFonts w:ascii="宋体" w:eastAsia="宋体" w:hAnsi="宋体" w:cs="宋体"/>
          <w:color w:val="000000"/>
        </w:rPr>
        <w:t>上点，满足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56.45pt;height:12.7pt" o:oleicon="f" o:ole="">
            <v:imagedata r:id="rId50" o:title="eqId5f6c6426f8f8826f3f15e20fda9e1cfe"/>
          </v:shape>
          <o:OLEObject Type="Embed" ProgID="Equation.DSMT4" ShapeID="_x0000_i1046" DrawAspect="Content" ObjectID="_22" r:id="rId5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84pt;height:14.25pt" o:oleicon="f" o:ole="">
            <v:imagedata r:id="rId52" o:title="eqId585f34b8f80462845450a25f91a285d1"/>
          </v:shape>
          <o:OLEObject Type="Embed" ProgID="Equation.DSMT4" ShapeID="_x0000_i1047" DrawAspect="Content" ObjectID="_23" r:id="rId53"/>
        </w:object>
      </w:r>
      <w:r>
        <w:rPr>
          <w:rFonts w:ascii="宋体" w:eastAsia="宋体" w:hAnsi="宋体" w:cs="宋体"/>
          <w:color w:val="000000"/>
        </w:rPr>
        <w:t>．记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37.2pt;height:16.8pt" o:oleicon="f" o:ole="">
            <v:imagedata r:id="rId54" o:title="eqId7d8a8c17891ffbda9b616bee26d67e07"/>
          </v:shape>
          <o:OLEObject Type="Embed" ProgID="Equation.DSMT4" ShapeID="_x0000_i1048" DrawAspect="Content" ObjectID="_24" r:id="rId5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39pt;height:16.8pt" o:oleicon="f" o:ole="">
            <v:imagedata r:id="rId56" o:title="eqId83e503b5f39429c162a82f047195e294"/>
          </v:shape>
          <o:OLEObject Type="Embed" ProgID="Equation.DSMT4" ShapeID="_x0000_i1049" DrawAspect="Content" ObjectID="_25" r:id="rId57"/>
        </w:object>
      </w:r>
      <w:r>
        <w:rPr>
          <w:rFonts w:ascii="宋体" w:eastAsia="宋体" w:hAnsi="宋体" w:cs="宋体"/>
          <w:color w:val="000000"/>
        </w:rPr>
        <w:t>，那么向量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28.2pt;height:16.7pt" o:oleicon="f" o:ole="">
            <v:imagedata r:id="rId58" o:title="eqId9769839f35c2b7002b9f5e62f40b34de"/>
          </v:shape>
          <o:OLEObject Type="Embed" ProgID="Equation.DSMT4" ShapeID="_x0000_i1050" DrawAspect="Content" ObjectID="_26" r:id="rId59"/>
        </w:objec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（用向量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表示）．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971550" cy="107632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如图，正六边形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51.75pt;height:15.75pt" o:oleicon="f" o:ole="">
            <v:imagedata r:id="rId61" o:title="eqIdac3662c929bd88085eb96dd4797482de"/>
          </v:shape>
          <o:OLEObject Type="Embed" ProgID="Equation.DSMT4" ShapeID="_x0000_i1051" DrawAspect="Content" ObjectID="_27" r:id="rId62"/>
        </w:object>
      </w:r>
      <w:r>
        <w:rPr>
          <w:rFonts w:ascii="宋体" w:eastAsia="宋体" w:hAnsi="宋体" w:cs="宋体"/>
          <w:color w:val="000000"/>
        </w:rPr>
        <w:t>位于正方形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63" o:title="eqId411b38a18046fea8e9fab1f9f9b80a5f"/>
          </v:shape>
          <o:OLEObject Type="Embed" ProgID="Equation.DSMT4" ShapeID="_x0000_i1052" DrawAspect="Content" ObjectID="_28" r:id="rId64"/>
        </w:object>
      </w:r>
      <w:r>
        <w:rPr>
          <w:rFonts w:ascii="宋体" w:eastAsia="宋体" w:hAnsi="宋体" w:cs="宋体"/>
          <w:color w:val="000000"/>
        </w:rPr>
        <w:t>内，它们的中心重合于点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53.9pt;height:14.15pt" o:oleicon="f" o:ole="">
            <v:imagedata r:id="rId65" o:title="eqId3c1dc52a8ba9f389800eb92dbd145bf5"/>
          </v:shape>
          <o:OLEObject Type="Embed" ProgID="Equation.DSMT4" ShapeID="_x0000_i1053" DrawAspect="Content" ObjectID="_29" r:id="rId66"/>
        </w:object>
      </w:r>
      <w:r>
        <w:rPr>
          <w:rFonts w:ascii="宋体" w:eastAsia="宋体" w:hAnsi="宋体" w:cs="宋体"/>
          <w:color w:val="000000"/>
        </w:rPr>
        <w:t>已知正方形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63" o:title="eqId411b38a18046fea8e9fab1f9f9b80a5f"/>
          </v:shape>
          <o:OLEObject Type="Embed" ProgID="Equation.DSMT4" ShapeID="_x0000_i1054" DrawAspect="Content" ObjectID="_30" r:id="rId67"/>
        </w:object>
      </w:r>
      <w:r>
        <w:rPr>
          <w:rFonts w:ascii="宋体" w:eastAsia="宋体" w:hAnsi="宋体" w:cs="宋体"/>
          <w:color w:val="000000"/>
        </w:rPr>
        <w:t>的边长为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，正六边形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51.75pt;height:15.75pt" o:oleicon="f" o:ole="">
            <v:imagedata r:id="rId61" o:title="eqIdac3662c929bd88085eb96dd4797482de"/>
          </v:shape>
          <o:OLEObject Type="Embed" ProgID="Equation.DSMT4" ShapeID="_x0000_i1055" DrawAspect="Content" ObjectID="_31" r:id="rId68"/>
        </w:object>
      </w:r>
      <w:r>
        <w:rPr>
          <w:rFonts w:ascii="宋体" w:eastAsia="宋体" w:hAnsi="宋体" w:cs="宋体"/>
          <w:color w:val="000000"/>
        </w:rPr>
        <w:t>的边长为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，那么点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到边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69" o:title="eqId9d78abbad68bbbf12af10cd40ef4c353"/>
          </v:shape>
          <o:OLEObject Type="Embed" ProgID="Equation.DSMT4" ShapeID="_x0000_i1056" DrawAspect="Content" ObjectID="_32" r:id="rId70"/>
        </w:object>
      </w:r>
      <w:r>
        <w:rPr>
          <w:rFonts w:ascii="宋体" w:eastAsia="宋体" w:hAnsi="宋体" w:cs="宋体"/>
          <w:color w:val="000000"/>
        </w:rPr>
        <w:t>的距离为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．（用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的代数式表示）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81125" cy="162877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如图，由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个全等的直角三角形拼成一个大正方形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63" o:title="eqId411b38a18046fea8e9fab1f9f9b80a5f"/>
          </v:shape>
          <o:OLEObject Type="Embed" ProgID="Equation.DSMT4" ShapeID="_x0000_i1057" DrawAspect="Content" ObjectID="_33" r:id="rId72"/>
        </w:object>
      </w:r>
      <w:r>
        <w:rPr>
          <w:rFonts w:ascii="宋体" w:eastAsia="宋体" w:hAnsi="宋体" w:cs="宋体"/>
          <w:color w:val="000000"/>
        </w:rPr>
        <w:t>，内部形成一个小正方形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38pt;height:16pt" o:oleicon="f" o:ole="">
            <v:imagedata r:id="rId73" o:title="eqId389bc3f29c058067e06e0d0d2be399da"/>
          </v:shape>
          <o:OLEObject Type="Embed" ProgID="Equation.DSMT4" ShapeID="_x0000_i1058" DrawAspect="Content" ObjectID="_34" r:id="rId74"/>
        </w:object>
      </w:r>
      <w:r>
        <w:rPr>
          <w:rFonts w:ascii="宋体" w:eastAsia="宋体" w:hAnsi="宋体" w:cs="宋体"/>
          <w:color w:val="000000"/>
        </w:rPr>
        <w:t>．如果正方形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38pt;height:16pt" o:oleicon="f" o:ole="">
            <v:imagedata r:id="rId73" o:title="eqId389bc3f29c058067e06e0d0d2be399da"/>
          </v:shape>
          <o:OLEObject Type="Embed" ProgID="Equation.DSMT4" ShapeID="_x0000_i1059" DrawAspect="Content" ObjectID="_35" r:id="rId75"/>
        </w:object>
      </w:r>
      <w:r>
        <w:rPr>
          <w:rFonts w:ascii="宋体" w:eastAsia="宋体" w:hAnsi="宋体" w:cs="宋体"/>
          <w:color w:val="000000"/>
        </w:rPr>
        <w:t>的面积是正方形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63" o:title="eqId411b38a18046fea8e9fab1f9f9b80a5f"/>
          </v:shape>
          <o:OLEObject Type="Embed" ProgID="Equation.DSMT4" ShapeID="_x0000_i1060" DrawAspect="Content" ObjectID="_36" r:id="rId76"/>
        </w:object>
      </w:r>
      <w:r>
        <w:rPr>
          <w:rFonts w:ascii="宋体" w:eastAsia="宋体" w:hAnsi="宋体" w:cs="宋体"/>
          <w:color w:val="000000"/>
        </w:rPr>
        <w:t>面积的一半，那么．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39pt;height:13.2pt" o:oleicon="f" o:ole="">
            <v:imagedata r:id="rId77" o:title="eqIdd76e136e7df3692ae6536fc70b6961a9"/>
          </v:shape>
          <o:OLEObject Type="Embed" ProgID="Equation.DSMT4" ShapeID="_x0000_i1061" DrawAspect="Content" ObjectID="_37" r:id="rId78"/>
        </w:object>
      </w:r>
      <w:r>
        <w:rPr>
          <w:rFonts w:ascii="宋体" w:eastAsia="宋体" w:hAnsi="宋体" w:cs="宋体"/>
          <w:color w:val="000000"/>
        </w:rPr>
        <w:t>的正切值是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66825" cy="120015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如图，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是等边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44" o:title="eqId15c0dbe3c080c4c4636c64803e5c1f76"/>
          </v:shape>
          <o:OLEObject Type="Embed" ProgID="Equation.DSMT4" ShapeID="_x0000_i1062" DrawAspect="Content" ObjectID="_38" r:id="rId80"/>
        </w:object>
      </w:r>
      <w:r>
        <w:rPr>
          <w:rFonts w:ascii="宋体" w:eastAsia="宋体" w:hAnsi="宋体" w:cs="宋体"/>
          <w:color w:val="000000"/>
        </w:rPr>
        <w:t>边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81" o:title="eqId0dc5c9827dfd0be5a9c85962d6ccbfb1"/>
          </v:shape>
          <o:OLEObject Type="Embed" ProgID="Equation.DSMT4" ShapeID="_x0000_i1063" DrawAspect="Content" ObjectID="_39" r:id="rId82"/>
        </w:object>
      </w:r>
      <w:r>
        <w:rPr>
          <w:rFonts w:ascii="宋体" w:eastAsia="宋体" w:hAnsi="宋体" w:cs="宋体"/>
          <w:color w:val="000000"/>
        </w:rPr>
        <w:t>上点，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75.05pt;height:13.8pt" o:oleicon="f" o:ole="">
            <v:imagedata r:id="rId83" o:title="eqId4954a66d16031e211efcc69830d5fe6b"/>
          </v:shape>
          <o:OLEObject Type="Embed" ProgID="Equation.DSMT4" ShapeID="_x0000_i1064" DrawAspect="Content" ObjectID="_40" r:id="rId84"/>
        </w:object>
      </w:r>
      <w:r>
        <w:rPr>
          <w:rFonts w:ascii="宋体" w:eastAsia="宋体" w:hAnsi="宋体" w:cs="宋体"/>
          <w:color w:val="000000"/>
        </w:rPr>
        <w:t>，作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85" o:title="eqId03902478df1a55bc99703210bccab910"/>
          </v:shape>
          <o:OLEObject Type="Embed" ProgID="Equation.DSMT4" ShapeID="_x0000_i1065" DrawAspect="Content" ObjectID="_41" r:id="rId86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655724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5724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垂线交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46" o:title="eqIdf52a58fbaf4fea03567e88a9f0f6e37e"/>
          </v:shape>
          <o:OLEObject Type="Embed" ProgID="Equation.DSMT4" ShapeID="_x0000_i1066" DrawAspect="Content" ObjectID="_42" r:id="rId8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48" o:title="eqId60ef95894ceebaf236170e8832dcf7e3"/>
          </v:shape>
          <o:OLEObject Type="Embed" ProgID="Equation.DSMT4" ShapeID="_x0000_i1067" DrawAspect="Content" ObjectID="_43" r:id="rId88"/>
        </w:object>
      </w:r>
      <w:r>
        <w:rPr>
          <w:rFonts w:ascii="宋体" w:eastAsia="宋体" w:hAnsi="宋体" w:cs="宋体"/>
          <w:color w:val="000000"/>
        </w:rPr>
        <w:t>分别于点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54pt;height:13pt" o:oleicon="f" o:ole="">
            <v:imagedata r:id="rId89" o:title="eqId61e08793c1b8b841c5adb7ecaac7e1ff"/>
          </v:shape>
          <o:OLEObject Type="Embed" ProgID="Equation.DSMT4" ShapeID="_x0000_i1068" DrawAspect="Content" ObjectID="_44" r:id="rId90"/>
        </w:objec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33475" cy="106680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三、解答题：（本大题共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</w:t>
      </w:r>
      <w:r>
        <w:rPr>
          <w:rFonts w:ascii="宋体" w:eastAsia="宋体" w:hAnsi="宋体" w:cs="宋体"/>
          <w:b/>
          <w:color w:val="000000"/>
          <w:sz w:val="24"/>
        </w:rPr>
        <w:t>题，满分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197.25pt;height:33pt" o:oleicon="f" o:ole="">
            <v:imagedata r:id="rId92" o:title="eqIdcfc6582b9999ae54a018c2ad6fb5da3d"/>
          </v:shape>
          <o:OLEObject Type="Embed" ProgID="Equation.DSMT4" ShapeID="_x0000_i1069" DrawAspect="Content" ObjectID="_45" r:id="rId9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解不等式组：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92.25pt;height:51.75pt" o:oleicon="f" o:ole="">
            <v:imagedata r:id="rId94" o:title="eqIdcf19e0d0d6d019d236fd461d8ee40e14"/>
          </v:shape>
          <o:OLEObject Type="Embed" ProgID="Equation.DSMT4" ShapeID="_x0000_i1070" DrawAspect="Content" ObjectID="_46" r:id="rId95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如图，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44" o:title="eqId15c0dbe3c080c4c4636c64803e5c1f76"/>
          </v:shape>
          <o:OLEObject Type="Embed" ProgID="Equation.DSMT4" ShapeID="_x0000_i1071" DrawAspect="Content" ObjectID="_47" r:id="rId96"/>
        </w:object>
      </w:r>
      <w:r>
        <w:rPr>
          <w:rFonts w:ascii="宋体" w:eastAsia="宋体" w:hAnsi="宋体" w:cs="宋体"/>
          <w:color w:val="000000"/>
        </w:rPr>
        <w:t>边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46" o:title="eqIdf52a58fbaf4fea03567e88a9f0f6e37e"/>
          </v:shape>
          <o:OLEObject Type="Embed" ProgID="Equation.DSMT4" ShapeID="_x0000_i1072" DrawAspect="Content" ObjectID="_48" r:id="rId97"/>
        </w:object>
      </w:r>
      <w:r>
        <w:rPr>
          <w:rFonts w:ascii="宋体" w:eastAsia="宋体" w:hAnsi="宋体" w:cs="宋体"/>
          <w:color w:val="000000"/>
        </w:rPr>
        <w:t>上点，已知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65.25pt;height:14.25pt" o:oleicon="f" o:ole="">
            <v:imagedata r:id="rId98" o:title="eqId7c317cdfab6f3d29553bbc8cab6829fe"/>
          </v:shape>
          <o:OLEObject Type="Embed" ProgID="Equation.DSMT4" ShapeID="_x0000_i1073" DrawAspect="Content" ObjectID="_49" r:id="rId9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33.75pt;height:12.75pt" o:oleicon="f" o:ole="">
            <v:imagedata r:id="rId100" o:title="eqIdecf7679c8b4b1e442ce4286d4b0e9c32"/>
          </v:shape>
          <o:OLEObject Type="Embed" ProgID="Equation.DSMT4" ShapeID="_x0000_i1074" DrawAspect="Content" ObjectID="_50" r:id="rId10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37.9pt;height:12.95pt" o:oleicon="f" o:ole="">
            <v:imagedata r:id="rId102" o:title="eqId7eb3d1070981fed5ca65a34bb2282e6f"/>
          </v:shape>
          <o:OLEObject Type="Embed" ProgID="Equation.DSMT4" ShapeID="_x0000_i1075" DrawAspect="Content" ObjectID="_51" r:id="rId10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52550" cy="1390650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求边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81" o:title="eqId0dc5c9827dfd0be5a9c85962d6ccbfb1"/>
          </v:shape>
          <o:OLEObject Type="Embed" ProgID="Equation.DSMT4" ShapeID="_x0000_i1076" DrawAspect="Content" ObjectID="_52" r:id="rId105"/>
        </w:object>
      </w:r>
      <w:r>
        <w:rPr>
          <w:rFonts w:ascii="宋体" w:eastAsia="宋体" w:hAnsi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86.55pt;height:14.55pt" o:oleicon="f" o:ole="">
            <v:imagedata r:id="rId106" o:title="eqId931b8bdc3ac8f9efb1e8b1f929216152"/>
          </v:shape>
          <o:OLEObject Type="Embed" ProgID="Equation.DSMT4" ShapeID="_x0000_i1077" DrawAspect="Content" ObjectID="_53" r:id="rId107"/>
        </w:object>
      </w:r>
      <w:r>
        <w:rPr>
          <w:rFonts w:ascii="宋体" w:eastAsia="宋体" w:hAnsi="宋体" w:cs="宋体"/>
          <w:color w:val="000000"/>
        </w:rPr>
        <w:t>（点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对应点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），求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39.4pt;height:14.25pt" o:oleicon="f" o:ole="">
            <v:imagedata r:id="rId108" o:title="eqId8fabb884dc5f9609de491245463bbe9a"/>
          </v:shape>
          <o:OLEObject Type="Embed" ProgID="Equation.DSMT4" ShapeID="_x0000_i1078" DrawAspect="Content" ObjectID="_54" r:id="rId109"/>
        </w:object>
      </w:r>
      <w:r>
        <w:rPr>
          <w:rFonts w:ascii="宋体" w:eastAsia="宋体" w:hAnsi="宋体" w:cs="宋体"/>
          <w:color w:val="000000"/>
        </w:rPr>
        <w:t>的度数．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网络平台上有一款代金券，主打的广告语是“满</w:t>
      </w:r>
      <w:r>
        <w:rPr>
          <w:rFonts w:ascii="Times New Roman" w:eastAsia="Times New Roman" w:hAnsi="Times New Roman" w:cs="Times New Roman"/>
          <w:color w:val="000000"/>
        </w:rPr>
        <w:t>80</w:t>
      </w:r>
      <w:r>
        <w:rPr>
          <w:rFonts w:ascii="宋体" w:eastAsia="宋体" w:hAnsi="宋体" w:cs="宋体"/>
          <w:color w:val="000000"/>
        </w:rPr>
        <w:t>团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张”．规则如下：在平台可以花</w:t>
      </w:r>
      <w:r>
        <w:rPr>
          <w:rFonts w:ascii="Times New Roman" w:eastAsia="Times New Roman" w:hAnsi="Times New Roman" w:cs="Times New Roman"/>
          <w:color w:val="000000"/>
        </w:rPr>
        <w:t>75</w:t>
      </w:r>
      <w:r>
        <w:rPr>
          <w:rFonts w:ascii="宋体" w:eastAsia="宋体" w:hAnsi="宋体" w:cs="宋体"/>
          <w:color w:val="000000"/>
        </w:rPr>
        <w:t>元团购一张</w:t>
      </w:r>
      <w:r>
        <w:rPr>
          <w:rFonts w:ascii="Times New Roman" w:eastAsia="Times New Roman" w:hAnsi="Times New Roman" w:cs="Times New Roman"/>
          <w:color w:val="000000"/>
        </w:rPr>
        <w:t>80</w:t>
      </w:r>
      <w:r>
        <w:rPr>
          <w:rFonts w:ascii="宋体" w:eastAsia="宋体" w:hAnsi="宋体" w:cs="宋体"/>
          <w:color w:val="000000"/>
        </w:rPr>
        <w:t>元代金券，一张代金券在平台商城内可以抵</w:t>
      </w:r>
      <w:r>
        <w:rPr>
          <w:rFonts w:ascii="Times New Roman" w:eastAsia="Times New Roman" w:hAnsi="Times New Roman" w:cs="Times New Roman"/>
          <w:color w:val="000000"/>
        </w:rPr>
        <w:t>80</w:t>
      </w:r>
      <w:r>
        <w:rPr>
          <w:rFonts w:ascii="宋体" w:eastAsia="宋体" w:hAnsi="宋体" w:cs="宋体"/>
          <w:color w:val="000000"/>
        </w:rPr>
        <w:t>元消费额，每笔消费可用于抵扣的代金券数量不限，但不找零．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在平台商城一笔</w:t>
      </w:r>
      <w:r>
        <w:rPr>
          <w:rFonts w:ascii="Times New Roman" w:eastAsia="Times New Roman" w:hAnsi="Times New Roman" w:cs="Times New Roman"/>
          <w:color w:val="000000"/>
        </w:rPr>
        <w:t>375</w:t>
      </w:r>
      <w:r>
        <w:rPr>
          <w:rFonts w:ascii="宋体" w:eastAsia="宋体" w:hAnsi="宋体" w:cs="宋体"/>
          <w:color w:val="000000"/>
        </w:rPr>
        <w:t>元的消费，如果使用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张代金券，实际共支付了多少元？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在充分使用代金券的情况下，在平台商城一笔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元的消费与实际总支付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元间存在着依赖关系，当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69.1pt;height:13.9pt" o:oleicon="f" o:ole="">
            <v:imagedata r:id="rId110" o:title="eqId24a62e7a6cde482c402d915e185a93c3"/>
          </v:shape>
          <o:OLEObject Type="Embed" ProgID="Equation.DSMT4" ShapeID="_x0000_i1079" DrawAspect="Content" ObjectID="_55" r:id="rId111"/>
        </w:object>
      </w:r>
      <w:r>
        <w:rPr>
          <w:rFonts w:ascii="宋体" w:eastAsia="宋体" w:hAnsi="宋体" w:cs="宋体"/>
          <w:color w:val="000000"/>
        </w:rPr>
        <w:t>时，写出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的函数关系式；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广告语是“满</w:t>
      </w:r>
      <w:r>
        <w:rPr>
          <w:rFonts w:ascii="Times New Roman" w:eastAsia="Times New Roman" w:hAnsi="Times New Roman" w:cs="Times New Roman"/>
          <w:color w:val="000000"/>
        </w:rPr>
        <w:t>80</w:t>
      </w:r>
      <w:r>
        <w:rPr>
          <w:rFonts w:ascii="宋体" w:eastAsia="宋体" w:hAnsi="宋体" w:cs="宋体"/>
          <w:color w:val="000000"/>
        </w:rPr>
        <w:t>团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张”．如果在平台商城一笔消费未满</w:t>
      </w:r>
      <w:r>
        <w:rPr>
          <w:rFonts w:ascii="Times New Roman" w:eastAsia="Times New Roman" w:hAnsi="Times New Roman" w:cs="Times New Roman"/>
          <w:color w:val="000000"/>
        </w:rPr>
        <w:t>80</w:t>
      </w:r>
      <w:r>
        <w:rPr>
          <w:rFonts w:ascii="宋体" w:eastAsia="宋体" w:hAnsi="宋体" w:cs="宋体"/>
          <w:color w:val="000000"/>
        </w:rPr>
        <w:t>元，那么是不是就一定没必要“团”哪？说说你的理由．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如图，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分别是平行四边形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112" o:title="eqId5cb3f9a5da641be35117fd35ba07a6aa"/>
          </v:shape>
          <o:OLEObject Type="Embed" ProgID="Equation.DSMT4" ShapeID="_x0000_i1080" DrawAspect="Content" ObjectID="_56" r:id="rId113"/>
        </w:object>
      </w:r>
      <w:r>
        <w:rPr>
          <w:rFonts w:ascii="宋体" w:eastAsia="宋体" w:hAnsi="宋体" w:cs="宋体"/>
          <w:color w:val="000000"/>
        </w:rPr>
        <w:t>边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114" o:title="eqId88929f4ba0851730d5f941d426b87548"/>
          </v:shape>
          <o:OLEObject Type="Embed" ProgID="Equation.DSMT4" ShapeID="_x0000_i1081" DrawAspect="Content" ObjectID="_57" r:id="rId115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116" o:title="eqId764509115979e9958101808383672ec0"/>
          </v:shape>
          <o:OLEObject Type="Embed" ProgID="Equation.DSMT4" ShapeID="_x0000_i1082" DrawAspect="Content" ObjectID="_58" r:id="rId117"/>
        </w:object>
      </w:r>
      <w:r>
        <w:rPr>
          <w:rFonts w:ascii="宋体" w:eastAsia="宋体" w:hAnsi="宋体" w:cs="宋体"/>
          <w:color w:val="000000"/>
        </w:rPr>
        <w:t>的中点，对角线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18" o:title="eqIdb3182db896bc2462331796e2a6108363"/>
          </v:shape>
          <o:OLEObject Type="Embed" ProgID="Equation.DSMT4" ShapeID="_x0000_i1083" DrawAspect="Content" ObjectID="_59" r:id="rId119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120" o:title="eqId1e4cb4069a2e1e90d1a9c4979ad09ca2"/>
          </v:shape>
          <o:OLEObject Type="Embed" ProgID="Equation.DSMT4" ShapeID="_x0000_i1084" DrawAspect="Content" ObjectID="_60" r:id="rId121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23.25pt;height:14.25pt" o:oleicon="f" o:ole="">
            <v:imagedata r:id="rId122" o:title="eqId2e883f81c66ceef54d2d0556a68ed585"/>
          </v:shape>
          <o:OLEObject Type="Embed" ProgID="Equation.DSMT4" ShapeID="_x0000_i1085" DrawAspect="Content" ObjectID="_61" r:id="rId123"/>
        </w:object>
      </w:r>
      <w:r>
        <w:rPr>
          <w:rFonts w:ascii="宋体" w:eastAsia="宋体" w:hAnsi="宋体" w:cs="宋体"/>
          <w:color w:val="000000"/>
        </w:rPr>
        <w:t>分别于点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47850" cy="895350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58.5pt;height:31.5pt" o:oleicon="f" o:ole="">
            <v:imagedata r:id="rId125" o:title="eqId22657b33f776a530eb204b06a5e2c999"/>
          </v:shape>
          <o:OLEObject Type="Embed" ProgID="Equation.DSMT4" ShapeID="_x0000_i1086" DrawAspect="Content" ObjectID="_62" r:id="rId126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当四边形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39.75pt;height:14.25pt" o:oleicon="f" o:ole="">
            <v:imagedata r:id="rId127" o:title="eqIdf522fd962313a8a83a41882d9ceb6079"/>
          </v:shape>
          <o:OLEObject Type="Embed" ProgID="Equation.DSMT4" ShapeID="_x0000_i1087" DrawAspect="Content" ObjectID="_63" r:id="rId128"/>
        </w:object>
      </w:r>
      <w:r>
        <w:rPr>
          <w:rFonts w:ascii="宋体" w:eastAsia="宋体" w:hAnsi="宋体" w:cs="宋体"/>
          <w:color w:val="000000"/>
        </w:rPr>
        <w:t>是正方形时，试从内角大小和邻边的数量关系的角度探究平行四边形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112" o:title="eqId5cb3f9a5da641be35117fd35ba07a6aa"/>
          </v:shape>
          <o:OLEObject Type="Embed" ProgID="Equation.DSMT4" ShapeID="_x0000_i1088" DrawAspect="Content" ObjectID="_64" r:id="rId129"/>
        </w:object>
      </w:r>
      <w:r>
        <w:rPr>
          <w:rFonts w:ascii="宋体" w:eastAsia="宋体" w:hAnsi="宋体" w:cs="宋体"/>
          <w:color w:val="000000"/>
        </w:rPr>
        <w:t>的形状特征．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问题：已知抛物线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57pt;height:18pt" o:oleicon="f" o:ole="">
            <v:imagedata r:id="rId130" o:title="eqId18d8f2ffa8f1b85c0fb5c3ac7ade6162"/>
          </v:shape>
          <o:OLEObject Type="Embed" ProgID="Equation.DSMT4" ShapeID="_x0000_i1089" DrawAspect="Content" ObjectID="_65" r:id="rId131"/>
        </w:object>
      </w:r>
      <w:r>
        <w:rPr>
          <w:rFonts w:ascii="宋体" w:eastAsia="宋体" w:hAnsi="宋体" w:cs="宋体"/>
          <w:color w:val="000000"/>
        </w:rPr>
        <w:t>，抛物线</w:t>
      </w:r>
      <w:r>
        <w:rPr>
          <w:rFonts w:ascii="Times New Roman" w:eastAsia="Times New Roman" w:hAnsi="Times New Roman" w:cs="Times New Roman"/>
          <w:i/>
          <w:color w:val="000000"/>
        </w:rPr>
        <w:t>W</w:t>
      </w:r>
      <w:r>
        <w:rPr>
          <w:rFonts w:ascii="宋体" w:eastAsia="宋体" w:hAnsi="宋体" w:cs="宋体"/>
          <w:color w:val="000000"/>
        </w:rPr>
        <w:t>的顶点在抛物线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上（非抛物线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的顶点）且经过抛物线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的顶点．请求出一个满足条件的抛物线</w:t>
      </w:r>
      <w:r>
        <w:rPr>
          <w:rFonts w:ascii="Times New Roman" w:eastAsia="Times New Roman" w:hAnsi="Times New Roman" w:cs="Times New Roman"/>
          <w:i/>
          <w:color w:val="000000"/>
        </w:rPr>
        <w:t>W</w:t>
      </w:r>
      <w:r>
        <w:rPr>
          <w:rFonts w:ascii="宋体" w:eastAsia="宋体" w:hAnsi="宋体" w:cs="宋体"/>
          <w:color w:val="000000"/>
        </w:rPr>
        <w:t>的表达式．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23975" cy="1428750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解这个问题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655724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5724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思路如下：先在抛物线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上任取一点（非顶点），你所取的点是</w:t>
      </w:r>
      <w:r>
        <w:rPr>
          <w:rFonts w:ascii="宋体" w:eastAsia="宋体" w:hAnsi="宋体" w:cs="宋体"/>
          <w:color w:val="000000"/>
          <w:u w:val="single"/>
        </w:rPr>
        <w:t xml:space="preserve">    ①    </w:t>
      </w:r>
      <w:r>
        <w:rPr>
          <w:rFonts w:ascii="宋体" w:eastAsia="宋体" w:hAnsi="宋体" w:cs="宋体"/>
          <w:color w:val="000000"/>
        </w:rPr>
        <w:t>；再将该点作为抛物线</w:t>
      </w:r>
      <w:r>
        <w:rPr>
          <w:rFonts w:ascii="Times New Roman" w:eastAsia="Times New Roman" w:hAnsi="Times New Roman" w:cs="Times New Roman"/>
          <w:i/>
          <w:color w:val="000000"/>
        </w:rPr>
        <w:t>W</w:t>
      </w:r>
      <w:r>
        <w:rPr>
          <w:rFonts w:ascii="宋体" w:eastAsia="宋体" w:hAnsi="宋体" w:cs="宋体"/>
          <w:color w:val="000000"/>
        </w:rPr>
        <w:t>的顶点，可设抛物线</w:t>
      </w:r>
      <w:r>
        <w:rPr>
          <w:rFonts w:ascii="Times New Roman" w:eastAsia="Times New Roman" w:hAnsi="Times New Roman" w:cs="Times New Roman"/>
          <w:i/>
          <w:color w:val="000000"/>
        </w:rPr>
        <w:t>W</w:t>
      </w:r>
      <w:r>
        <w:rPr>
          <w:rFonts w:ascii="宋体" w:eastAsia="宋体" w:hAnsi="宋体" w:cs="宋体"/>
          <w:color w:val="000000"/>
        </w:rPr>
        <w:t>的表达式是</w:t>
      </w:r>
      <w:r>
        <w:rPr>
          <w:rFonts w:ascii="宋体" w:eastAsia="宋体" w:hAnsi="宋体" w:cs="宋体"/>
          <w:color w:val="000000"/>
          <w:u w:val="single"/>
        </w:rPr>
        <w:t xml:space="preserve">    ②    </w:t>
      </w:r>
      <w:r>
        <w:rPr>
          <w:rFonts w:ascii="宋体" w:eastAsia="宋体" w:hAnsi="宋体" w:cs="宋体"/>
          <w:color w:val="000000"/>
        </w:rPr>
        <w:t>；然后求出抛物线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的顶点是</w:t>
      </w:r>
      <w:r>
        <w:rPr>
          <w:rFonts w:ascii="宋体" w:eastAsia="宋体" w:hAnsi="宋体" w:cs="宋体"/>
          <w:color w:val="000000"/>
          <w:u w:val="single"/>
        </w:rPr>
        <w:t xml:space="preserve">    ③    </w:t>
      </w:r>
      <w:r>
        <w:rPr>
          <w:rFonts w:ascii="宋体" w:eastAsia="宋体" w:hAnsi="宋体" w:cs="宋体"/>
          <w:color w:val="000000"/>
        </w:rPr>
        <w:t>；再将抛物线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的顶点代入所设抛物线</w:t>
      </w:r>
      <w:r>
        <w:rPr>
          <w:rFonts w:ascii="Times New Roman" w:eastAsia="Times New Roman" w:hAnsi="Times New Roman" w:cs="Times New Roman"/>
          <w:i/>
          <w:color w:val="000000"/>
        </w:rPr>
        <w:t>W</w:t>
      </w:r>
      <w:r>
        <w:rPr>
          <w:rFonts w:ascii="宋体" w:eastAsia="宋体" w:hAnsi="宋体" w:cs="宋体"/>
          <w:color w:val="000000"/>
        </w:rPr>
        <w:t>的表达式，求得其中待定系数的值为</w:t>
      </w:r>
      <w:r>
        <w:rPr>
          <w:rFonts w:ascii="宋体" w:eastAsia="宋体" w:hAnsi="宋体" w:cs="宋体"/>
          <w:color w:val="000000"/>
          <w:u w:val="single"/>
        </w:rPr>
        <w:t xml:space="preserve">    ④    </w:t>
      </w:r>
      <w:r>
        <w:rPr>
          <w:rFonts w:ascii="宋体" w:eastAsia="宋体" w:hAnsi="宋体" w:cs="宋体"/>
          <w:color w:val="000000"/>
        </w:rPr>
        <w:t>；最后写出抛物线</w:t>
      </w:r>
      <w:r>
        <w:rPr>
          <w:rFonts w:ascii="Times New Roman" w:eastAsia="Times New Roman" w:hAnsi="Times New Roman" w:cs="Times New Roman"/>
          <w:i/>
          <w:color w:val="000000"/>
        </w:rPr>
        <w:t>W</w:t>
      </w:r>
      <w:r>
        <w:rPr>
          <w:rFonts w:ascii="宋体" w:eastAsia="宋体" w:hAnsi="宋体" w:cs="宋体"/>
          <w:color w:val="000000"/>
        </w:rPr>
        <w:t>的表达式是</w:t>
      </w:r>
      <w:r>
        <w:rPr>
          <w:rFonts w:ascii="宋体" w:eastAsia="宋体" w:hAnsi="宋体" w:cs="宋体"/>
          <w:color w:val="000000"/>
          <w:u w:val="single"/>
        </w:rPr>
        <w:t xml:space="preserve">    ⑤    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用同样的方法，你还可以获得其他满足条件的抛物线</w:t>
      </w:r>
      <w:r>
        <w:rPr>
          <w:rFonts w:ascii="Times New Roman" w:eastAsia="Times New Roman" w:hAnsi="Times New Roman" w:cs="Times New Roman"/>
          <w:i/>
          <w:color w:val="000000"/>
        </w:rPr>
        <w:t>W</w:t>
      </w:r>
      <w:r>
        <w:rPr>
          <w:rFonts w:ascii="宋体" w:eastAsia="宋体" w:hAnsi="宋体" w:cs="宋体"/>
          <w:color w:val="000000"/>
        </w:rPr>
        <w:t>，请再写出一个抛物线</w:t>
      </w:r>
      <w:r>
        <w:rPr>
          <w:rFonts w:ascii="Times New Roman" w:eastAsia="Times New Roman" w:hAnsi="Times New Roman" w:cs="Times New Roman"/>
          <w:i/>
          <w:color w:val="000000"/>
        </w:rPr>
        <w:t>W</w:t>
      </w:r>
      <w:r>
        <w:rPr>
          <w:rFonts w:ascii="宋体" w:eastAsia="宋体" w:hAnsi="宋体" w:cs="宋体"/>
          <w:color w:val="000000"/>
        </w:rPr>
        <w:t>的表达式．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如果问题中抛物线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i/>
          <w:color w:val="000000"/>
        </w:rPr>
        <w:t>W</w:t>
      </w:r>
      <w:r>
        <w:rPr>
          <w:rFonts w:ascii="宋体" w:eastAsia="宋体" w:hAnsi="宋体" w:cs="宋体"/>
          <w:color w:val="000000"/>
        </w:rPr>
        <w:t>在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轴上所截得的线段长相等，求抛物线</w:t>
      </w:r>
      <w:r>
        <w:rPr>
          <w:rFonts w:ascii="Times New Roman" w:eastAsia="Times New Roman" w:hAnsi="Times New Roman" w:cs="Times New Roman"/>
          <w:i/>
          <w:color w:val="000000"/>
        </w:rPr>
        <w:t>W</w:t>
      </w:r>
      <w:r>
        <w:rPr>
          <w:rFonts w:ascii="宋体" w:eastAsia="宋体" w:hAnsi="宋体" w:cs="宋体"/>
          <w:color w:val="000000"/>
        </w:rPr>
        <w:t>的表达式．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已知：如图，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44" o:title="eqId15c0dbe3c080c4c4636c64803e5c1f76"/>
          </v:shape>
          <o:OLEObject Type="Embed" ProgID="Equation.DSMT4" ShapeID="_x0000_i1090" DrawAspect="Content" ObjectID="_66" r:id="rId133"/>
        </w:object>
      </w:r>
      <w:r>
        <w:rPr>
          <w:rFonts w:ascii="宋体" w:eastAsia="宋体" w:hAnsi="宋体" w:cs="宋体"/>
          <w:color w:val="000000"/>
        </w:rPr>
        <w:t>是圆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的内接三角形，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134" o:title="eqId047dc9795efa99b6fb9fdf9778085dab"/>
          </v:shape>
          <o:OLEObject Type="Embed" ProgID="Equation.DSMT4" ShapeID="_x0000_i1091" DrawAspect="Content" ObjectID="_67" r:id="rId13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20.25pt;height:17.25pt" o:oleicon="f" o:ole="">
            <v:imagedata r:id="rId136" o:title="eqId16d65cecaf8a3dc2953f4109c75a981e"/>
          </v:shape>
          <o:OLEObject Type="Embed" ProgID="Equation.DSMT4" ShapeID="_x0000_i1092" DrawAspect="Content" ObjectID="_68" r:id="rId13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21pt;height:18pt" o:oleicon="f" o:ole="">
            <v:imagedata r:id="rId138" o:title="eqId667349d99185bb045030b733352ff7fd"/>
          </v:shape>
          <o:OLEObject Type="Embed" ProgID="Equation.DSMT4" ShapeID="_x0000_i1093" DrawAspect="Content" ObjectID="_69" r:id="rId139"/>
        </w:object>
      </w:r>
      <w:r>
        <w:rPr>
          <w:rFonts w:ascii="宋体" w:eastAsia="宋体" w:hAnsi="宋体" w:cs="宋体"/>
          <w:color w:val="000000"/>
        </w:rPr>
        <w:t>的中点分别为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23.25pt;height:14.25pt" o:oleicon="f" o:ole="">
            <v:imagedata r:id="rId140" o:title="eqIdaa29fe6cd9eb51c184f6299d437375cb"/>
          </v:shape>
          <o:OLEObject Type="Embed" ProgID="Equation.DSMT4" ShapeID="_x0000_i1094" DrawAspect="Content" ObjectID="_70" r:id="rId141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42" o:title="eqIdb79dd200766db27fb90d6bd1992cf658"/>
          </v:shape>
          <o:OLEObject Type="Embed" ProgID="Equation.DSMT4" ShapeID="_x0000_i1095" DrawAspect="Content" ObjectID="_71" r:id="rId14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18.75pt;height:14.25pt" o:oleicon="f" o:ole="">
            <v:imagedata r:id="rId144" o:title="eqIdae7a3e520a16d4fdd73c4e6a4ce7be0e"/>
          </v:shape>
          <o:OLEObject Type="Embed" ProgID="Equation.DSMT4" ShapeID="_x0000_i1096" DrawAspect="Content" ObjectID="_72" r:id="rId145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146" o:title="eqIde1a9c6a736e6eac98a676fa3232db5a5"/>
          </v:shape>
          <o:OLEObject Type="Embed" ProgID="Equation.DSMT4" ShapeID="_x0000_i1097" DrawAspect="Content" ObjectID="_73" r:id="rId147"/>
        </w:object>
      </w:r>
      <w:r>
        <w:rPr>
          <w:rFonts w:ascii="宋体" w:eastAsia="宋体" w:hAnsi="宋体" w:cs="宋体"/>
          <w:color w:val="000000"/>
        </w:rPr>
        <w:t>分别交于点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819400" cy="1428750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52.4pt;height:14pt" o:oleicon="f" o:ole="">
            <v:imagedata r:id="rId149" o:title="eqId45fd6c9f4d28d6b52e9be805b5870f87"/>
          </v:shape>
          <o:OLEObject Type="Embed" ProgID="Equation.DSMT4" ShapeID="_x0000_i1098" DrawAspect="Content" ObjectID="_74" r:id="rId150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44" o:title="eqId15c0dbe3c080c4c4636c64803e5c1f76"/>
          </v:shape>
          <o:OLEObject Type="Embed" ProgID="Equation.DSMT4" ShapeID="_x0000_i1099" DrawAspect="Content" ObjectID="_75" r:id="rId151"/>
        </w:object>
      </w:r>
      <w:r>
        <w:rPr>
          <w:rFonts w:ascii="宋体" w:eastAsia="宋体" w:hAnsi="宋体" w:cs="宋体"/>
          <w:color w:val="000000"/>
        </w:rPr>
        <w:t>是等边三角形时，求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21.75pt;height:30.75pt" o:oleicon="f" o:ole="">
            <v:imagedata r:id="rId152" o:title="eqId88651d6be08cf659254d5ac30f2306e6"/>
          </v:shape>
          <o:OLEObject Type="Embed" ProgID="Equation.DSMT4" ShapeID="_x0000_i1100" DrawAspect="Content" ObjectID="_76" r:id="rId153"/>
        </w:object>
      </w:r>
      <w:r>
        <w:rPr>
          <w:rFonts w:ascii="宋体" w:eastAsia="宋体" w:hAnsi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如果圆心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到弦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116" o:title="eqId764509115979e9958101808383672ec0"/>
          </v:shape>
          <o:OLEObject Type="Embed" ProgID="Equation.DSMT4" ShapeID="_x0000_i1101" DrawAspect="Content" ObjectID="_77" r:id="rId154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23.25pt;height:14.25pt" o:oleicon="f" o:ole="">
            <v:imagedata r:id="rId140" o:title="eqIdaa29fe6cd9eb51c184f6299d437375cb"/>
          </v:shape>
          <o:OLEObject Type="Embed" ProgID="Equation.DSMT4" ShapeID="_x0000_i1102" DrawAspect="Content" ObjectID="_78" r:id="rId155"/>
        </w:object>
      </w:r>
      <w:r>
        <w:rPr>
          <w:rFonts w:ascii="宋体" w:eastAsia="宋体" w:hAnsi="宋体" w:cs="宋体"/>
          <w:color w:val="000000"/>
        </w:rPr>
        <w:t>的距离分别为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15</w:t>
      </w:r>
      <w:r>
        <w:rPr>
          <w:rFonts w:ascii="宋体" w:eastAsia="宋体" w:hAnsi="宋体" w:cs="宋体"/>
          <w:color w:val="000000"/>
        </w:rPr>
        <w:t>，求线段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20.25pt;height:15.75pt" o:oleicon="f" o:ole="">
            <v:imagedata r:id="rId156" o:title="eqIde430f13f42cf2d44aa0f0e20b959684f"/>
          </v:shape>
          <o:OLEObject Type="Embed" ProgID="Equation.DSMT4" ShapeID="_x0000_i1103" DrawAspect="Content" ObjectID="_79" r:id="rId157"/>
        </w:object>
      </w:r>
      <w:r>
        <w:rPr>
          <w:rFonts w:ascii="宋体" w:eastAsia="宋体" w:hAnsi="宋体" w:cs="宋体"/>
          <w:color w:val="000000"/>
        </w:rPr>
        <w:t>的长．</w:t>
      </w:r>
    </w:p>
    <w:sectPr w:rsidSect="00C321EB"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00" Type="http://schemas.openxmlformats.org/officeDocument/2006/relationships/image" Target="media/image47.wmf" /><Relationship Id="rId101" Type="http://schemas.openxmlformats.org/officeDocument/2006/relationships/oleObject" Target="embeddings/oleObject50.bin" /><Relationship Id="rId102" Type="http://schemas.openxmlformats.org/officeDocument/2006/relationships/image" Target="media/image48.wmf" /><Relationship Id="rId103" Type="http://schemas.openxmlformats.org/officeDocument/2006/relationships/oleObject" Target="embeddings/oleObject51.bin" /><Relationship Id="rId104" Type="http://schemas.openxmlformats.org/officeDocument/2006/relationships/image" Target="media/image49.png" /><Relationship Id="rId105" Type="http://schemas.openxmlformats.org/officeDocument/2006/relationships/oleObject" Target="embeddings/oleObject52.bin" /><Relationship Id="rId106" Type="http://schemas.openxmlformats.org/officeDocument/2006/relationships/image" Target="media/image50.wmf" /><Relationship Id="rId107" Type="http://schemas.openxmlformats.org/officeDocument/2006/relationships/oleObject" Target="embeddings/oleObject53.bin" /><Relationship Id="rId108" Type="http://schemas.openxmlformats.org/officeDocument/2006/relationships/image" Target="media/image51.wmf" /><Relationship Id="rId109" Type="http://schemas.openxmlformats.org/officeDocument/2006/relationships/oleObject" Target="embeddings/oleObject54.bin" /><Relationship Id="rId11" Type="http://schemas.openxmlformats.org/officeDocument/2006/relationships/image" Target="media/image5.wmf" /><Relationship Id="rId110" Type="http://schemas.openxmlformats.org/officeDocument/2006/relationships/image" Target="media/image52.wmf" /><Relationship Id="rId111" Type="http://schemas.openxmlformats.org/officeDocument/2006/relationships/oleObject" Target="embeddings/oleObject55.bin" /><Relationship Id="rId112" Type="http://schemas.openxmlformats.org/officeDocument/2006/relationships/image" Target="media/image53.wmf" /><Relationship Id="rId113" Type="http://schemas.openxmlformats.org/officeDocument/2006/relationships/oleObject" Target="embeddings/oleObject56.bin" /><Relationship Id="rId114" Type="http://schemas.openxmlformats.org/officeDocument/2006/relationships/image" Target="media/image54.wmf" /><Relationship Id="rId115" Type="http://schemas.openxmlformats.org/officeDocument/2006/relationships/oleObject" Target="embeddings/oleObject57.bin" /><Relationship Id="rId116" Type="http://schemas.openxmlformats.org/officeDocument/2006/relationships/image" Target="media/image55.wmf" /><Relationship Id="rId117" Type="http://schemas.openxmlformats.org/officeDocument/2006/relationships/oleObject" Target="embeddings/oleObject58.bin" /><Relationship Id="rId118" Type="http://schemas.openxmlformats.org/officeDocument/2006/relationships/image" Target="media/image56.wmf" /><Relationship Id="rId119" Type="http://schemas.openxmlformats.org/officeDocument/2006/relationships/oleObject" Target="embeddings/oleObject59.bin" /><Relationship Id="rId12" Type="http://schemas.openxmlformats.org/officeDocument/2006/relationships/oleObject" Target="embeddings/oleObject3.bin" /><Relationship Id="rId120" Type="http://schemas.openxmlformats.org/officeDocument/2006/relationships/image" Target="media/image57.wmf" /><Relationship Id="rId121" Type="http://schemas.openxmlformats.org/officeDocument/2006/relationships/oleObject" Target="embeddings/oleObject60.bin" /><Relationship Id="rId122" Type="http://schemas.openxmlformats.org/officeDocument/2006/relationships/image" Target="media/image58.wmf" /><Relationship Id="rId123" Type="http://schemas.openxmlformats.org/officeDocument/2006/relationships/oleObject" Target="embeddings/oleObject61.bin" /><Relationship Id="rId124" Type="http://schemas.openxmlformats.org/officeDocument/2006/relationships/image" Target="media/image59.png" /><Relationship Id="rId125" Type="http://schemas.openxmlformats.org/officeDocument/2006/relationships/image" Target="media/image60.wmf" /><Relationship Id="rId126" Type="http://schemas.openxmlformats.org/officeDocument/2006/relationships/oleObject" Target="embeddings/oleObject62.bin" /><Relationship Id="rId127" Type="http://schemas.openxmlformats.org/officeDocument/2006/relationships/image" Target="media/image61.wmf" /><Relationship Id="rId128" Type="http://schemas.openxmlformats.org/officeDocument/2006/relationships/oleObject" Target="embeddings/oleObject63.bin" /><Relationship Id="rId129" Type="http://schemas.openxmlformats.org/officeDocument/2006/relationships/oleObject" Target="embeddings/oleObject64.bin" /><Relationship Id="rId13" Type="http://schemas.openxmlformats.org/officeDocument/2006/relationships/image" Target="media/image6.wmf" /><Relationship Id="rId130" Type="http://schemas.openxmlformats.org/officeDocument/2006/relationships/image" Target="media/image62.wmf" /><Relationship Id="rId131" Type="http://schemas.openxmlformats.org/officeDocument/2006/relationships/oleObject" Target="embeddings/oleObject65.bin" /><Relationship Id="rId132" Type="http://schemas.openxmlformats.org/officeDocument/2006/relationships/image" Target="media/image63.png" /><Relationship Id="rId133" Type="http://schemas.openxmlformats.org/officeDocument/2006/relationships/oleObject" Target="embeddings/oleObject66.bin" /><Relationship Id="rId134" Type="http://schemas.openxmlformats.org/officeDocument/2006/relationships/image" Target="media/image64.wmf" /><Relationship Id="rId135" Type="http://schemas.openxmlformats.org/officeDocument/2006/relationships/oleObject" Target="embeddings/oleObject67.bin" /><Relationship Id="rId136" Type="http://schemas.openxmlformats.org/officeDocument/2006/relationships/image" Target="media/image65.wmf" /><Relationship Id="rId137" Type="http://schemas.openxmlformats.org/officeDocument/2006/relationships/oleObject" Target="embeddings/oleObject68.bin" /><Relationship Id="rId138" Type="http://schemas.openxmlformats.org/officeDocument/2006/relationships/image" Target="media/image66.wmf" /><Relationship Id="rId139" Type="http://schemas.openxmlformats.org/officeDocument/2006/relationships/oleObject" Target="embeddings/oleObject69.bin" /><Relationship Id="rId14" Type="http://schemas.openxmlformats.org/officeDocument/2006/relationships/oleObject" Target="embeddings/oleObject4.bin" /><Relationship Id="rId140" Type="http://schemas.openxmlformats.org/officeDocument/2006/relationships/image" Target="media/image67.wmf" /><Relationship Id="rId141" Type="http://schemas.openxmlformats.org/officeDocument/2006/relationships/oleObject" Target="embeddings/oleObject70.bin" /><Relationship Id="rId142" Type="http://schemas.openxmlformats.org/officeDocument/2006/relationships/image" Target="media/image68.wmf" /><Relationship Id="rId143" Type="http://schemas.openxmlformats.org/officeDocument/2006/relationships/oleObject" Target="embeddings/oleObject71.bin" /><Relationship Id="rId144" Type="http://schemas.openxmlformats.org/officeDocument/2006/relationships/image" Target="media/image69.wmf" /><Relationship Id="rId145" Type="http://schemas.openxmlformats.org/officeDocument/2006/relationships/oleObject" Target="embeddings/oleObject72.bin" /><Relationship Id="rId146" Type="http://schemas.openxmlformats.org/officeDocument/2006/relationships/image" Target="media/image70.wmf" /><Relationship Id="rId147" Type="http://schemas.openxmlformats.org/officeDocument/2006/relationships/oleObject" Target="embeddings/oleObject73.bin" /><Relationship Id="rId148" Type="http://schemas.openxmlformats.org/officeDocument/2006/relationships/image" Target="media/image71.png" /><Relationship Id="rId149" Type="http://schemas.openxmlformats.org/officeDocument/2006/relationships/image" Target="media/image72.wmf" /><Relationship Id="rId15" Type="http://schemas.openxmlformats.org/officeDocument/2006/relationships/image" Target="media/image7.png" /><Relationship Id="rId150" Type="http://schemas.openxmlformats.org/officeDocument/2006/relationships/oleObject" Target="embeddings/oleObject74.bin" /><Relationship Id="rId151" Type="http://schemas.openxmlformats.org/officeDocument/2006/relationships/oleObject" Target="embeddings/oleObject75.bin" /><Relationship Id="rId152" Type="http://schemas.openxmlformats.org/officeDocument/2006/relationships/image" Target="media/image73.wmf" /><Relationship Id="rId153" Type="http://schemas.openxmlformats.org/officeDocument/2006/relationships/oleObject" Target="embeddings/oleObject76.bin" /><Relationship Id="rId154" Type="http://schemas.openxmlformats.org/officeDocument/2006/relationships/oleObject" Target="embeddings/oleObject77.bin" /><Relationship Id="rId155" Type="http://schemas.openxmlformats.org/officeDocument/2006/relationships/oleObject" Target="embeddings/oleObject78.bin" /><Relationship Id="rId156" Type="http://schemas.openxmlformats.org/officeDocument/2006/relationships/image" Target="media/image74.wmf" /><Relationship Id="rId157" Type="http://schemas.openxmlformats.org/officeDocument/2006/relationships/oleObject" Target="embeddings/oleObject79.bin" /><Relationship Id="rId158" Type="http://schemas.openxmlformats.org/officeDocument/2006/relationships/theme" Target="theme/theme1.xml" /><Relationship Id="rId159" Type="http://schemas.openxmlformats.org/officeDocument/2006/relationships/numbering" Target="numbering.xml" /><Relationship Id="rId16" Type="http://schemas.openxmlformats.org/officeDocument/2006/relationships/image" Target="media/image8.wmf" /><Relationship Id="rId160" Type="http://schemas.openxmlformats.org/officeDocument/2006/relationships/styles" Target="styles.xml" /><Relationship Id="rId17" Type="http://schemas.openxmlformats.org/officeDocument/2006/relationships/oleObject" Target="embeddings/oleObject5.bin" /><Relationship Id="rId18" Type="http://schemas.openxmlformats.org/officeDocument/2006/relationships/image" Target="media/image9.wmf" /><Relationship Id="rId19" Type="http://schemas.openxmlformats.org/officeDocument/2006/relationships/oleObject" Target="embeddings/oleObject6.bin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7.bin" /><Relationship Id="rId21" Type="http://schemas.openxmlformats.org/officeDocument/2006/relationships/image" Target="media/image10.wmf" /><Relationship Id="rId22" Type="http://schemas.openxmlformats.org/officeDocument/2006/relationships/oleObject" Target="embeddings/oleObject8.bin" /><Relationship Id="rId23" Type="http://schemas.openxmlformats.org/officeDocument/2006/relationships/oleObject" Target="embeddings/oleObject9.bin" /><Relationship Id="rId24" Type="http://schemas.openxmlformats.org/officeDocument/2006/relationships/image" Target="media/image11.wmf" /><Relationship Id="rId25" Type="http://schemas.openxmlformats.org/officeDocument/2006/relationships/image" Target="media/image12.wmf" /><Relationship Id="rId26" Type="http://schemas.openxmlformats.org/officeDocument/2006/relationships/oleObject" Target="embeddings/oleObject10.bin" /><Relationship Id="rId27" Type="http://schemas.openxmlformats.org/officeDocument/2006/relationships/image" Target="media/image13.wmf" /><Relationship Id="rId28" Type="http://schemas.openxmlformats.org/officeDocument/2006/relationships/oleObject" Target="embeddings/oleObject11.bin" /><Relationship Id="rId29" Type="http://schemas.openxmlformats.org/officeDocument/2006/relationships/image" Target="media/image14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12.bin" /><Relationship Id="rId31" Type="http://schemas.openxmlformats.org/officeDocument/2006/relationships/image" Target="media/image15.wmf" /><Relationship Id="rId32" Type="http://schemas.openxmlformats.org/officeDocument/2006/relationships/oleObject" Target="embeddings/oleObject13.bin" /><Relationship Id="rId33" Type="http://schemas.openxmlformats.org/officeDocument/2006/relationships/image" Target="media/image16.wmf" /><Relationship Id="rId34" Type="http://schemas.openxmlformats.org/officeDocument/2006/relationships/oleObject" Target="embeddings/oleObject14.bin" /><Relationship Id="rId35" Type="http://schemas.openxmlformats.org/officeDocument/2006/relationships/image" Target="media/image17.wmf" /><Relationship Id="rId36" Type="http://schemas.openxmlformats.org/officeDocument/2006/relationships/oleObject" Target="embeddings/oleObject15.bin" /><Relationship Id="rId37" Type="http://schemas.openxmlformats.org/officeDocument/2006/relationships/image" Target="media/image18.wmf" /><Relationship Id="rId38" Type="http://schemas.openxmlformats.org/officeDocument/2006/relationships/oleObject" Target="embeddings/oleObject16.bin" /><Relationship Id="rId39" Type="http://schemas.openxmlformats.org/officeDocument/2006/relationships/image" Target="media/image19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7.bin" /><Relationship Id="rId41" Type="http://schemas.openxmlformats.org/officeDocument/2006/relationships/image" Target="media/image20.wmf" /><Relationship Id="rId42" Type="http://schemas.openxmlformats.org/officeDocument/2006/relationships/oleObject" Target="embeddings/oleObject18.bin" /><Relationship Id="rId43" Type="http://schemas.openxmlformats.org/officeDocument/2006/relationships/image" Target="media/image21.jpeg" /><Relationship Id="rId44" Type="http://schemas.openxmlformats.org/officeDocument/2006/relationships/image" Target="media/image22.wmf" /><Relationship Id="rId45" Type="http://schemas.openxmlformats.org/officeDocument/2006/relationships/oleObject" Target="embeddings/oleObject19.bin" /><Relationship Id="rId46" Type="http://schemas.openxmlformats.org/officeDocument/2006/relationships/image" Target="media/image23.wmf" /><Relationship Id="rId47" Type="http://schemas.openxmlformats.org/officeDocument/2006/relationships/oleObject" Target="embeddings/oleObject20.bin" /><Relationship Id="rId48" Type="http://schemas.openxmlformats.org/officeDocument/2006/relationships/image" Target="media/image24.wmf" /><Relationship Id="rId49" Type="http://schemas.openxmlformats.org/officeDocument/2006/relationships/oleObject" Target="embeddings/oleObject21.bin" /><Relationship Id="rId5" Type="http://schemas.openxmlformats.org/officeDocument/2006/relationships/image" Target="media/image1.png" /><Relationship Id="rId50" Type="http://schemas.openxmlformats.org/officeDocument/2006/relationships/image" Target="media/image25.wmf" /><Relationship Id="rId51" Type="http://schemas.openxmlformats.org/officeDocument/2006/relationships/oleObject" Target="embeddings/oleObject22.bin" /><Relationship Id="rId52" Type="http://schemas.openxmlformats.org/officeDocument/2006/relationships/image" Target="media/image26.wmf" /><Relationship Id="rId53" Type="http://schemas.openxmlformats.org/officeDocument/2006/relationships/oleObject" Target="embeddings/oleObject23.bin" /><Relationship Id="rId54" Type="http://schemas.openxmlformats.org/officeDocument/2006/relationships/image" Target="media/image27.wmf" /><Relationship Id="rId55" Type="http://schemas.openxmlformats.org/officeDocument/2006/relationships/oleObject" Target="embeddings/oleObject24.bin" /><Relationship Id="rId56" Type="http://schemas.openxmlformats.org/officeDocument/2006/relationships/image" Target="media/image28.wmf" /><Relationship Id="rId57" Type="http://schemas.openxmlformats.org/officeDocument/2006/relationships/oleObject" Target="embeddings/oleObject25.bin" /><Relationship Id="rId58" Type="http://schemas.openxmlformats.org/officeDocument/2006/relationships/image" Target="media/image29.wmf" /><Relationship Id="rId59" Type="http://schemas.openxmlformats.org/officeDocument/2006/relationships/oleObject" Target="embeddings/oleObject26.bin" /><Relationship Id="rId6" Type="http://schemas.openxmlformats.org/officeDocument/2006/relationships/image" Target="media/image2.wmf" /><Relationship Id="rId60" Type="http://schemas.openxmlformats.org/officeDocument/2006/relationships/image" Target="media/image30.png" /><Relationship Id="rId61" Type="http://schemas.openxmlformats.org/officeDocument/2006/relationships/image" Target="media/image31.wmf" /><Relationship Id="rId62" Type="http://schemas.openxmlformats.org/officeDocument/2006/relationships/oleObject" Target="embeddings/oleObject27.bin" /><Relationship Id="rId63" Type="http://schemas.openxmlformats.org/officeDocument/2006/relationships/image" Target="media/image32.wmf" /><Relationship Id="rId64" Type="http://schemas.openxmlformats.org/officeDocument/2006/relationships/oleObject" Target="embeddings/oleObject28.bin" /><Relationship Id="rId65" Type="http://schemas.openxmlformats.org/officeDocument/2006/relationships/image" Target="media/image33.wmf" /><Relationship Id="rId66" Type="http://schemas.openxmlformats.org/officeDocument/2006/relationships/oleObject" Target="embeddings/oleObject29.bin" /><Relationship Id="rId67" Type="http://schemas.openxmlformats.org/officeDocument/2006/relationships/oleObject" Target="embeddings/oleObject30.bin" /><Relationship Id="rId68" Type="http://schemas.openxmlformats.org/officeDocument/2006/relationships/oleObject" Target="embeddings/oleObject31.bin" /><Relationship Id="rId69" Type="http://schemas.openxmlformats.org/officeDocument/2006/relationships/image" Target="media/image34.wmf" /><Relationship Id="rId7" Type="http://schemas.openxmlformats.org/officeDocument/2006/relationships/image" Target="media/image3.wmf" /><Relationship Id="rId70" Type="http://schemas.openxmlformats.org/officeDocument/2006/relationships/oleObject" Target="embeddings/oleObject32.bin" /><Relationship Id="rId71" Type="http://schemas.openxmlformats.org/officeDocument/2006/relationships/image" Target="media/image35.png" /><Relationship Id="rId72" Type="http://schemas.openxmlformats.org/officeDocument/2006/relationships/oleObject" Target="embeddings/oleObject33.bin" /><Relationship Id="rId73" Type="http://schemas.openxmlformats.org/officeDocument/2006/relationships/image" Target="media/image36.wmf" /><Relationship Id="rId74" Type="http://schemas.openxmlformats.org/officeDocument/2006/relationships/oleObject" Target="embeddings/oleObject34.bin" /><Relationship Id="rId75" Type="http://schemas.openxmlformats.org/officeDocument/2006/relationships/oleObject" Target="embeddings/oleObject35.bin" /><Relationship Id="rId76" Type="http://schemas.openxmlformats.org/officeDocument/2006/relationships/oleObject" Target="embeddings/oleObject36.bin" /><Relationship Id="rId77" Type="http://schemas.openxmlformats.org/officeDocument/2006/relationships/image" Target="media/image37.wmf" /><Relationship Id="rId78" Type="http://schemas.openxmlformats.org/officeDocument/2006/relationships/oleObject" Target="embeddings/oleObject37.bin" /><Relationship Id="rId79" Type="http://schemas.openxmlformats.org/officeDocument/2006/relationships/image" Target="media/image38.png" /><Relationship Id="rId8" Type="http://schemas.openxmlformats.org/officeDocument/2006/relationships/oleObject" Target="embeddings/oleObject1.bin" /><Relationship Id="rId80" Type="http://schemas.openxmlformats.org/officeDocument/2006/relationships/oleObject" Target="embeddings/oleObject38.bin" /><Relationship Id="rId81" Type="http://schemas.openxmlformats.org/officeDocument/2006/relationships/image" Target="media/image39.wmf" /><Relationship Id="rId82" Type="http://schemas.openxmlformats.org/officeDocument/2006/relationships/oleObject" Target="embeddings/oleObject39.bin" /><Relationship Id="rId83" Type="http://schemas.openxmlformats.org/officeDocument/2006/relationships/image" Target="media/image40.wmf" /><Relationship Id="rId84" Type="http://schemas.openxmlformats.org/officeDocument/2006/relationships/oleObject" Target="embeddings/oleObject40.bin" /><Relationship Id="rId85" Type="http://schemas.openxmlformats.org/officeDocument/2006/relationships/image" Target="media/image41.wmf" /><Relationship Id="rId86" Type="http://schemas.openxmlformats.org/officeDocument/2006/relationships/oleObject" Target="embeddings/oleObject41.bin" /><Relationship Id="rId87" Type="http://schemas.openxmlformats.org/officeDocument/2006/relationships/oleObject" Target="embeddings/oleObject42.bin" /><Relationship Id="rId88" Type="http://schemas.openxmlformats.org/officeDocument/2006/relationships/oleObject" Target="embeddings/oleObject43.bin" /><Relationship Id="rId89" Type="http://schemas.openxmlformats.org/officeDocument/2006/relationships/image" Target="media/image42.wmf" /><Relationship Id="rId9" Type="http://schemas.openxmlformats.org/officeDocument/2006/relationships/image" Target="media/image4.wmf" /><Relationship Id="rId90" Type="http://schemas.openxmlformats.org/officeDocument/2006/relationships/oleObject" Target="embeddings/oleObject44.bin" /><Relationship Id="rId91" Type="http://schemas.openxmlformats.org/officeDocument/2006/relationships/image" Target="media/image43.jpeg" /><Relationship Id="rId92" Type="http://schemas.openxmlformats.org/officeDocument/2006/relationships/image" Target="media/image44.wmf" /><Relationship Id="rId93" Type="http://schemas.openxmlformats.org/officeDocument/2006/relationships/oleObject" Target="embeddings/oleObject45.bin" /><Relationship Id="rId94" Type="http://schemas.openxmlformats.org/officeDocument/2006/relationships/image" Target="media/image45.wmf" /><Relationship Id="rId95" Type="http://schemas.openxmlformats.org/officeDocument/2006/relationships/oleObject" Target="embeddings/oleObject46.bin" /><Relationship Id="rId96" Type="http://schemas.openxmlformats.org/officeDocument/2006/relationships/oleObject" Target="embeddings/oleObject47.bin" /><Relationship Id="rId97" Type="http://schemas.openxmlformats.org/officeDocument/2006/relationships/oleObject" Target="embeddings/oleObject48.bin" /><Relationship Id="rId98" Type="http://schemas.openxmlformats.org/officeDocument/2006/relationships/image" Target="media/image46.wmf" /><Relationship Id="rId99" Type="http://schemas.openxmlformats.org/officeDocument/2006/relationships/oleObject" Target="embeddings/oleObject49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3473373962674176</dc:description>
  <cp:lastModifiedBy>学科网试题生产平台</cp:lastModifiedBy>
  <cp:revision>9</cp:revision>
  <dcterms:created xsi:type="dcterms:W3CDTF">2024-04-14T14:00:28Z</dcterms:created>
  <dcterms:modified xsi:type="dcterms:W3CDTF">2024-04-14T14:00:28Z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